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0F" w:rsidRPr="00025255" w:rsidRDefault="00A7390F" w:rsidP="00A7390F">
      <w:pPr>
        <w:pStyle w:val="a3"/>
        <w:contextualSpacing/>
        <w:rPr>
          <w:rFonts w:ascii="Times New Roman" w:hAnsi="Times New Roman"/>
          <w:sz w:val="24"/>
        </w:rPr>
      </w:pPr>
      <w:r w:rsidRPr="00025255">
        <w:rPr>
          <w:rFonts w:ascii="Times New Roman" w:hAnsi="Times New Roman"/>
          <w:sz w:val="24"/>
        </w:rPr>
        <w:t>ВЕСТНИК</w:t>
      </w:r>
    </w:p>
    <w:p w:rsidR="00A7390F" w:rsidRPr="00025255" w:rsidRDefault="00A7390F" w:rsidP="00A7390F">
      <w:pPr>
        <w:pStyle w:val="1"/>
        <w:contextualSpacing/>
        <w:rPr>
          <w:bCs/>
          <w:sz w:val="24"/>
          <w:szCs w:val="24"/>
        </w:rPr>
      </w:pPr>
      <w:r w:rsidRPr="00025255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A7390F" w:rsidRPr="00025255" w:rsidTr="003D3AE3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7390F" w:rsidRPr="00025255" w:rsidRDefault="00A7390F" w:rsidP="00A7390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A7390F" w:rsidRPr="00025255" w:rsidRDefault="00596D67" w:rsidP="00A7390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08.02</w:t>
            </w:r>
            <w:r w:rsidR="00A7390F" w:rsidRPr="0002525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.2024                                                                      Выпуск №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8</w:t>
            </w:r>
            <w:r w:rsidR="00A7390F" w:rsidRPr="0002525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(62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5</w:t>
            </w:r>
            <w:r w:rsidR="00A7390F" w:rsidRPr="0002525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A7390F" w:rsidRPr="00025255" w:rsidRDefault="00A7390F" w:rsidP="00A7390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2525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A7390F" w:rsidRPr="00025255" w:rsidRDefault="00A7390F" w:rsidP="00A7390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2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025255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A7390F" w:rsidRPr="00025255" w:rsidTr="003D3AE3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7390F" w:rsidRPr="00025255" w:rsidRDefault="00A7390F" w:rsidP="00A7390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7390F" w:rsidRPr="00025255" w:rsidRDefault="00A7390F" w:rsidP="00A7390F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02525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A7390F" w:rsidRPr="00025255" w:rsidTr="003D3AE3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0F" w:rsidRDefault="00A7390F" w:rsidP="00A7390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№ 8 от 05.02.2024 О включении сведений об имуществе в состав муниципальной казны</w:t>
            </w:r>
          </w:p>
          <w:p w:rsidR="00A7390F" w:rsidRDefault="00A7390F" w:rsidP="00A7390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Благодатского сельсовета Карасукского района Новосибирской области</w:t>
            </w:r>
          </w:p>
          <w:p w:rsidR="00A7390F" w:rsidRPr="00025255" w:rsidRDefault="00A7390F" w:rsidP="00A7390F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56091" w:rsidRPr="00025255" w:rsidTr="003D3AE3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1" w:rsidRPr="00DE78B3" w:rsidRDefault="00856091" w:rsidP="0085609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DE78B3">
              <w:rPr>
                <w:b/>
                <w:bCs/>
                <w:szCs w:val="28"/>
              </w:rPr>
              <w:t>ГОСУДАРСТВЕННЫЙ ПОЖАРНЫЙ НАДЗОР</w:t>
            </w:r>
            <w:r w:rsidRPr="00DE78B3">
              <w:rPr>
                <w:b/>
                <w:bCs/>
                <w:szCs w:val="28"/>
              </w:rPr>
              <w:br/>
              <w:t>ИНФОРМИРУЕТ!</w:t>
            </w:r>
          </w:p>
          <w:p w:rsidR="00856091" w:rsidRDefault="00856091" w:rsidP="00A7390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52F4" w:rsidRDefault="00E852F4" w:rsidP="00A7390F">
      <w:pPr>
        <w:jc w:val="center"/>
      </w:pPr>
    </w:p>
    <w:p w:rsidR="00A7390F" w:rsidRDefault="00A7390F" w:rsidP="00A7390F">
      <w:pPr>
        <w:jc w:val="center"/>
      </w:pPr>
    </w:p>
    <w:p w:rsidR="00A7390F" w:rsidRDefault="00A7390F" w:rsidP="00A7390F">
      <w:pPr>
        <w:jc w:val="center"/>
      </w:pPr>
    </w:p>
    <w:p w:rsidR="00856091" w:rsidRDefault="00856091" w:rsidP="00A7390F">
      <w:pPr>
        <w:jc w:val="center"/>
      </w:pPr>
    </w:p>
    <w:p w:rsidR="00856091" w:rsidRDefault="00856091" w:rsidP="00A7390F">
      <w:pPr>
        <w:jc w:val="center"/>
      </w:pPr>
    </w:p>
    <w:p w:rsidR="00856091" w:rsidRDefault="00856091" w:rsidP="00A7390F">
      <w:pPr>
        <w:jc w:val="center"/>
      </w:pPr>
    </w:p>
    <w:p w:rsidR="00A7390F" w:rsidRDefault="00A7390F" w:rsidP="00A7390F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A7390F" w:rsidRDefault="00A7390F" w:rsidP="00A7390F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7390F" w:rsidRDefault="00A7390F" w:rsidP="00A7390F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БЛАГОДАТСКОГО  СЕЛЬСОВЕТА</w:t>
      </w:r>
    </w:p>
    <w:p w:rsidR="00A7390F" w:rsidRDefault="00A7390F" w:rsidP="00A7390F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РАЙОНАНОВОСИБИРСКОЙ ОБЛАСТИ</w:t>
      </w:r>
    </w:p>
    <w:p w:rsidR="00A7390F" w:rsidRDefault="00A7390F" w:rsidP="00A7390F">
      <w:pPr>
        <w:pStyle w:val="a5"/>
        <w:tabs>
          <w:tab w:val="left" w:pos="708"/>
        </w:tabs>
        <w:jc w:val="center"/>
        <w:rPr>
          <w:b/>
          <w:sz w:val="36"/>
          <w:szCs w:val="36"/>
        </w:rPr>
      </w:pPr>
    </w:p>
    <w:p w:rsidR="00A7390F" w:rsidRDefault="00A7390F" w:rsidP="00A7390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390F" w:rsidRPr="00A7390F" w:rsidRDefault="00A7390F" w:rsidP="00A7390F">
      <w:pPr>
        <w:pStyle w:val="ConsPlusTitle"/>
        <w:widowControl/>
        <w:tabs>
          <w:tab w:val="left" w:pos="783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390F">
        <w:rPr>
          <w:rFonts w:ascii="Times New Roman" w:hAnsi="Times New Roman" w:cs="Times New Roman"/>
          <w:b w:val="0"/>
          <w:sz w:val="28"/>
          <w:szCs w:val="28"/>
        </w:rPr>
        <w:t>05.02.2024</w:t>
      </w:r>
      <w:r w:rsidRPr="00A7390F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90F">
        <w:rPr>
          <w:rFonts w:ascii="Times New Roman" w:hAnsi="Times New Roman" w:cs="Times New Roman"/>
          <w:b w:val="0"/>
          <w:sz w:val="28"/>
          <w:szCs w:val="28"/>
        </w:rPr>
        <w:t>8</w:t>
      </w:r>
      <w:bookmarkStart w:id="0" w:name="_GoBack"/>
      <w:bookmarkEnd w:id="0"/>
    </w:p>
    <w:p w:rsidR="00A7390F" w:rsidRDefault="00A7390F" w:rsidP="00A7390F">
      <w:pPr>
        <w:tabs>
          <w:tab w:val="left" w:pos="3615"/>
        </w:tabs>
        <w:spacing w:line="240" w:lineRule="auto"/>
      </w:pPr>
    </w:p>
    <w:p w:rsidR="00A7390F" w:rsidRDefault="00A7390F" w:rsidP="00A7390F">
      <w:pPr>
        <w:tabs>
          <w:tab w:val="left" w:pos="36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включении сведений об имуществе в состав муниципальной казны</w:t>
      </w:r>
    </w:p>
    <w:p w:rsidR="00A7390F" w:rsidRDefault="00A7390F" w:rsidP="00A7390F">
      <w:pPr>
        <w:tabs>
          <w:tab w:val="left" w:pos="36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Благодатского сельсовета Карасукского района Новосибирской области</w:t>
      </w:r>
    </w:p>
    <w:p w:rsidR="00A7390F" w:rsidRDefault="00A7390F" w:rsidP="00A7390F">
      <w:pPr>
        <w:tabs>
          <w:tab w:val="left" w:pos="36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статьями 130, 131, 209, 215 Гражданского кодекса Российской Федерации, Порядком ведения органами местного самоуправления реестров муниципального имущества, утвержденным Приказом Минэкономразвития РФ от 30.08.2011 № 424</w:t>
      </w: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Включить в состав муниципальной казны Благодатского сельсовета Карасукского района Новосибирской области сведения об объектах недвижимого имущества:</w:t>
      </w: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Земельный участок, категория земель: земли сельскохозяйственного назначения; виды разрешенного использования:для ведения садоводства; вид, номер, дата государственной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  <w:lang w:val="en-US"/>
        </w:rPr>
        <w:t>  </w:t>
      </w:r>
      <w:r>
        <w:rPr>
          <w:rFonts w:ascii="Times New Roman" w:hAnsi="Times New Roman"/>
          <w:sz w:val="28"/>
          <w:szCs w:val="28"/>
        </w:rPr>
        <w:t xml:space="preserve">права:собственность,54:08:028101:86-54/167/2023-2 05.05.2023; кадастровый номер </w:t>
      </w:r>
      <w:r>
        <w:rPr>
          <w:rFonts w:ascii="Times New Roman" w:hAnsi="Times New Roman"/>
          <w:sz w:val="28"/>
          <w:szCs w:val="28"/>
        </w:rPr>
        <w:lastRenderedPageBreak/>
        <w:t>54:08:028101:86;местоположение: Новосибирская область, Карасукский район;садовое общество «Пчелка» участок №82, площадь 600кв.м.; кадастровая стоимость 43728 (Сорок три тысячи семьсот двадцать восемь рублей.)</w:t>
      </w: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2)Земельный участок, категория земель: земли сельскохозяйственного назначения; виды разрешенного использования: для ведения садоводства; вид, номер, дата государственной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  <w:lang w:val="en-US"/>
        </w:rPr>
        <w:t>  </w:t>
      </w:r>
      <w:r>
        <w:rPr>
          <w:rFonts w:ascii="Times New Roman" w:hAnsi="Times New Roman"/>
          <w:sz w:val="28"/>
          <w:szCs w:val="28"/>
        </w:rPr>
        <w:t>права:собственность,54:08:025902:48-54/163/2023-2 01.11.2023 кадастровый номер 54:08:025902:48; местоположение: Новосибирская область, Карасукский район; садовое потребительское  общество «Заречное» участок №148 площадь 500 кв.м.; кадастровая стоимость 36440 (Тридцать шесть тысяч четыреста сорок рублей.)</w:t>
      </w: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Земельный участок, категория земель: земли сельскохозяйственного назначения; виды разрешенного использования: для ведения садоводства; вид, номер, дата государственной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  <w:lang w:val="en-US"/>
        </w:rPr>
        <w:t>  </w:t>
      </w:r>
      <w:r>
        <w:rPr>
          <w:rFonts w:ascii="Times New Roman" w:hAnsi="Times New Roman"/>
          <w:sz w:val="28"/>
          <w:szCs w:val="28"/>
        </w:rPr>
        <w:t>права:собственность,54:08:028401:44-54/167/2023-2 17.11.2023 кадастровый номер 54:08:028401:44; местоположение: Новосибирская область, Карасукский район; садоводческое общество «Рябинка» участок №56 площадь 600 кв.м.; кадастровая стоимость 43728 (Сорок три тысячи семьсот двадцать восемь рублей.)</w:t>
      </w: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Земельный участок, категория земель: земли сельскохозяйственного назначения; виды разрешенного использования: для ведения садоводства; вид, номер, дата государственной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  <w:lang w:val="en-US"/>
        </w:rPr>
        <w:t>  </w:t>
      </w:r>
      <w:r>
        <w:rPr>
          <w:rFonts w:ascii="Times New Roman" w:hAnsi="Times New Roman"/>
          <w:sz w:val="28"/>
          <w:szCs w:val="28"/>
        </w:rPr>
        <w:t>права:собственность,54:08:027201:8954/177/2023- 3       01.08.2023 кадастровый номер 54:08:027201:89; местоположение: Новосибирская область, Карасукский район; садоводческое общество «Былина» участок №91 площадь 600 кв.м.; кадастровая стоимость 43728 (Сорок три тысячи семьсот двадцать восемь рублей.)</w:t>
      </w: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Земельный участок, категория земель: земли сельскохозяйственного назначения; виды разрешенного использования: для ведения садоводства; вид, номер, дата государственной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  <w:lang w:val="en-US"/>
        </w:rPr>
        <w:t>  </w:t>
      </w:r>
      <w:r>
        <w:rPr>
          <w:rFonts w:ascii="Times New Roman" w:hAnsi="Times New Roman"/>
          <w:sz w:val="28"/>
          <w:szCs w:val="28"/>
        </w:rPr>
        <w:t>права:собственность,54:08:028201:51-54/177/2023-2         27.11.2023 кадастровый номер 54:08:028201:51; местоположение: Новосибирская область, Карасукский район; садоводческое товарищество «Надежда» участок №49 площадь 600 кв.м.; кадастровая стоимость 43728 (Сорок три тысячи семьсот двадцать восемь рублей.)</w:t>
      </w: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2.Включить в реестр муниципального имущества Благодатского сельсовета Карасукского района Новосибирской области сведения об имуществе, указанном в п.1 настоящего постановления.</w:t>
      </w: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постановление в газете «Вестник Благодатского сельсовета» и разместить на официальном сайте сети Интернет.</w:t>
      </w: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90F" w:rsidRDefault="00A7390F" w:rsidP="00A73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Благодатского сельсовета</w:t>
      </w:r>
    </w:p>
    <w:p w:rsidR="00A7390F" w:rsidRDefault="00A7390F" w:rsidP="00A7390F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A7390F" w:rsidRDefault="00A7390F" w:rsidP="00A7390F">
      <w:pPr>
        <w:tabs>
          <w:tab w:val="left" w:pos="753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О.В. Шпет</w:t>
      </w:r>
    </w:p>
    <w:p w:rsidR="00856091" w:rsidRPr="00DE78B3" w:rsidRDefault="00856091" w:rsidP="00856091">
      <w:pPr>
        <w:jc w:val="center"/>
        <w:rPr>
          <w:szCs w:val="28"/>
        </w:rPr>
      </w:pPr>
      <w:r w:rsidRPr="00DE78B3">
        <w:rPr>
          <w:szCs w:val="28"/>
        </w:rPr>
        <w:t>Уважаемые жители Карасукского района !!!</w:t>
      </w:r>
    </w:p>
    <w:p w:rsidR="00856091" w:rsidRPr="00DE78B3" w:rsidRDefault="00856091" w:rsidP="0085609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E78B3">
        <w:rPr>
          <w:b/>
          <w:bCs/>
          <w:szCs w:val="28"/>
        </w:rPr>
        <w:t>ГОСУДАРСТВЕННЫЙ ПОЖАРНЫЙ НАДЗОР</w:t>
      </w:r>
      <w:r w:rsidRPr="00DE78B3">
        <w:rPr>
          <w:b/>
          <w:bCs/>
          <w:szCs w:val="28"/>
        </w:rPr>
        <w:br/>
        <w:t>ИНФОРМИРУЕТ!</w:t>
      </w:r>
    </w:p>
    <w:p w:rsidR="00856091" w:rsidRDefault="00856091" w:rsidP="008560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56091" w:rsidRPr="005623D9" w:rsidRDefault="00856091" w:rsidP="00856091">
      <w:pPr>
        <w:ind w:firstLine="737"/>
        <w:jc w:val="both"/>
        <w:rPr>
          <w:spacing w:val="1"/>
          <w:sz w:val="24"/>
          <w:szCs w:val="24"/>
        </w:rPr>
      </w:pPr>
      <w:r w:rsidRPr="005623D9">
        <w:rPr>
          <w:spacing w:val="1"/>
          <w:sz w:val="24"/>
          <w:szCs w:val="24"/>
        </w:rPr>
        <w:t xml:space="preserve">31.01.2024  в 13 час. 36 мин. произошел пожар в одноквартирном жилом доме по </w:t>
      </w:r>
      <w:r>
        <w:rPr>
          <w:spacing w:val="1"/>
          <w:sz w:val="24"/>
          <w:szCs w:val="24"/>
        </w:rPr>
        <w:t>ул. Полевая, г. Карасук</w:t>
      </w:r>
      <w:r w:rsidRPr="005623D9">
        <w:rPr>
          <w:spacing w:val="1"/>
          <w:sz w:val="24"/>
          <w:szCs w:val="24"/>
        </w:rPr>
        <w:t>. Жилой дом размером 12х9 м, стены шпальные, перекрытие деревянное, отопление печное, электрифицирован.</w:t>
      </w:r>
    </w:p>
    <w:p w:rsidR="00856091" w:rsidRPr="00A624D0" w:rsidRDefault="00856091" w:rsidP="00856091">
      <w:pPr>
        <w:tabs>
          <w:tab w:val="left" w:pos="788"/>
        </w:tabs>
        <w:ind w:firstLine="737"/>
        <w:jc w:val="both"/>
        <w:rPr>
          <w:sz w:val="24"/>
          <w:szCs w:val="24"/>
        </w:rPr>
      </w:pPr>
      <w:r w:rsidRPr="005623D9">
        <w:rPr>
          <w:bCs/>
          <w:sz w:val="24"/>
          <w:szCs w:val="24"/>
        </w:rPr>
        <w:t>На момент прибытия пожарных подразделений открытым огнем горели помещения жилого дома. В результате пожара огнем</w:t>
      </w:r>
      <w:r w:rsidRPr="005623D9">
        <w:rPr>
          <w:spacing w:val="1"/>
          <w:sz w:val="24"/>
          <w:szCs w:val="24"/>
        </w:rPr>
        <w:t xml:space="preserve"> повреждены 6 помещений жилого дома на общей площади 108 кв. м.</w:t>
      </w:r>
      <w:r w:rsidRPr="005623D9">
        <w:rPr>
          <w:sz w:val="24"/>
          <w:szCs w:val="24"/>
        </w:rPr>
        <w:tab/>
      </w:r>
      <w:r w:rsidRPr="005623D9">
        <w:rPr>
          <w:spacing w:val="1"/>
          <w:sz w:val="24"/>
          <w:szCs w:val="24"/>
        </w:rPr>
        <w:t xml:space="preserve">В результате пожара погиб малолетний ребенок </w:t>
      </w:r>
      <w:r w:rsidRPr="005623D9">
        <w:rPr>
          <w:sz w:val="24"/>
          <w:szCs w:val="24"/>
          <w:lang w:eastAsia="en-US"/>
        </w:rPr>
        <w:t>2022 г.р</w:t>
      </w:r>
      <w:r w:rsidRPr="005623D9">
        <w:rPr>
          <w:sz w:val="24"/>
          <w:szCs w:val="24"/>
        </w:rPr>
        <w:t>.  В ходе осмотра установлен очаг пожара, расположенный в детской жилой комнате, в месте размещения люстры</w:t>
      </w:r>
      <w:r>
        <w:rPr>
          <w:sz w:val="24"/>
          <w:szCs w:val="24"/>
        </w:rPr>
        <w:t>,</w:t>
      </w:r>
      <w:r w:rsidRPr="005623D9">
        <w:rPr>
          <w:sz w:val="24"/>
          <w:szCs w:val="24"/>
        </w:rPr>
        <w:t xml:space="preserve"> закрепленно</w:t>
      </w:r>
      <w:r>
        <w:rPr>
          <w:sz w:val="24"/>
          <w:szCs w:val="24"/>
        </w:rPr>
        <w:t>й</w:t>
      </w:r>
      <w:r w:rsidRPr="005623D9">
        <w:rPr>
          <w:sz w:val="24"/>
          <w:szCs w:val="24"/>
        </w:rPr>
        <w:t xml:space="preserve"> в потолочном перекрытии.</w:t>
      </w:r>
      <w:r>
        <w:rPr>
          <w:bCs/>
          <w:sz w:val="24"/>
          <w:szCs w:val="24"/>
        </w:rPr>
        <w:t>Предварительной п</w:t>
      </w:r>
      <w:r w:rsidRPr="00A624D0">
        <w:rPr>
          <w:bCs/>
          <w:sz w:val="24"/>
          <w:szCs w:val="24"/>
        </w:rPr>
        <w:t>ричин</w:t>
      </w:r>
      <w:r>
        <w:rPr>
          <w:bCs/>
          <w:sz w:val="24"/>
          <w:szCs w:val="24"/>
        </w:rPr>
        <w:t>ой</w:t>
      </w:r>
      <w:r w:rsidRPr="00A624D0">
        <w:rPr>
          <w:bCs/>
          <w:sz w:val="24"/>
          <w:szCs w:val="24"/>
        </w:rPr>
        <w:t xml:space="preserve"> пожара является недостаток конструкции и изготовления бытового осветительного прибора(</w:t>
      </w:r>
      <w:r w:rsidRPr="00A624D0">
        <w:rPr>
          <w:bCs/>
          <w:spacing w:val="1"/>
          <w:sz w:val="24"/>
          <w:szCs w:val="24"/>
        </w:rPr>
        <w:t>короткое замыкание бытового электро-звукового осветительного прибора (люстр</w:t>
      </w:r>
      <w:r>
        <w:rPr>
          <w:bCs/>
          <w:spacing w:val="1"/>
          <w:sz w:val="24"/>
          <w:szCs w:val="24"/>
        </w:rPr>
        <w:t>ы</w:t>
      </w:r>
      <w:r w:rsidRPr="00A624D0">
        <w:rPr>
          <w:bCs/>
          <w:spacing w:val="1"/>
          <w:sz w:val="24"/>
          <w:szCs w:val="24"/>
        </w:rPr>
        <w:t>)</w:t>
      </w:r>
      <w:r w:rsidRPr="00A624D0">
        <w:rPr>
          <w:bCs/>
          <w:sz w:val="24"/>
          <w:szCs w:val="24"/>
        </w:rPr>
        <w:t>.</w:t>
      </w:r>
    </w:p>
    <w:p w:rsidR="00856091" w:rsidRPr="005623D9" w:rsidRDefault="00856091" w:rsidP="00856091">
      <w:pPr>
        <w:tabs>
          <w:tab w:val="left" w:pos="788"/>
        </w:tabs>
        <w:ind w:firstLine="737"/>
        <w:jc w:val="both"/>
        <w:rPr>
          <w:b/>
          <w:bCs/>
          <w:sz w:val="24"/>
          <w:szCs w:val="24"/>
        </w:rPr>
      </w:pPr>
      <w:r w:rsidRPr="005623D9">
        <w:rPr>
          <w:rStyle w:val="aa"/>
          <w:sz w:val="24"/>
          <w:szCs w:val="24"/>
        </w:rPr>
        <w:t>Помните, что при пожаре:</w:t>
      </w:r>
    </w:p>
    <w:p w:rsidR="00856091" w:rsidRPr="005623D9" w:rsidRDefault="00856091" w:rsidP="008560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36195</wp:posOffset>
            </wp:positionV>
            <wp:extent cx="2556510" cy="1638300"/>
            <wp:effectExtent l="19050" t="0" r="0" b="0"/>
            <wp:wrapTight wrapText="bothSides">
              <wp:wrapPolygon edited="0">
                <wp:start x="-161" y="0"/>
                <wp:lineTo x="-161" y="21349"/>
                <wp:lineTo x="21568" y="21349"/>
                <wp:lineTo x="21568" y="0"/>
                <wp:lineTo x="-161" y="0"/>
              </wp:wrapPolygon>
            </wp:wrapTight>
            <wp:docPr id="4" name="Рисунок 1" descr="C:\Users\ААА\Desktop\poryadok-dejstvij-pri-pozhare-v-do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poryadok-dejstvij-pri-pozhare-v-dou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3D9">
        <w:rPr>
          <w:sz w:val="24"/>
          <w:szCs w:val="24"/>
        </w:rPr>
        <w:t>Опасность представляет вдыхание нагретого воздуха, приводит к удушью и смерти.</w:t>
      </w:r>
    </w:p>
    <w:p w:rsidR="00856091" w:rsidRPr="005623D9" w:rsidRDefault="00856091" w:rsidP="008560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Опасность представляет задымление, человек при потере видимости теряет ориентиры.</w:t>
      </w:r>
    </w:p>
    <w:p w:rsidR="00856091" w:rsidRPr="005623D9" w:rsidRDefault="00856091" w:rsidP="008560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При вдыхании токсичных продуктов горения потеря сознания может произойти за секунды.</w:t>
      </w:r>
    </w:p>
    <w:p w:rsidR="00856091" w:rsidRPr="005623D9" w:rsidRDefault="00856091" w:rsidP="008560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Основной причиной гибели людей при пожарах является отравление оксидом углерода.</w:t>
      </w:r>
    </w:p>
    <w:p w:rsidR="00856091" w:rsidRPr="005623D9" w:rsidRDefault="00856091" w:rsidP="008560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В условиях пожара концентрация кислорода в воздухе помещения уменьшается. Понижение концентрации кислорода на 3% - ухудшение двигательных функций организма, кислорода 14%- теряется координация движений, ухудшается умственное сосредоточение, затрудняется эвакуация людей.</w:t>
      </w:r>
    </w:p>
    <w:p w:rsidR="00856091" w:rsidRPr="005623D9" w:rsidRDefault="00856091" w:rsidP="008560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В борьбе с пожарами особенно важна быстрая реакция на него в первые минуты.</w:t>
      </w:r>
    </w:p>
    <w:p w:rsidR="00856091" w:rsidRPr="005623D9" w:rsidRDefault="00856091" w:rsidP="008560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Почти все пожары, исключая возникшие из-за взрывов, могут быть легко затушены сразу после возникновения.</w:t>
      </w:r>
    </w:p>
    <w:p w:rsidR="00856091" w:rsidRPr="005623D9" w:rsidRDefault="00856091" w:rsidP="008560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Вызвать пожарную охрану - </w:t>
      </w:r>
      <w:r w:rsidRPr="005623D9">
        <w:rPr>
          <w:rStyle w:val="aa"/>
          <w:sz w:val="24"/>
          <w:szCs w:val="24"/>
        </w:rPr>
        <w:t>немедленно звоните по телефону 01, 101, 112</w:t>
      </w:r>
      <w:r w:rsidRPr="005623D9">
        <w:rPr>
          <w:sz w:val="24"/>
          <w:szCs w:val="24"/>
        </w:rPr>
        <w:t>.</w:t>
      </w:r>
    </w:p>
    <w:p w:rsidR="00856091" w:rsidRPr="005623D9" w:rsidRDefault="00856091" w:rsidP="008560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Вызов по телефону 01, 101, 112 должен содержать четкую информацию о месте пожара, его причине и вероятной угрозе для людей. Надо назвать свое имя и дать свой номер телефона для получения дальнейших указаний.</w:t>
      </w:r>
    </w:p>
    <w:p w:rsidR="00856091" w:rsidRPr="005623D9" w:rsidRDefault="00856091" w:rsidP="008560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Для обеспечения собственной пожарной безопасности необходимо иметь огнетушитель!</w:t>
      </w:r>
    </w:p>
    <w:p w:rsidR="00856091" w:rsidRPr="005623D9" w:rsidRDefault="00856091" w:rsidP="00856091">
      <w:pPr>
        <w:jc w:val="both"/>
        <w:rPr>
          <w:b/>
          <w:bCs/>
          <w:sz w:val="24"/>
          <w:szCs w:val="24"/>
        </w:rPr>
      </w:pPr>
      <w:r w:rsidRPr="005623D9">
        <w:rPr>
          <w:sz w:val="24"/>
          <w:szCs w:val="24"/>
          <w:shd w:val="clear" w:color="auto" w:fill="FFFFFF"/>
        </w:rPr>
        <w:t> </w:t>
      </w:r>
      <w:r w:rsidRPr="005623D9">
        <w:rPr>
          <w:rStyle w:val="aa"/>
          <w:sz w:val="24"/>
          <w:szCs w:val="24"/>
        </w:rPr>
        <w:t>Общие правила поведения при пожаре:</w:t>
      </w:r>
    </w:p>
    <w:p w:rsidR="00856091" w:rsidRPr="005623D9" w:rsidRDefault="00856091" w:rsidP="008560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Любым способом спасайте себя и своих близких.</w:t>
      </w:r>
    </w:p>
    <w:p w:rsidR="00856091" w:rsidRPr="005623D9" w:rsidRDefault="00856091" w:rsidP="008560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Детей и престарелых  уведите подальше от места пожара.</w:t>
      </w:r>
    </w:p>
    <w:p w:rsidR="00856091" w:rsidRPr="005623D9" w:rsidRDefault="00856091" w:rsidP="008560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Документы и самые ценные вещи хранить в одном месте, известном всем членам семьи.</w:t>
      </w:r>
    </w:p>
    <w:p w:rsidR="00856091" w:rsidRPr="005623D9" w:rsidRDefault="00856091" w:rsidP="008560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623D9">
        <w:rPr>
          <w:sz w:val="24"/>
          <w:szCs w:val="24"/>
        </w:rPr>
        <w:t>Встретить пожарные подразделения, сообщить им: точный адрес, кратчайшие подъездные пути, что горит, наличие люди.</w:t>
      </w:r>
    </w:p>
    <w:p w:rsidR="00856091" w:rsidRPr="000A067F" w:rsidRDefault="00856091" w:rsidP="00856091">
      <w:pPr>
        <w:pStyle w:val="a9"/>
        <w:spacing w:before="0" w:beforeAutospacing="0" w:after="0" w:afterAutospacing="0"/>
        <w:jc w:val="both"/>
        <w:textAlignment w:val="baseline"/>
        <w:rPr>
          <w:b/>
        </w:rPr>
      </w:pPr>
      <w:r w:rsidRPr="000A067F">
        <w:rPr>
          <w:b/>
        </w:rPr>
        <w:t xml:space="preserve">ОНДиПР по Карасукскому району напоминает: не оставляйте детей без присмотра и соблюдайте правила пожарной безопасности при использовании печей и обогревателей! </w:t>
      </w:r>
    </w:p>
    <w:p w:rsidR="00856091" w:rsidRPr="000A067F" w:rsidRDefault="00856091" w:rsidP="00856091">
      <w:pPr>
        <w:pStyle w:val="a9"/>
        <w:spacing w:before="0" w:beforeAutospacing="0" w:after="0" w:afterAutospacing="0"/>
        <w:jc w:val="both"/>
        <w:textAlignment w:val="baseline"/>
        <w:rPr>
          <w:b/>
        </w:rPr>
      </w:pPr>
      <w:r w:rsidRPr="000A067F">
        <w:rPr>
          <w:b/>
        </w:rPr>
        <w:t>В случае чрезвычайной ситуации незамедлительно сообщите об этом по телефону 101 или на единый номер вызова экстренных оперативных служб 112.</w:t>
      </w:r>
    </w:p>
    <w:p w:rsidR="00A7390F" w:rsidRDefault="00A7390F" w:rsidP="00A7390F"/>
    <w:sectPr w:rsidR="00A7390F" w:rsidSect="00E8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E0E1D"/>
    <w:multiLevelType w:val="multilevel"/>
    <w:tmpl w:val="617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D3B91"/>
    <w:multiLevelType w:val="multilevel"/>
    <w:tmpl w:val="06D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A7390F"/>
    <w:rsid w:val="00596D67"/>
    <w:rsid w:val="00856091"/>
    <w:rsid w:val="00A7390F"/>
    <w:rsid w:val="00B26819"/>
    <w:rsid w:val="00E8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39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A73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39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7390F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7390F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739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A7390F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7390F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A739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unhideWhenUsed/>
    <w:rsid w:val="00A739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7390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Plain Text"/>
    <w:basedOn w:val="a"/>
    <w:link w:val="a8"/>
    <w:semiHidden/>
    <w:unhideWhenUsed/>
    <w:rsid w:val="00A739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A7390F"/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85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56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БЛАГОДАТСКОГО СЕЛЬСОВЕТА</vt:lpstr>
    </vt:vector>
  </TitlesOfParts>
  <Company>Home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2024-02-08T02:03:00Z</dcterms:created>
  <dcterms:modified xsi:type="dcterms:W3CDTF">2024-02-13T05:17:00Z</dcterms:modified>
</cp:coreProperties>
</file>