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21" w:rsidRPr="00E97121" w:rsidRDefault="00E97121" w:rsidP="00E97121">
      <w:pPr>
        <w:pStyle w:val="a3"/>
        <w:contextualSpacing/>
        <w:rPr>
          <w:rFonts w:ascii="Times New Roman" w:hAnsi="Times New Roman"/>
          <w:sz w:val="24"/>
        </w:rPr>
      </w:pPr>
      <w:r w:rsidRPr="00E97121">
        <w:rPr>
          <w:rFonts w:ascii="Times New Roman" w:hAnsi="Times New Roman"/>
          <w:sz w:val="24"/>
        </w:rPr>
        <w:t>ВЕСТНИК</w:t>
      </w:r>
    </w:p>
    <w:p w:rsidR="00E97121" w:rsidRPr="00E97121" w:rsidRDefault="00E97121" w:rsidP="00E97121">
      <w:pPr>
        <w:pStyle w:val="1"/>
        <w:contextualSpacing/>
        <w:rPr>
          <w:bCs/>
          <w:sz w:val="24"/>
          <w:szCs w:val="24"/>
        </w:rPr>
      </w:pPr>
      <w:r w:rsidRPr="00E97121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E97121" w:rsidRPr="00E97121" w:rsidTr="00A872A4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E97121" w:rsidRPr="00E97121" w:rsidRDefault="00E97121" w:rsidP="00E9712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E97121" w:rsidRPr="00E97121" w:rsidRDefault="00E97121" w:rsidP="00E9712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9712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03.04.2024                                                                      Выпуск № 20(637)</w:t>
            </w:r>
          </w:p>
          <w:p w:rsidR="00E97121" w:rsidRPr="00E97121" w:rsidRDefault="00E97121" w:rsidP="00E9712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9712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E97121" w:rsidRPr="00E97121" w:rsidRDefault="00E97121" w:rsidP="00E9712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712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E97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E9712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E97121" w:rsidRPr="00E97121" w:rsidTr="00A872A4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E97121" w:rsidRPr="00E97121" w:rsidRDefault="00E97121" w:rsidP="00E9712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7121" w:rsidRPr="00E97121" w:rsidRDefault="00E97121" w:rsidP="00E97121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9712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E97121" w:rsidRPr="00E97121" w:rsidTr="00A872A4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Протокол публичных слушаний</w:t>
            </w:r>
          </w:p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 рассмотрении проекта «Генерального плана </w:t>
            </w:r>
            <w:proofErr w:type="spellStart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Благодатского</w:t>
            </w:r>
            <w:proofErr w:type="spellEnd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Карасукского района Новосибирской области»</w:t>
            </w:r>
          </w:p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97121" w:rsidRPr="00E97121" w:rsidRDefault="00E97121" w:rsidP="00E97121">
            <w:pPr>
              <w:pStyle w:val="3"/>
              <w:spacing w:before="0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с. </w:t>
            </w:r>
            <w:proofErr w:type="gramStart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Благодатное</w:t>
            </w:r>
            <w:proofErr w:type="gramEnd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02.04.2024г</w:t>
            </w:r>
          </w:p>
          <w:p w:rsidR="00E97121" w:rsidRPr="00E97121" w:rsidRDefault="00E97121" w:rsidP="00E97121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7121" w:rsidRPr="00E97121" w:rsidTr="00A872A4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Заключение о результатах публичных слушаний</w:t>
            </w:r>
          </w:p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проекту генерального плана </w:t>
            </w:r>
            <w:proofErr w:type="spellStart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Благодатского</w:t>
            </w:r>
            <w:proofErr w:type="spellEnd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E97121" w:rsidRPr="00E97121" w:rsidRDefault="00E97121" w:rsidP="00E97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97121" w:rsidRPr="00E97121" w:rsidTr="00A872A4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1" w:rsidRPr="00E97121" w:rsidRDefault="00E97121" w:rsidP="00E971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sz w:val="24"/>
                <w:szCs w:val="24"/>
              </w:rPr>
              <w:t>Кто и когда обязан подать декларацию о доходах, полученных в 2023 году</w:t>
            </w:r>
          </w:p>
          <w:p w:rsidR="00E97121" w:rsidRPr="00E97121" w:rsidRDefault="00E97121" w:rsidP="00E97121">
            <w:pPr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97121" w:rsidRPr="00E97121" w:rsidTr="00A872A4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 позднее 2 мая 2024 предоставить налоговую декларацию по форме 3- НДФЛ, </w:t>
            </w:r>
            <w:proofErr w:type="gramStart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получивших</w:t>
            </w:r>
            <w:proofErr w:type="gramEnd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2023 год.</w:t>
            </w:r>
          </w:p>
        </w:tc>
      </w:tr>
    </w:tbl>
    <w:p w:rsidR="00E97121" w:rsidRPr="00E97121" w:rsidRDefault="00E97121" w:rsidP="00E97121">
      <w:pPr>
        <w:pStyle w:val="3"/>
        <w:spacing w:before="0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97121" w:rsidRPr="00E97121" w:rsidRDefault="00E97121" w:rsidP="00E97121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97121" w:rsidRPr="00E97121" w:rsidRDefault="00E97121" w:rsidP="00E97121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7121">
        <w:rPr>
          <w:rFonts w:ascii="Times New Roman" w:hAnsi="Times New Roman" w:cs="Times New Roman"/>
          <w:b w:val="0"/>
          <w:color w:val="auto"/>
          <w:sz w:val="24"/>
          <w:szCs w:val="24"/>
        </w:rPr>
        <w:t>Протокол публичных слушаний</w:t>
      </w:r>
    </w:p>
    <w:p w:rsidR="00E97121" w:rsidRPr="00E97121" w:rsidRDefault="00E97121" w:rsidP="00E97121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71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рассмотрении проекта «Генерального плана </w:t>
      </w:r>
      <w:proofErr w:type="spellStart"/>
      <w:r w:rsidRPr="00E97121">
        <w:rPr>
          <w:rFonts w:ascii="Times New Roman" w:hAnsi="Times New Roman" w:cs="Times New Roman"/>
          <w:b w:val="0"/>
          <w:color w:val="auto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 Карасукского района Новосибирской области»</w:t>
      </w:r>
    </w:p>
    <w:p w:rsidR="00E97121" w:rsidRPr="00E97121" w:rsidRDefault="00E97121" w:rsidP="00E97121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97121" w:rsidRPr="00E97121" w:rsidRDefault="00E97121" w:rsidP="00E97121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71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с. </w:t>
      </w:r>
      <w:proofErr w:type="gramStart"/>
      <w:r w:rsidRPr="00E97121">
        <w:rPr>
          <w:rFonts w:ascii="Times New Roman" w:hAnsi="Times New Roman" w:cs="Times New Roman"/>
          <w:b w:val="0"/>
          <w:color w:val="auto"/>
          <w:sz w:val="24"/>
          <w:szCs w:val="24"/>
        </w:rPr>
        <w:t>Благодатное</w:t>
      </w:r>
      <w:proofErr w:type="gramEnd"/>
      <w:r w:rsidRPr="00E971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02.04.2024г</w:t>
      </w: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E97121">
        <w:rPr>
          <w:rFonts w:ascii="Times New Roman" w:hAnsi="Times New Roman" w:cs="Times New Roman"/>
          <w:sz w:val="24"/>
          <w:szCs w:val="24"/>
        </w:rPr>
        <w:t xml:space="preserve">: Новосибирская область, Карасукский район, с. </w:t>
      </w:r>
      <w:proofErr w:type="gramStart"/>
      <w:r w:rsidRPr="00E97121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E97121">
        <w:rPr>
          <w:rFonts w:ascii="Times New Roman" w:hAnsi="Times New Roman" w:cs="Times New Roman"/>
          <w:sz w:val="24"/>
          <w:szCs w:val="24"/>
        </w:rPr>
        <w:t>,</w:t>
      </w: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ул. Центральная, 32 (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>. №1)</w:t>
      </w: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Время проведения: 14 – 00.</w:t>
      </w: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lastRenderedPageBreak/>
        <w:t xml:space="preserve">         Председатель комиссии                                                                             О.В.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Секретарь комиссии                                                                                   Н.Н.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Члены комиссии:</w:t>
      </w: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Председатель совета депутатов</w:t>
      </w: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              И.В. Рахметова</w:t>
      </w: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Специалист администрации </w:t>
      </w: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              А.А.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</w:p>
    <w:p w:rsidR="00E97121" w:rsidRPr="00E97121" w:rsidRDefault="00E97121" w:rsidP="00E97121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Специалист администрации </w:t>
      </w:r>
    </w:p>
    <w:p w:rsidR="00E97121" w:rsidRPr="00E97121" w:rsidRDefault="00E97121" w:rsidP="00E97121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</w:t>
      </w:r>
    </w:p>
    <w:p w:rsidR="00E97121" w:rsidRPr="00E97121" w:rsidRDefault="00E97121" w:rsidP="00E97121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    района Новосибирской области                                                                Е.В. Май</w:t>
      </w: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Основание проведения:</w:t>
      </w:r>
    </w:p>
    <w:p w:rsidR="00E97121" w:rsidRPr="00E97121" w:rsidRDefault="00E97121" w:rsidP="00E97121">
      <w:pPr>
        <w:pStyle w:val="NoSpacing"/>
        <w:contextualSpacing/>
        <w:jc w:val="both"/>
      </w:pPr>
      <w:proofErr w:type="gramStart"/>
      <w:r w:rsidRPr="00E97121">
        <w:t xml:space="preserve">Публичные слушания проведены в соответствии с постановлением Главы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области от 22.03.2024  № 20-А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Карасукского района Новосибирской области от 30.09.2022 № 2610-п « Об утверждении Положения о  комиссии по землепользованию и застройке сельских поселений Карасукского</w:t>
      </w:r>
      <w:proofErr w:type="gramEnd"/>
      <w:r w:rsidRPr="00E97121">
        <w:t xml:space="preserve"> района Новосибирской области», решением Совета депутатов  Карасукского района Новосибирской области от 30.03.2017  № 104 «Об утверждении Правил землепользования и застройки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области», руководствуясь Уставом сельского поселения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муниципального района Новосибирской области.</w:t>
      </w:r>
    </w:p>
    <w:p w:rsidR="00E97121" w:rsidRPr="00E97121" w:rsidRDefault="00E97121" w:rsidP="00E97121">
      <w:pPr>
        <w:pStyle w:val="NoSpacing"/>
        <w:contextualSpacing/>
        <w:jc w:val="both"/>
        <w:rPr>
          <w:u w:val="single"/>
        </w:rPr>
      </w:pPr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 xml:space="preserve">Объявление о проведении: </w:t>
      </w:r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  <w:jc w:val="both"/>
      </w:pPr>
      <w:r w:rsidRPr="00E97121">
        <w:t xml:space="preserve">     Оповещение о проведении публичных слушаний о рассмотрении проекта «Генерального плана </w:t>
      </w:r>
      <w:proofErr w:type="spellStart"/>
      <w:r w:rsidRPr="00E97121">
        <w:t>Благодатского</w:t>
      </w:r>
      <w:proofErr w:type="spellEnd"/>
      <w:r w:rsidRPr="00E97121">
        <w:t xml:space="preserve"> сельсовета»   было опубликовано в Вестнике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области</w:t>
      </w:r>
      <w:proofErr w:type="gramStart"/>
      <w:r w:rsidRPr="00E97121">
        <w:t xml:space="preserve"> ,</w:t>
      </w:r>
      <w:proofErr w:type="gramEnd"/>
      <w:r w:rsidRPr="00E97121">
        <w:t xml:space="preserve"> а также на сайте администрации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области.</w:t>
      </w:r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Постановление о назначении публичных слушаний было опубликовано в Вестнике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17 (634) от 26.03.2024 года, а так же на сайте администрации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E97121" w:rsidRPr="00E97121" w:rsidRDefault="00E97121" w:rsidP="00E97121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 xml:space="preserve">В период проведения публичных слушаний </w:t>
      </w:r>
      <w:r w:rsidRPr="00E97121">
        <w:rPr>
          <w:rFonts w:ascii="Times New Roman" w:hAnsi="Times New Roman" w:cs="Times New Roman"/>
          <w:sz w:val="24"/>
          <w:szCs w:val="24"/>
        </w:rPr>
        <w:t>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E97121" w:rsidRPr="00E97121" w:rsidRDefault="00E97121" w:rsidP="00E97121">
      <w:pPr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E97121" w:rsidRPr="00E97121" w:rsidRDefault="00E97121" w:rsidP="00E97121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E97121" w:rsidRPr="00E97121" w:rsidRDefault="00E97121" w:rsidP="00E97121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E97121" w:rsidRPr="00E97121" w:rsidRDefault="00E97121" w:rsidP="00E97121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- направления </w:t>
      </w:r>
      <w:r w:rsidRPr="00E97121">
        <w:rPr>
          <w:rFonts w:ascii="Times New Roman" w:hAnsi="Times New Roman" w:cs="Times New Roman"/>
          <w:bCs/>
          <w:sz w:val="24"/>
          <w:szCs w:val="24"/>
          <w:u w:val="single"/>
        </w:rPr>
        <w:t>не позднее пяти дней до дня проведения публичных слушаний</w:t>
      </w:r>
      <w:r w:rsidRPr="00E97121">
        <w:rPr>
          <w:rFonts w:ascii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E971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E97121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E9712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E971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7121">
        <w:rPr>
          <w:rFonts w:ascii="Times New Roman" w:hAnsi="Times New Roman" w:cs="Times New Roman"/>
          <w:sz w:val="24"/>
          <w:szCs w:val="24"/>
          <w:u w:val="single"/>
        </w:rPr>
        <w:t>Новосибрская</w:t>
      </w:r>
      <w:proofErr w:type="spellEnd"/>
      <w:r w:rsidRPr="00E97121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Карасукский район, с</w:t>
      </w:r>
      <w:proofErr w:type="gramStart"/>
      <w:r w:rsidRPr="00E97121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Pr="00E97121">
        <w:rPr>
          <w:rFonts w:ascii="Times New Roman" w:hAnsi="Times New Roman" w:cs="Times New Roman"/>
          <w:sz w:val="24"/>
          <w:szCs w:val="24"/>
          <w:u w:val="single"/>
        </w:rPr>
        <w:t xml:space="preserve">лагодатное, ул. Центральная, 32, кабинет 3, адрес электронной почты: </w:t>
      </w:r>
      <w:proofErr w:type="spellStart"/>
      <w:r w:rsidRPr="00E97121">
        <w:rPr>
          <w:rFonts w:ascii="Times New Roman" w:hAnsi="Times New Roman" w:cs="Times New Roman"/>
          <w:sz w:val="24"/>
          <w:szCs w:val="24"/>
          <w:u w:val="single"/>
          <w:lang w:val="en-US"/>
        </w:rPr>
        <w:t>abeldinova</w:t>
      </w:r>
      <w:proofErr w:type="spellEnd"/>
      <w:r w:rsidRPr="00E971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7121">
        <w:rPr>
          <w:rFonts w:ascii="Times New Roman" w:hAnsi="Times New Roman" w:cs="Times New Roman"/>
          <w:sz w:val="24"/>
          <w:szCs w:val="24"/>
          <w:u w:val="single"/>
          <w:lang w:val="en-US"/>
        </w:rPr>
        <w:t>nn</w:t>
      </w:r>
      <w:proofErr w:type="spellEnd"/>
      <w:r w:rsidRPr="00E97121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E97121">
        <w:rPr>
          <w:rFonts w:ascii="Times New Roman" w:hAnsi="Times New Roman" w:cs="Times New Roman"/>
          <w:sz w:val="24"/>
          <w:szCs w:val="24"/>
          <w:u w:val="single"/>
          <w:lang w:val="en-US"/>
        </w:rPr>
        <w:t>nso</w:t>
      </w:r>
      <w:proofErr w:type="spellEnd"/>
      <w:r w:rsidRPr="00E9712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9712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97121">
        <w:rPr>
          <w:rFonts w:ascii="Times New Roman" w:hAnsi="Times New Roman" w:cs="Times New Roman"/>
          <w:sz w:val="24"/>
          <w:szCs w:val="24"/>
          <w:u w:val="single"/>
        </w:rPr>
        <w:t>, контактный телефон: 44-246.</w:t>
      </w:r>
    </w:p>
    <w:p w:rsidR="00E97121" w:rsidRPr="00E97121" w:rsidRDefault="00E97121" w:rsidP="00E97121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В публичных слушаниях приняли участие:   5 человек</w:t>
      </w:r>
      <w:proofErr w:type="gramStart"/>
      <w:r w:rsidRPr="00E97121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E97121" w:rsidRPr="00E97121" w:rsidRDefault="00E97121" w:rsidP="00E97121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E97121" w:rsidRPr="00E97121" w:rsidRDefault="00E97121" w:rsidP="00E971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121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Ольга Викторовна – глава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председатель комиссии по землепользованию и застройке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E97121" w:rsidRPr="00E97121" w:rsidRDefault="00E97121" w:rsidP="00E97121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</w:p>
    <w:p w:rsidR="00E97121" w:rsidRPr="00E97121" w:rsidRDefault="00E97121" w:rsidP="00E971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Нина Николаевна – специалист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Благодатской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администрации Карасукского района Новосибирской области, секретарь комиссии по землепользованию и застройке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E971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Май Елена Владимировн</w:t>
      </w:r>
      <w:proofErr w:type="gramStart"/>
      <w:r w:rsidRPr="00E9712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97121">
        <w:rPr>
          <w:rFonts w:ascii="Times New Roman" w:hAnsi="Times New Roman" w:cs="Times New Roman"/>
          <w:sz w:val="24"/>
          <w:szCs w:val="24"/>
        </w:rPr>
        <w:t xml:space="preserve"> огласила регламент работы и зачитала вносимые изменения по проекту «Генерального плана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</w:t>
      </w:r>
    </w:p>
    <w:p w:rsidR="00E97121" w:rsidRPr="00E97121" w:rsidRDefault="00E97121" w:rsidP="00E97121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Проект генерального плана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опубликован на официальном сайте в сети Интернет по адресу: </w:t>
      </w:r>
      <w:hyperlink r:id="rId5" w:tgtFrame="_blank" w:history="1"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https://cloud.mail.ru/public/pYq3/gRGx7TwQo</w:t>
        </w:r>
      </w:hyperlink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Итоги публичных слушаний:</w:t>
      </w:r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1. Публичные слушания о рассмотрении  проекта « Генерального плана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 считать состоявшимися.</w:t>
      </w:r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2. На основании протокола публичных слушаний составить заключение о результатах публичных слушаний. Протокол публичных слушаний и заключение о результатах публичных слушаний опубликовать в Вестнике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 и разместить на официальном сайте администрации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3. Протокол публичных слушаний и заключение о результатах публичных слушаний по проекту решения направить главе Карасукского района Новосибирской области для принятия решения о направлении проекта «Генерального плана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 в представительный орган местного самоуправления на утверждение.</w:t>
      </w:r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</w:pPr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</w:pPr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</w:pPr>
      <w:r w:rsidRPr="00E97121">
        <w:t xml:space="preserve">Председатель  комиссии                                                                                         О.В. </w:t>
      </w:r>
      <w:proofErr w:type="spellStart"/>
      <w:r w:rsidRPr="00E97121">
        <w:t>Шпет</w:t>
      </w:r>
      <w:proofErr w:type="spellEnd"/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</w:pPr>
      <w:r w:rsidRPr="00E97121">
        <w:t xml:space="preserve">      </w:t>
      </w:r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</w:pPr>
      <w:r w:rsidRPr="00E97121">
        <w:t xml:space="preserve">Секретарь                                                                                                                  Н.Н. </w:t>
      </w:r>
      <w:proofErr w:type="spellStart"/>
      <w:r w:rsidRPr="00E97121">
        <w:t>Абельдинова</w:t>
      </w:r>
      <w:proofErr w:type="spellEnd"/>
      <w:r w:rsidRPr="00E971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45pt;margin-top:112.55pt;width:36pt;height:24.75pt;z-index:251660288;mso-position-horizontal-relative:text;mso-position-vertical-relative:text" wrapcoords="-52 0 -52 20965 21600 20965 21600 0 -52 0" stroked="f">
            <v:textbox inset="0,0,0,0">
              <w:txbxContent>
                <w:p w:rsidR="00E97121" w:rsidRPr="00FE1173" w:rsidRDefault="00E97121" w:rsidP="00E97121">
                  <w:pPr>
                    <w:pStyle w:val="a6"/>
                    <w:rPr>
                      <w:color w:val="auto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  <w:r w:rsidRPr="00E97121">
        <w:rPr>
          <w:noProof/>
        </w:rPr>
        <w:pict>
          <v:shape id="_x0000_s1028" type="#_x0000_t202" style="position:absolute;margin-left:259.95pt;margin-top:55.2pt;width:26.25pt;height:17.25pt;z-index:251662336;mso-position-horizontal-relative:text;mso-position-vertical-relative:text" wrapcoords="-42 0 -42 20965 21600 20965 21600 0 -42 0" stroked="f">
            <v:textbox inset="0,0,0,0">
              <w:txbxContent>
                <w:p w:rsidR="00E97121" w:rsidRPr="00CC62F6" w:rsidRDefault="00E97121" w:rsidP="00E971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Pr="00E97121">
        <w:rPr>
          <w:noProof/>
        </w:rPr>
        <w:pict>
          <v:shape id="_x0000_s1027" type="#_x0000_t202" style="position:absolute;margin-left:199.2pt;margin-top:98.7pt;width:31.5pt;height:19.5pt;z-index:251661312;mso-position-horizontal-relative:text;mso-position-vertical-relative:text" wrapcoords="-42 0 -42 20945 21600 20945 21600 0 -42 0" stroked="f">
            <v:textbox inset="0,0,0,0">
              <w:txbxContent>
                <w:p w:rsidR="00E97121" w:rsidRPr="00CC62F6" w:rsidRDefault="00E97121" w:rsidP="00E97121">
                  <w:pPr>
                    <w:pStyle w:val="a6"/>
                    <w:rPr>
                      <w:rFonts w:ascii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Pr="00E97121">
        <w:rPr>
          <w:noProof/>
        </w:rPr>
        <w:pict>
          <v:shape id="_x0000_s1030" type="#_x0000_t202" style="position:absolute;margin-left:259.95pt;margin-top:24.1pt;width:26.25pt;height:17.25pt;z-index:251664384;mso-position-horizontal-relative:text;mso-position-vertical-relative:text" wrapcoords="-42 0 -42 20965 21600 20965 21600 0 -42 0" stroked="f">
            <v:textbox style="mso-next-textbox:#_x0000_s1030" inset="0,0,0,0">
              <w:txbxContent>
                <w:p w:rsidR="00E97121" w:rsidRPr="00C91029" w:rsidRDefault="00E97121" w:rsidP="00E97121">
                  <w:pPr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Pr="00E97121">
        <w:rPr>
          <w:noProof/>
        </w:rPr>
        <w:pict>
          <v:shape id="_x0000_s1029" type="#_x0000_t202" style="position:absolute;margin-left:227.15pt;margin-top:57.35pt;width:3.55pt;height:14.2pt;z-index:251663360;mso-position-horizontal-relative:text;mso-position-vertical-relative:text" wrapcoords="-42 0 -42 20945 21600 20945 21600 0 -42 0" stroked="f">
            <v:textbox style="mso-next-textbox:#_x0000_s1029" inset="0,0,0,0">
              <w:txbxContent>
                <w:p w:rsidR="00E97121" w:rsidRPr="00C91029" w:rsidRDefault="00E97121" w:rsidP="00E97121">
                  <w:pPr>
                    <w:tabs>
                      <w:tab w:val="left" w:pos="284"/>
                    </w:tabs>
                    <w:ind w:right="59"/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E97121" w:rsidRPr="00E97121" w:rsidTr="00A872A4">
        <w:trPr>
          <w:trHeight w:val="208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Заключение о результатах публичных слушаний</w:t>
            </w:r>
          </w:p>
          <w:p w:rsidR="00E97121" w:rsidRPr="00E97121" w:rsidRDefault="00E97121" w:rsidP="00E97121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проекту генерального плана </w:t>
            </w:r>
            <w:proofErr w:type="spellStart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Благодатского</w:t>
            </w:r>
            <w:proofErr w:type="spellEnd"/>
            <w:r w:rsidRPr="00E971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E97121" w:rsidRPr="00E97121" w:rsidRDefault="00E97121" w:rsidP="00E97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21" w:rsidRPr="00E97121" w:rsidRDefault="00E97121" w:rsidP="00E97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21">
              <w:rPr>
                <w:rFonts w:ascii="Times New Roman" w:hAnsi="Times New Roman" w:cs="Times New Roman"/>
                <w:sz w:val="24"/>
                <w:szCs w:val="24"/>
              </w:rPr>
              <w:t>02.04.2024г                                                                               село Благодатное</w:t>
            </w:r>
          </w:p>
          <w:p w:rsidR="00E97121" w:rsidRPr="00E97121" w:rsidRDefault="00E97121" w:rsidP="00E97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121" w:rsidRPr="00E97121" w:rsidRDefault="00E97121" w:rsidP="00E971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21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</w:t>
      </w:r>
      <w:proofErr w:type="gramEnd"/>
      <w:r w:rsidRPr="00E97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121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 от 30.03.2017 № 104 «Об утверждении Правил землепользования и застройки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07.06.2023 № 38 «О назначении публичных слушаний», руководствуясь Уставом сельского поселения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области, были проведены публичные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слушанияпроекту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генерального плана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  <w:proofErr w:type="gramEnd"/>
    </w:p>
    <w:p w:rsidR="00E97121" w:rsidRPr="00E97121" w:rsidRDefault="00E97121" w:rsidP="00E97121">
      <w:pPr>
        <w:pStyle w:val="11"/>
        <w:contextualSpacing/>
        <w:jc w:val="both"/>
      </w:pPr>
      <w:r w:rsidRPr="00E97121">
        <w:t xml:space="preserve">Дата проведения: в соответствии с постановлением Главы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области от 22.03.2024г  № 20-А публичные слушания проводились 02.04.2024 года в 14 - 00 в помещении администрации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области по адресу: Новосибирская область, Карасукский район, с. </w:t>
      </w:r>
      <w:proofErr w:type="gramStart"/>
      <w:r w:rsidRPr="00E97121">
        <w:t>Благодатное</w:t>
      </w:r>
      <w:proofErr w:type="gramEnd"/>
      <w:r w:rsidRPr="00E97121">
        <w:t>, ул. Центральная, 32 (</w:t>
      </w:r>
      <w:proofErr w:type="spellStart"/>
      <w:r w:rsidRPr="00E97121">
        <w:t>каб</w:t>
      </w:r>
      <w:proofErr w:type="spellEnd"/>
      <w:r w:rsidRPr="00E97121">
        <w:t>. №1).</w:t>
      </w:r>
    </w:p>
    <w:p w:rsidR="00E97121" w:rsidRPr="00E97121" w:rsidRDefault="00E97121" w:rsidP="00E97121">
      <w:pPr>
        <w:pStyle w:val="11"/>
        <w:contextualSpacing/>
        <w:jc w:val="both"/>
      </w:pPr>
    </w:p>
    <w:p w:rsidR="00E97121" w:rsidRPr="00E97121" w:rsidRDefault="00E97121" w:rsidP="00E97121">
      <w:pPr>
        <w:tabs>
          <w:tab w:val="left" w:pos="0"/>
          <w:tab w:val="left" w:pos="709"/>
        </w:tabs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Оповещение о проведении публичных слушаний по проекту генерального плана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Благодатскогосельсовета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 Карасукского района Новосибирской области было опубликовано в Вестнике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а также на сайте администрации 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Постановление о назначении публичных слушаний опубликовано в Вестнике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17 (634)от 26.03.2024 года, а так же на сайте администрации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Благодатскогосельсовета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области. Проект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генеральногоплана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опубликован на официальном сайте в сети Интернет по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адресу:</w:t>
      </w:r>
      <w:hyperlink r:id="rId6" w:tgtFrame="_blank" w:history="1"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</w:t>
        </w:r>
        <w:proofErr w:type="spellEnd"/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proofErr w:type="spellStart"/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cloud.mail.ru</w:t>
        </w:r>
        <w:proofErr w:type="spellEnd"/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proofErr w:type="spellStart"/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public</w:t>
        </w:r>
        <w:proofErr w:type="spellEnd"/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/pYq3/gRGx7TwQo</w:t>
        </w:r>
      </w:hyperlink>
    </w:p>
    <w:p w:rsidR="00E97121" w:rsidRPr="00E97121" w:rsidRDefault="00E97121" w:rsidP="00E9712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     Организаторы публичных слушаний: Комиссия по землепользованию и застройке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01.07.2021г. № 51 (далее – Комиссия).</w:t>
      </w:r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  <w:jc w:val="both"/>
      </w:pPr>
      <w:r w:rsidRPr="00E97121">
        <w:t xml:space="preserve">     Порядок проведения публичных слушаний:</w:t>
      </w:r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  <w:jc w:val="both"/>
      </w:pPr>
      <w:r w:rsidRPr="00E97121">
        <w:t xml:space="preserve">слушали О.В. </w:t>
      </w:r>
      <w:proofErr w:type="spellStart"/>
      <w:r w:rsidRPr="00E97121">
        <w:t>Шпет</w:t>
      </w:r>
      <w:proofErr w:type="spellEnd"/>
      <w:r w:rsidRPr="00E97121">
        <w:t xml:space="preserve"> – главу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</w:t>
      </w:r>
      <w:proofErr w:type="spellStart"/>
      <w:r w:rsidRPr="00E97121">
        <w:t>областио</w:t>
      </w:r>
      <w:proofErr w:type="spellEnd"/>
      <w:r w:rsidRPr="00E97121">
        <w:t xml:space="preserve"> </w:t>
      </w:r>
      <w:proofErr w:type="gramStart"/>
      <w:r w:rsidRPr="00E97121">
        <w:t>рассмотрении</w:t>
      </w:r>
      <w:proofErr w:type="gramEnd"/>
      <w:r w:rsidRPr="00E97121">
        <w:t xml:space="preserve"> проекта генерального </w:t>
      </w:r>
      <w:proofErr w:type="spellStart"/>
      <w:r w:rsidRPr="00E97121">
        <w:t>планаБлагодатского</w:t>
      </w:r>
      <w:proofErr w:type="spellEnd"/>
      <w:r w:rsidRPr="00E97121">
        <w:t xml:space="preserve"> сельсовета Карасукского района Новосибирской области, председательствующий;</w:t>
      </w:r>
    </w:p>
    <w:p w:rsidR="00E97121" w:rsidRPr="00E97121" w:rsidRDefault="00E97121" w:rsidP="00E97121">
      <w:pPr>
        <w:pStyle w:val="a5"/>
        <w:keepLines/>
        <w:spacing w:before="0" w:beforeAutospacing="0" w:after="0" w:afterAutospacing="0" w:line="0" w:lineRule="atLeast"/>
        <w:contextualSpacing/>
        <w:jc w:val="both"/>
      </w:pPr>
      <w:r w:rsidRPr="00E97121">
        <w:t>По результатам обсуждения проекта  замечаний и предложений не поступало.</w:t>
      </w:r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  <w:jc w:val="both"/>
      </w:pPr>
      <w:r w:rsidRPr="00E97121">
        <w:t>Составлен протокол от 02.04.2024 г.</w:t>
      </w: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  <w:jc w:val="center"/>
      </w:pP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  <w:jc w:val="center"/>
      </w:pPr>
      <w:r w:rsidRPr="00E97121">
        <w:t>Заключение:</w:t>
      </w: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  <w:jc w:val="both"/>
      </w:pPr>
      <w:r w:rsidRPr="00E97121">
        <w:t xml:space="preserve">1. Комиссия, </w:t>
      </w:r>
      <w:proofErr w:type="gramStart"/>
      <w:r w:rsidRPr="00E97121">
        <w:t>оценив представленные материалы по обсуждаемому вопросу считает</w:t>
      </w:r>
      <w:proofErr w:type="gramEnd"/>
      <w:r w:rsidRPr="00E97121">
        <w:t xml:space="preserve">, признать публичные слушания по обсуждению проекта генерального плана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состоявшимися. </w:t>
      </w:r>
      <w:bookmarkStart w:id="0" w:name="_GoBack"/>
      <w:bookmarkEnd w:id="0"/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  <w:jc w:val="both"/>
      </w:pPr>
      <w:r w:rsidRPr="00E97121">
        <w:t xml:space="preserve">2. Проект генерального плана 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области получил положительную оценку.</w:t>
      </w: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  <w:jc w:val="both"/>
      </w:pPr>
      <w:r w:rsidRPr="00E97121"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области и разместить на официальном сайте администрации  </w:t>
      </w:r>
      <w:proofErr w:type="spellStart"/>
      <w:r w:rsidRPr="00E97121">
        <w:t>Благодатского</w:t>
      </w:r>
      <w:proofErr w:type="spellEnd"/>
      <w:r w:rsidRPr="00E97121">
        <w:t xml:space="preserve"> сельсовета Карасукского района Новосибирской области в сети ”Интернет”</w:t>
      </w: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</w:pP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</w:pP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</w:pPr>
      <w:r w:rsidRPr="00E97121">
        <w:t>РЕКОМЕНДОВАТЬ:</w:t>
      </w: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  <w:jc w:val="center"/>
      </w:pP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  <w:jc w:val="both"/>
      </w:pPr>
      <w:r w:rsidRPr="00E97121"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E97121" w:rsidRPr="00E97121" w:rsidRDefault="00E97121" w:rsidP="00E97121">
      <w:pPr>
        <w:pStyle w:val="a5"/>
        <w:keepLines/>
        <w:spacing w:before="0" w:beforeAutospacing="0" w:after="0" w:afterAutospacing="0"/>
        <w:contextualSpacing/>
        <w:jc w:val="both"/>
      </w:pPr>
    </w:p>
    <w:p w:rsidR="00E97121" w:rsidRPr="00E97121" w:rsidRDefault="00E97121" w:rsidP="00E97121">
      <w:pPr>
        <w:pStyle w:val="a5"/>
        <w:spacing w:before="0" w:beforeAutospacing="0" w:after="0" w:afterAutospacing="0"/>
        <w:ind w:right="16"/>
        <w:contextualSpacing/>
      </w:pPr>
    </w:p>
    <w:p w:rsidR="00E97121" w:rsidRPr="00E97121" w:rsidRDefault="00E97121" w:rsidP="00E97121">
      <w:pPr>
        <w:pStyle w:val="a5"/>
        <w:spacing w:before="0" w:beforeAutospacing="0" w:after="0" w:afterAutospacing="0"/>
        <w:ind w:right="16"/>
        <w:contextualSpacing/>
      </w:pPr>
    </w:p>
    <w:p w:rsidR="00E97121" w:rsidRPr="00E97121" w:rsidRDefault="00E97121" w:rsidP="00E97121">
      <w:pPr>
        <w:pStyle w:val="a5"/>
        <w:spacing w:before="0" w:beforeAutospacing="0" w:after="0" w:afterAutospacing="0"/>
        <w:ind w:right="16"/>
        <w:contextualSpacing/>
      </w:pPr>
      <w:r w:rsidRPr="00E97121">
        <w:t xml:space="preserve">Председатель  комиссии                                                                         О.В. </w:t>
      </w:r>
      <w:proofErr w:type="spellStart"/>
      <w:r w:rsidRPr="00E97121">
        <w:t>Шпет</w:t>
      </w:r>
      <w:proofErr w:type="spellEnd"/>
    </w:p>
    <w:p w:rsidR="00E97121" w:rsidRPr="00E97121" w:rsidRDefault="00E97121" w:rsidP="00E97121">
      <w:pPr>
        <w:pStyle w:val="a5"/>
        <w:spacing w:before="0" w:beforeAutospacing="0" w:after="0" w:afterAutospacing="0"/>
        <w:contextualSpacing/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Секретарь  комиссии                                                         Н.Н.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E97121" w:rsidRPr="00E97121" w:rsidRDefault="00E97121" w:rsidP="00E9712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Кто и когда обязан подать декларацию о доходах, полученных в 2023 году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Не позднее 2 мая 2024 года представить налоговую декларацию по форме 3-НДФЛ о доходах, полученных в 2023 году, </w:t>
      </w:r>
      <w:proofErr w:type="gramStart"/>
      <w:r w:rsidRPr="00E97121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E97121">
        <w:rPr>
          <w:rFonts w:ascii="Times New Roman" w:hAnsi="Times New Roman" w:cs="Times New Roman"/>
          <w:sz w:val="24"/>
          <w:szCs w:val="24"/>
        </w:rPr>
        <w:t>: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- индивидуальные предприниматели;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- нотариусы, занимающиеся частной практикой;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- адвокаты, учредившие адвокатские кабинеты;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- физические лица, получившие: </w:t>
      </w:r>
    </w:p>
    <w:p w:rsidR="00E97121" w:rsidRPr="00E97121" w:rsidRDefault="00E97121" w:rsidP="00E971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доходы от продажи имущества, находившегося в собственности </w:t>
      </w:r>
      <w:proofErr w:type="gramStart"/>
      <w:r w:rsidRPr="00E97121">
        <w:rPr>
          <w:rFonts w:ascii="Times New Roman" w:hAnsi="Times New Roman" w:cs="Times New Roman"/>
          <w:sz w:val="24"/>
          <w:szCs w:val="24"/>
        </w:rPr>
        <w:t>менее минимального</w:t>
      </w:r>
      <w:proofErr w:type="gramEnd"/>
      <w:r w:rsidRPr="00E97121">
        <w:rPr>
          <w:rFonts w:ascii="Times New Roman" w:hAnsi="Times New Roman" w:cs="Times New Roman"/>
          <w:sz w:val="24"/>
          <w:szCs w:val="24"/>
        </w:rPr>
        <w:t xml:space="preserve"> срока владения;</w:t>
      </w:r>
    </w:p>
    <w:p w:rsidR="00E97121" w:rsidRPr="00E97121" w:rsidRDefault="00E97121" w:rsidP="00E971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доходы от сдачи имущества в аренду;</w:t>
      </w:r>
    </w:p>
    <w:p w:rsidR="00E97121" w:rsidRPr="00E97121" w:rsidRDefault="00E97121" w:rsidP="00E971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доходы от зарубежных источников;</w:t>
      </w:r>
    </w:p>
    <w:p w:rsidR="00E97121" w:rsidRPr="00E97121" w:rsidRDefault="00E97121" w:rsidP="00E971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дорогие подарки не от близких родственников;</w:t>
      </w:r>
    </w:p>
    <w:p w:rsidR="00E97121" w:rsidRPr="00E97121" w:rsidRDefault="00E97121" w:rsidP="00E971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выигрыши небольших сумм в лотерею;</w:t>
      </w:r>
    </w:p>
    <w:p w:rsidR="00E97121" w:rsidRPr="00E97121" w:rsidRDefault="00E97121" w:rsidP="00E971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вознаграждения не от налоговых агентов;</w:t>
      </w:r>
    </w:p>
    <w:p w:rsidR="00E97121" w:rsidRPr="00E97121" w:rsidRDefault="00E97121" w:rsidP="00E971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доходы, с которых налоговый агент не удержал налог и о которых не сообщил в налоговый орган.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Уплатить налог, заявленный в декларации, следует не позднее 15 июля 2024 года.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Нарушение сроков подачи декларации и уплаты НДФЛ влечет дополнительные платежи в виде штрафа и пени.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Представить налоговую декларацию исключительно в целях получения налоговых вычетов можно в течение всего года.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>Декларацию в налоговую инспекцию по месту жительства можно представить лично, передать через офис «Мои документы» ГАУ НСО «МФЦ», направить по почте.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Перечень пунктов приема деклараций физических лиц в 2024 </w:t>
        </w:r>
        <w:proofErr w:type="spellStart"/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году</w:t>
        </w:r>
      </w:hyperlink>
      <w:r w:rsidRPr="00E97121">
        <w:rPr>
          <w:rFonts w:ascii="Times New Roman" w:hAnsi="Times New Roman" w:cs="Times New Roman"/>
          <w:sz w:val="24"/>
          <w:szCs w:val="24"/>
        </w:rPr>
        <w:t>приведен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 xml:space="preserve"> в приложении, а также опубликован на сайте ФНС России в региональном блоке информации.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Наиболее удобно заполнить и направить декларацию через </w:t>
      </w:r>
      <w:hyperlink r:id="rId8" w:history="1"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Личный кабинет налогоплательщика для физических лиц</w:t>
        </w:r>
      </w:hyperlink>
      <w:r w:rsidRPr="00E97121">
        <w:rPr>
          <w:rFonts w:ascii="Times New Roman" w:hAnsi="Times New Roman" w:cs="Times New Roman"/>
          <w:sz w:val="24"/>
          <w:szCs w:val="24"/>
        </w:rPr>
        <w:t xml:space="preserve"> на сайте ФНС России </w:t>
      </w:r>
      <w:proofErr w:type="spellStart"/>
      <w:r w:rsidRPr="00E97121">
        <w:rPr>
          <w:rFonts w:ascii="Times New Roman" w:hAnsi="Times New Roman" w:cs="Times New Roman"/>
          <w:sz w:val="24"/>
          <w:szCs w:val="24"/>
        </w:rPr>
        <w:t>www.nalog.gov.ru</w:t>
      </w:r>
      <w:proofErr w:type="spellEnd"/>
      <w:r w:rsidRPr="00E97121">
        <w:rPr>
          <w:rFonts w:ascii="Times New Roman" w:hAnsi="Times New Roman" w:cs="Times New Roman"/>
          <w:sz w:val="24"/>
          <w:szCs w:val="24"/>
        </w:rPr>
        <w:t>.</w:t>
      </w:r>
    </w:p>
    <w:p w:rsidR="00E97121" w:rsidRPr="00E97121" w:rsidRDefault="00E97121" w:rsidP="00E97121">
      <w:pPr>
        <w:ind w:firstLine="5"/>
        <w:contextualSpacing/>
        <w:rPr>
          <w:rFonts w:ascii="Times New Roman" w:hAnsi="Times New Roman" w:cs="Times New Roman"/>
          <w:sz w:val="24"/>
          <w:szCs w:val="24"/>
        </w:rPr>
      </w:pPr>
      <w:r w:rsidRPr="00E97121">
        <w:rPr>
          <w:rFonts w:ascii="Times New Roman" w:hAnsi="Times New Roman" w:cs="Times New Roman"/>
          <w:sz w:val="24"/>
          <w:szCs w:val="24"/>
        </w:rPr>
        <w:t xml:space="preserve">Подробности – на сайте ФНС России в разделе </w:t>
      </w:r>
      <w:hyperlink r:id="rId9" w:history="1">
        <w:r w:rsidRPr="00E9712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«Налог на доходы физических лиц (НДФЛ)»</w:t>
        </w:r>
      </w:hyperlink>
      <w:r w:rsidRPr="00E97121">
        <w:rPr>
          <w:rFonts w:ascii="Times New Roman" w:hAnsi="Times New Roman" w:cs="Times New Roman"/>
          <w:sz w:val="24"/>
          <w:szCs w:val="24"/>
        </w:rPr>
        <w:t>.</w:t>
      </w:r>
    </w:p>
    <w:p w:rsidR="00000000" w:rsidRPr="00E97121" w:rsidRDefault="00F82A80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pStyle w:val="a5"/>
        <w:contextualSpacing/>
      </w:pPr>
      <w:r w:rsidRPr="00E97121">
        <w:rPr>
          <w:noProof/>
        </w:rPr>
        <w:drawing>
          <wp:inline distT="0" distB="0" distL="0" distR="0">
            <wp:extent cx="6858000" cy="9906000"/>
            <wp:effectExtent l="19050" t="0" r="0" b="0"/>
            <wp:docPr id="1" name="Рисунок 1" descr="C:\Users\юзер\Downloads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ownloads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7121" w:rsidRPr="00E97121" w:rsidRDefault="00E97121" w:rsidP="00E9712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97121" w:rsidRPr="00E9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97121"/>
    <w:rsid w:val="00E97121"/>
    <w:rsid w:val="00F8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971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97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97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9712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9712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7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E9712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E97121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E971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971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rsid w:val="00E9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uiPriority w:val="1"/>
    <w:qFormat/>
    <w:rsid w:val="00E9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E9712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styleId="a7">
    <w:name w:val="Hyperlink"/>
    <w:uiPriority w:val="99"/>
    <w:unhideWhenUsed/>
    <w:rsid w:val="00E97121"/>
    <w:rPr>
      <w:color w:val="0000FF"/>
      <w:u w:val="single"/>
    </w:rPr>
  </w:style>
  <w:style w:type="paragraph" w:customStyle="1" w:styleId="11">
    <w:name w:val="Без интервала1"/>
    <w:uiPriority w:val="1"/>
    <w:qFormat/>
    <w:rsid w:val="00E9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712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9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nalog.ru/html/sites/www.rn54.nalog.ru/deklar/punkt_deklar202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pYq3/gRGx7TwQ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pYq3/gRGx7TwQo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54/taxation/taxes/nd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1938</Words>
  <Characters>11051</Characters>
  <Application>Microsoft Office Word</Application>
  <DocSecurity>0</DocSecurity>
  <Lines>92</Lines>
  <Paragraphs>25</Paragraphs>
  <ScaleCrop>false</ScaleCrop>
  <Company>Home</Company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2024-04-04T02:01:00Z</dcterms:created>
  <dcterms:modified xsi:type="dcterms:W3CDTF">2024-04-04T02:09:00Z</dcterms:modified>
</cp:coreProperties>
</file>