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1E" w:rsidRPr="009F3BB1" w:rsidRDefault="009E5F1E" w:rsidP="009F3BB1">
      <w:pPr>
        <w:pStyle w:val="a3"/>
        <w:contextualSpacing/>
        <w:rPr>
          <w:rFonts w:ascii="Times New Roman" w:hAnsi="Times New Roman"/>
          <w:sz w:val="24"/>
        </w:rPr>
      </w:pPr>
      <w:r w:rsidRPr="009F3BB1">
        <w:rPr>
          <w:rFonts w:ascii="Times New Roman" w:hAnsi="Times New Roman"/>
          <w:sz w:val="24"/>
        </w:rPr>
        <w:t>ВЕСТНИК</w:t>
      </w:r>
    </w:p>
    <w:p w:rsidR="009E5F1E" w:rsidRPr="009F3BB1" w:rsidRDefault="009E5F1E" w:rsidP="009F3BB1">
      <w:pPr>
        <w:pStyle w:val="1"/>
        <w:contextualSpacing/>
        <w:rPr>
          <w:bCs/>
          <w:sz w:val="24"/>
          <w:szCs w:val="24"/>
        </w:rPr>
      </w:pPr>
      <w:r w:rsidRPr="009F3BB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6"/>
      </w:tblGrid>
      <w:tr w:rsidR="009E5F1E" w:rsidRPr="009F3BB1" w:rsidTr="00B05F5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E5F1E" w:rsidRPr="009F3BB1" w:rsidRDefault="009E5F1E" w:rsidP="009F3BB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9E5F1E" w:rsidRPr="009F3BB1" w:rsidRDefault="001E1E2D" w:rsidP="009F3BB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11.01.2024                                                                               </w:t>
            </w:r>
            <w:r w:rsidR="009E5F1E"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Выпуск №</w:t>
            </w: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9E5F1E"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(61</w:t>
            </w: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="009E5F1E"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9E5F1E" w:rsidRPr="009F3BB1" w:rsidRDefault="009E5F1E" w:rsidP="009F3BB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9E5F1E" w:rsidRPr="009F3BB1" w:rsidRDefault="009E5F1E" w:rsidP="009F3B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5F1E" w:rsidRPr="009F3BB1" w:rsidTr="00B05F5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9E5F1E" w:rsidRPr="009F3BB1" w:rsidRDefault="009E5F1E" w:rsidP="009F3BB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F1E" w:rsidRPr="009F3BB1" w:rsidRDefault="009E5F1E" w:rsidP="009F3BB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F3B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663AEA" w:rsidRPr="009F3BB1" w:rsidTr="009F3BB1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№ 117 от 27.12.2023О внесении изменений в решение двадцать первой сессии</w:t>
            </w:r>
            <w:r w:rsidR="009F3BB1"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  Благодатского сельсовета</w:t>
            </w:r>
            <w:r w:rsidR="009F3BB1"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  <w:r w:rsidR="009F3BB1"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26.12.2022 № 85 « 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 бюджете Благодатского сельсовета</w:t>
            </w:r>
            <w:r w:rsidR="009F3BB1"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на 2023 год и плановый период 2024 и 2025 годов» (в редакции от 18.09.2023 года №105, в редакции от 24.10.2023 года №109)</w:t>
            </w:r>
          </w:p>
          <w:p w:rsidR="00663AEA" w:rsidRPr="009F3BB1" w:rsidRDefault="00663AEA" w:rsidP="009F3BB1">
            <w:pPr>
              <w:pStyle w:val="ConsPlusTitle"/>
              <w:widowControl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3BB1" w:rsidRPr="009F3BB1" w:rsidTr="009F3BB1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1" w:rsidRPr="009F3BB1" w:rsidRDefault="009F3BB1" w:rsidP="009F3BB1">
            <w:pPr>
              <w:pStyle w:val="ae"/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F3B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№ 1 от 10.01.2024 </w:t>
            </w:r>
            <w:r w:rsidRPr="009F3B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/>
                <w:sz w:val="24"/>
                <w:szCs w:val="24"/>
              </w:rPr>
              <w:t>Об установлении норматива стоимости</w:t>
            </w:r>
          </w:p>
          <w:p w:rsidR="009F3BB1" w:rsidRPr="009F3BB1" w:rsidRDefault="009F3BB1" w:rsidP="009F3BB1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одного квадратного метра общей площади жилья на территории Благодатского сельсовета Карасукского района </w:t>
            </w:r>
          </w:p>
          <w:p w:rsidR="009F3BB1" w:rsidRPr="009F3BB1" w:rsidRDefault="009F3BB1" w:rsidP="009F3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1 квартал 2024 года</w:t>
            </w:r>
          </w:p>
          <w:p w:rsidR="009F3BB1" w:rsidRPr="009F3BB1" w:rsidRDefault="009F3BB1" w:rsidP="009F3B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3BB1" w:rsidRPr="009F3BB1" w:rsidTr="009F3BB1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1" w:rsidRPr="009F3BB1" w:rsidRDefault="009F3BB1" w:rsidP="009F3BB1">
            <w:pPr>
              <w:suppressAutoHyphens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№ 2 от 10.01.2024 </w:t>
            </w:r>
            <w:r w:rsidRPr="009F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установлении средней рыночной цены одного квадратного метра общей площади жилья на территории Благодатского сельсовета для расчета потребности в средствах на приобретение жилья на 2024 год</w:t>
            </w:r>
          </w:p>
          <w:p w:rsidR="009F3BB1" w:rsidRPr="009F3BB1" w:rsidRDefault="009F3BB1" w:rsidP="009F3BB1">
            <w:pPr>
              <w:pStyle w:val="ae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BB1" w:rsidRPr="009F3BB1" w:rsidRDefault="009F3BB1" w:rsidP="009F3B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1E2D" w:rsidRPr="009F3BB1" w:rsidRDefault="001E1E2D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1E1E2D" w:rsidRPr="009F3BB1" w:rsidSect="001E1E2D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9F3BB1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(28-ая сессия)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с. Благодатное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27.12.2023                                                                                                        №</w:t>
      </w:r>
      <w:r w:rsidR="001E1E2D" w:rsidRPr="009F3BB1">
        <w:rPr>
          <w:rFonts w:ascii="Times New Roman" w:hAnsi="Times New Roman" w:cs="Times New Roman"/>
          <w:sz w:val="24"/>
          <w:szCs w:val="24"/>
        </w:rPr>
        <w:t xml:space="preserve"> </w:t>
      </w:r>
      <w:r w:rsidRPr="009F3BB1">
        <w:rPr>
          <w:rFonts w:ascii="Times New Roman" w:hAnsi="Times New Roman" w:cs="Times New Roman"/>
          <w:sz w:val="24"/>
          <w:szCs w:val="24"/>
        </w:rPr>
        <w:t xml:space="preserve">117               </w:t>
      </w: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BB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первой сессии</w:t>
      </w: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BB1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BB1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bCs/>
          <w:sz w:val="24"/>
          <w:szCs w:val="24"/>
        </w:rPr>
        <w:t xml:space="preserve">от 26.12.2022 № 85 « </w:t>
      </w:r>
      <w:r w:rsidRPr="009F3BB1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Карасукского района на 2023 год и плановый период 2024 и 2025 годов» (в редакции от 18.09.2023 года №105, в редакции от 24.10.2023 года №109)</w:t>
      </w: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Благодатского сельсовета  Карасукского района Новосибирской области, Совет депутатов Благодатского сельсовета Карасукского района Новосибирской области</w:t>
      </w:r>
    </w:p>
    <w:p w:rsidR="00663AEA" w:rsidRPr="009F3BB1" w:rsidRDefault="00663AEA" w:rsidP="009F3B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663AEA" w:rsidRPr="009F3BB1" w:rsidRDefault="00663AEA" w:rsidP="009F3BB1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      1.</w:t>
      </w:r>
      <w:r w:rsidRPr="009F3BB1">
        <w:rPr>
          <w:rFonts w:ascii="Times New Roman" w:hAnsi="Times New Roman" w:cs="Times New Roman"/>
          <w:sz w:val="24"/>
          <w:szCs w:val="24"/>
        </w:rPr>
        <w:tab/>
        <w:t xml:space="preserve"> Внести в решение </w:t>
      </w:r>
      <w:r w:rsidRPr="009F3BB1">
        <w:rPr>
          <w:rFonts w:ascii="Times New Roman" w:hAnsi="Times New Roman" w:cs="Times New Roman"/>
          <w:bCs/>
          <w:sz w:val="24"/>
          <w:szCs w:val="24"/>
        </w:rPr>
        <w:t xml:space="preserve">двадцать </w:t>
      </w:r>
      <w:r w:rsidRPr="009F3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первой сессии</w:t>
      </w:r>
      <w:r w:rsidRPr="009F3BB1">
        <w:rPr>
          <w:rFonts w:ascii="Times New Roman" w:hAnsi="Times New Roman" w:cs="Times New Roman"/>
          <w:sz w:val="24"/>
          <w:szCs w:val="24"/>
        </w:rPr>
        <w:t xml:space="preserve"> Совета депутатов  Благодатского  сельсовета Карасукского района Новосибирской области шестого созыва от 26.12.2022  № 85  «О бюджете  Благодатского сельсовета Карасукского  района  на 2023 год и плановый период 2024 и 2025 годов» (в редакции от 18.09.2023 года №105, в редакции от 24.10.2023 года №109) следующие изменения:</w:t>
      </w:r>
    </w:p>
    <w:p w:rsidR="00663AEA" w:rsidRPr="009F3BB1" w:rsidRDefault="00663AEA" w:rsidP="009F3BB1">
      <w:pPr>
        <w:pStyle w:val="a6"/>
        <w:numPr>
          <w:ilvl w:val="1"/>
          <w:numId w:val="18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Приложение 2 к решению изложить в новой редакции, согласно приложению 1 к настоящему решению.</w:t>
      </w:r>
    </w:p>
    <w:p w:rsidR="00663AEA" w:rsidRPr="009F3BB1" w:rsidRDefault="00663AEA" w:rsidP="009F3BB1">
      <w:pPr>
        <w:pStyle w:val="a6"/>
        <w:numPr>
          <w:ilvl w:val="1"/>
          <w:numId w:val="18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Приложение 3 к решению изложить в новой редакции, согласно приложению 2 к настоящему решению.</w:t>
      </w:r>
    </w:p>
    <w:p w:rsidR="00663AEA" w:rsidRPr="009F3BB1" w:rsidRDefault="00663AEA" w:rsidP="009F3BB1">
      <w:pPr>
        <w:pStyle w:val="a6"/>
        <w:numPr>
          <w:ilvl w:val="1"/>
          <w:numId w:val="18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Приложение 4 к решению изложить в новой редакции, согласно приложению 3 к настоящему решению.</w:t>
      </w:r>
    </w:p>
    <w:p w:rsidR="00663AEA" w:rsidRPr="009F3BB1" w:rsidRDefault="00663AEA" w:rsidP="009F3BB1">
      <w:pPr>
        <w:pStyle w:val="a6"/>
        <w:numPr>
          <w:ilvl w:val="1"/>
          <w:numId w:val="18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Приложение 7 к решению изложить в новой редакции, согласно приложению 4 к настоящему решению</w:t>
      </w:r>
    </w:p>
    <w:p w:rsidR="00663AEA" w:rsidRPr="009F3BB1" w:rsidRDefault="00663AEA" w:rsidP="009F3BB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ab/>
        <w:t>1.5.</w:t>
      </w:r>
      <w:r w:rsidRPr="009F3BB1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663AEA" w:rsidRPr="009F3BB1" w:rsidRDefault="00663AEA" w:rsidP="009F3BB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Благодатского сельсовета Карасукского района (далее – местный бюджет) на 2023 год:</w:t>
      </w:r>
    </w:p>
    <w:p w:rsidR="00663AEA" w:rsidRPr="009F3BB1" w:rsidRDefault="00663AEA" w:rsidP="009F3BB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663AEA" w:rsidRPr="009F3BB1" w:rsidRDefault="00663AEA" w:rsidP="009F3BB1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BB1">
        <w:rPr>
          <w:rFonts w:ascii="Times New Roman" w:hAnsi="Times New Roman" w:cs="Times New Roman"/>
          <w:sz w:val="24"/>
          <w:szCs w:val="24"/>
        </w:rPr>
        <w:t>11 137 931,60</w:t>
      </w:r>
      <w:r w:rsidRPr="009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в том числе объем безвозмездных поступлений в сумме </w:t>
      </w:r>
    </w:p>
    <w:p w:rsidR="00663AEA" w:rsidRPr="009F3BB1" w:rsidRDefault="00663AEA" w:rsidP="009F3BB1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7 091 731,60  рублей, из них объем межбюджетных трансфертов, получаемых из других бюджетов бюджетной системы Российской Федерации, в сумме</w:t>
      </w:r>
      <w:r w:rsidRPr="009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3BB1">
        <w:rPr>
          <w:rFonts w:ascii="Times New Roman" w:hAnsi="Times New Roman" w:cs="Times New Roman"/>
          <w:sz w:val="24"/>
          <w:szCs w:val="24"/>
        </w:rPr>
        <w:t xml:space="preserve">7 091 731,60 рублей, в том числе объем субсидий, субвенций и иных межбюджетных трансфертов, имеющих целевое назначение, в сумме 946 031,60 рублей. </w:t>
      </w:r>
    </w:p>
    <w:p w:rsidR="00663AEA" w:rsidRPr="009F3BB1" w:rsidRDefault="00663AEA" w:rsidP="009F3BB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11 137 931,60 </w:t>
      </w:r>
      <w:r w:rsidRPr="009F3BB1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Pr="009F3BB1">
        <w:rPr>
          <w:rFonts w:ascii="Times New Roman" w:hAnsi="Times New Roman" w:cs="Times New Roman"/>
          <w:sz w:val="24"/>
          <w:szCs w:val="24"/>
        </w:rPr>
        <w:t>.</w:t>
      </w:r>
    </w:p>
    <w:p w:rsidR="00663AEA" w:rsidRPr="009F3BB1" w:rsidRDefault="00663AEA" w:rsidP="009F3BB1">
      <w:pPr>
        <w:pStyle w:val="ConsPlusNormal"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9F3BB1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0,0 рублей</w:t>
      </w:r>
      <w:r w:rsidRPr="009F3BB1">
        <w:rPr>
          <w:rFonts w:ascii="Times New Roman" w:hAnsi="Times New Roman" w:cs="Times New Roman"/>
          <w:sz w:val="24"/>
          <w:szCs w:val="24"/>
        </w:rPr>
        <w:t>».</w:t>
      </w:r>
    </w:p>
    <w:p w:rsidR="00663AEA" w:rsidRPr="009F3BB1" w:rsidRDefault="00663AEA" w:rsidP="009F3BB1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9F3BB1">
        <w:rPr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Благодатского сельсовета».</w:t>
      </w:r>
    </w:p>
    <w:p w:rsidR="00663AEA" w:rsidRPr="009F3BB1" w:rsidRDefault="00663AEA" w:rsidP="009F3BB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Новосибирской области            ___________О.В.Шпет</w:t>
      </w: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63AEA" w:rsidRPr="009F3BB1" w:rsidRDefault="00663AEA" w:rsidP="009F3BB1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663AEA" w:rsidRPr="009F3BB1" w:rsidRDefault="00663AEA" w:rsidP="009F3BB1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663AEA" w:rsidRPr="009F3BB1" w:rsidRDefault="00663AEA" w:rsidP="009F3BB1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Новосибирской области          ____________И.В.Рахметова        </w:t>
      </w: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1E1E2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tblInd w:w="534" w:type="dxa"/>
        <w:tblLook w:val="04A0"/>
      </w:tblPr>
      <w:tblGrid>
        <w:gridCol w:w="5920"/>
        <w:gridCol w:w="700"/>
        <w:gridCol w:w="900"/>
        <w:gridCol w:w="1720"/>
        <w:gridCol w:w="820"/>
        <w:gridCol w:w="1620"/>
        <w:gridCol w:w="1580"/>
        <w:gridCol w:w="1520"/>
      </w:tblGrid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        к решению 28 сессии от 27.12.2023 №117 </w:t>
            </w:r>
          </w:p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Совета депутатов Благодатского сельсовета Карасукского района  "О бюджете Благодатского сельсовета на 2023 год и плановый период 2024 и 2025 годов"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17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09"/>
        </w:trPr>
        <w:tc>
          <w:tcPr>
            <w:tcW w:w="14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Благодатского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663AEA" w:rsidRPr="009F3BB1" w:rsidTr="001E1E2D">
        <w:trPr>
          <w:trHeight w:val="525"/>
        </w:trPr>
        <w:tc>
          <w:tcPr>
            <w:tcW w:w="14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663AEA" w:rsidRPr="009F3BB1" w:rsidTr="001E1E2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63AEA" w:rsidRPr="009F3BB1" w:rsidTr="001E1E2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663AEA" w:rsidRPr="009F3BB1" w:rsidTr="001E1E2D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5 839 669,40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5 205 801,00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5 620 280,00</w:t>
            </w:r>
          </w:p>
        </w:tc>
      </w:tr>
      <w:tr w:rsidR="00663AEA" w:rsidRPr="009F3BB1" w:rsidTr="001E1E2D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13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13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4 822 518,40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4 238 250,00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</w:tr>
      <w:tr w:rsidR="00663AEA" w:rsidRPr="009F3BB1" w:rsidTr="001E1E2D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4 822 518,40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4 238 250,00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</w:tr>
      <w:tr w:rsidR="00663AEA" w:rsidRPr="009F3BB1" w:rsidTr="001E1E2D">
        <w:trPr>
          <w:trHeight w:val="1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4 384 588,40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3 800 320,00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</w:tr>
      <w:tr w:rsidR="00663AEA" w:rsidRPr="009F3BB1" w:rsidTr="001E1E2D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9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9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8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4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12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10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938 879,00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938 879,00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663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br/>
      </w: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F82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47" w:type="dxa"/>
        <w:tblInd w:w="-601" w:type="dxa"/>
        <w:tblLook w:val="04A0"/>
      </w:tblPr>
      <w:tblGrid>
        <w:gridCol w:w="567"/>
        <w:gridCol w:w="5360"/>
        <w:gridCol w:w="1820"/>
        <w:gridCol w:w="1000"/>
        <w:gridCol w:w="900"/>
        <w:gridCol w:w="980"/>
        <w:gridCol w:w="1840"/>
        <w:gridCol w:w="1840"/>
        <w:gridCol w:w="1840"/>
      </w:tblGrid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к решению 28 сессии от 27.12.2023 №117 </w:t>
            </w:r>
          </w:p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Совета депутатов Благодатского сельсовета Карасукского района  "О бюджете Благодатского сельсовета Карасукского района на 2023 год и плановый период 2024 и 2025 годов"</w:t>
            </w: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ind w:left="-3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6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Благодатского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6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63AEA" w:rsidRPr="009F3BB1" w:rsidTr="001E1E2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663AEA" w:rsidRPr="009F3BB1" w:rsidTr="001E1E2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3AEA" w:rsidRPr="009F3BB1" w:rsidTr="001E1E2D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663AEA" w:rsidRPr="009F3BB1" w:rsidTr="001E1E2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950 151,00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8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4 384 588,40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3 800 320,00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4 107 320,00</w:t>
            </w:r>
          </w:p>
        </w:tc>
      </w:tr>
      <w:tr w:rsidR="00663AEA" w:rsidRPr="009F3BB1" w:rsidTr="001E1E2D">
        <w:trPr>
          <w:trHeight w:val="8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8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6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1 288 879,00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1 288 879,00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1 383 910,60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1 383 910,60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1 383 910,60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663AEA" w:rsidRPr="009F3BB1" w:rsidTr="001E1E2D">
        <w:trPr>
          <w:trHeight w:val="6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413 000,00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663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F82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0" w:type="dxa"/>
        <w:tblInd w:w="96" w:type="dxa"/>
        <w:tblLook w:val="04A0"/>
      </w:tblPr>
      <w:tblGrid>
        <w:gridCol w:w="5920"/>
        <w:gridCol w:w="848"/>
        <w:gridCol w:w="700"/>
        <w:gridCol w:w="900"/>
        <w:gridCol w:w="1720"/>
        <w:gridCol w:w="820"/>
        <w:gridCol w:w="1620"/>
        <w:gridCol w:w="1580"/>
        <w:gridCol w:w="1520"/>
      </w:tblGrid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Приложение 3                                             к решению 28 сессии от 27.12.2023 №117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Благодатского сельсовета Карасукского района  "О бюджете Благодатского сельсовета на 2023 год и плановый период 2024 и 2025 годов"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17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09"/>
        </w:trPr>
        <w:tc>
          <w:tcPr>
            <w:tcW w:w="156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Благодатского сельсовета Карасукского района  на 2023 год и плановый период 2024 и 2025 годов</w:t>
            </w:r>
          </w:p>
        </w:tc>
      </w:tr>
      <w:tr w:rsidR="00663AEA" w:rsidRPr="009F3BB1" w:rsidTr="001E1E2D">
        <w:trPr>
          <w:trHeight w:val="525"/>
        </w:trPr>
        <w:tc>
          <w:tcPr>
            <w:tcW w:w="156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663AEA" w:rsidRPr="009F3BB1" w:rsidTr="001E1E2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63AEA" w:rsidRPr="009F3BB1" w:rsidTr="001E1E2D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663AEA" w:rsidRPr="009F3BB1" w:rsidTr="001E1E2D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5 839 669,40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5 205 801,00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5 620 280,00</w:t>
            </w:r>
          </w:p>
        </w:tc>
      </w:tr>
      <w:tr w:rsidR="00663AEA" w:rsidRPr="009F3BB1" w:rsidTr="001E1E2D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13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950 151,00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663AEA" w:rsidRPr="009F3BB1" w:rsidTr="001E1E2D">
        <w:trPr>
          <w:trHeight w:val="13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4 822 518,40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4 238 250,00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</w:tr>
      <w:tr w:rsidR="00663AEA" w:rsidRPr="009F3BB1" w:rsidTr="001E1E2D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4 822 518,40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4 238 250,00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</w:tr>
      <w:tr w:rsidR="00663AEA" w:rsidRPr="009F3BB1" w:rsidTr="001E1E2D">
        <w:trPr>
          <w:trHeight w:val="1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4 384 588,40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3 800 320,00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</w:tr>
      <w:tr w:rsidR="00663AEA" w:rsidRPr="009F3BB1" w:rsidTr="001E1E2D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9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3 220 573,00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2 676 233,20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663AEA" w:rsidRPr="009F3BB1" w:rsidTr="001E1E2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1 052 815,40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1 012 886,80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663AEA" w:rsidRPr="009F3BB1" w:rsidTr="001E1E2D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663AEA" w:rsidRPr="009F3BB1" w:rsidTr="001E1E2D">
        <w:trPr>
          <w:trHeight w:val="9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663AEA" w:rsidRPr="009F3BB1" w:rsidTr="001E1E2D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63AEA" w:rsidRPr="009F3BB1" w:rsidTr="001E1E2D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8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4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12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663AEA" w:rsidRPr="009F3BB1" w:rsidTr="001E1E2D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581 000,00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10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3 537 410,60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938 879,00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938 879,00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663AEA" w:rsidRPr="009F3BB1" w:rsidTr="001E1E2D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6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1383910,60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663AEA" w:rsidRPr="009F3BB1" w:rsidTr="001E1E2D">
        <w:trPr>
          <w:trHeight w:val="2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11 137 931,60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663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F82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675" w:type="dxa"/>
        <w:tblLook w:val="04A0"/>
      </w:tblPr>
      <w:tblGrid>
        <w:gridCol w:w="3080"/>
        <w:gridCol w:w="5780"/>
        <w:gridCol w:w="1520"/>
        <w:gridCol w:w="1660"/>
        <w:gridCol w:w="2561"/>
      </w:tblGrid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Приложение 4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28 сессии 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от 27.12.2023 №117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Благодатского сельсовета Карасукского района «О бюджете Благодатского сельсовета на 2023 год и плановый период 2024 и 2025 годов»</w:t>
            </w:r>
          </w:p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6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93"/>
        </w:trPr>
        <w:tc>
          <w:tcPr>
            <w:tcW w:w="146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Благодатского сельсовета Карасукского района  на 2023 год и плановый период 2024 и 2025 годов</w:t>
            </w:r>
          </w:p>
        </w:tc>
      </w:tr>
      <w:tr w:rsidR="00663AEA" w:rsidRPr="009F3BB1" w:rsidTr="001E1E2D">
        <w:trPr>
          <w:trHeight w:val="593"/>
        </w:trPr>
        <w:tc>
          <w:tcPr>
            <w:tcW w:w="146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156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AEA" w:rsidRPr="009F3BB1" w:rsidTr="001E1E2D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004 01 01 00 00 10 0000 710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004 01 03 00 00 10 0000 710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9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004 01 02 00 00 10 0000 710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004 01 06 00 00 10 0000 710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3AEA" w:rsidRPr="009F3BB1" w:rsidTr="001E1E2D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004 01 01 00 00 10 0000 810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12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004 01 03 00 00 10 0000 810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11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004 01 02 00 00 10 0000 810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9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004 01 06 00 00 10 0000 810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004 01 06 04 00 00 0000 000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3AEA" w:rsidRPr="009F3BB1" w:rsidTr="001E1E2D">
        <w:trPr>
          <w:trHeight w:val="27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7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004 01 05 00 00 00 0000 000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3AEA" w:rsidRPr="009F3BB1" w:rsidTr="001E1E2D">
        <w:trPr>
          <w:trHeight w:val="62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-11137931,60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-7922926,00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-8425960,30</w:t>
            </w:r>
          </w:p>
        </w:tc>
      </w:tr>
      <w:tr w:rsidR="00663AEA" w:rsidRPr="009F3BB1" w:rsidTr="001E1E2D">
        <w:trPr>
          <w:trHeight w:val="7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11137931,60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7922926,00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8425960,30</w:t>
            </w:r>
          </w:p>
        </w:tc>
      </w:tr>
    </w:tbl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663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63AEA" w:rsidRPr="009F3BB1" w:rsidSect="00F82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46"/>
    </w:p>
    <w:tbl>
      <w:tblPr>
        <w:tblW w:w="15393" w:type="dxa"/>
        <w:tblInd w:w="96" w:type="dxa"/>
        <w:tblLook w:val="04A0"/>
      </w:tblPr>
      <w:tblGrid>
        <w:gridCol w:w="5860"/>
        <w:gridCol w:w="777"/>
        <w:gridCol w:w="2980"/>
        <w:gridCol w:w="1411"/>
        <w:gridCol w:w="2025"/>
        <w:gridCol w:w="2340"/>
      </w:tblGrid>
      <w:tr w:rsidR="00663AEA" w:rsidRPr="009F3BB1" w:rsidTr="001E1E2D">
        <w:trPr>
          <w:trHeight w:val="855"/>
        </w:trPr>
        <w:tc>
          <w:tcPr>
            <w:tcW w:w="1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Благодатского сельсовета  на 2023 и плановый 2024 - 2025 годов</w:t>
            </w:r>
            <w:bookmarkEnd w:id="0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64"/>
        </w:trPr>
        <w:tc>
          <w:tcPr>
            <w:tcW w:w="1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EA" w:rsidRPr="009F3BB1" w:rsidTr="001E1E2D">
        <w:trPr>
          <w:trHeight w:val="276"/>
        </w:trPr>
        <w:tc>
          <w:tcPr>
            <w:tcW w:w="15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63AEA" w:rsidRPr="009F3BB1" w:rsidTr="001E1E2D">
        <w:trPr>
          <w:trHeight w:val="1002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663AEA" w:rsidRPr="009F3BB1" w:rsidTr="001E1E2D">
        <w:trPr>
          <w:trHeight w:val="3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1 826,40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1 772,70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1 894,10</w:t>
            </w:r>
          </w:p>
        </w:tc>
      </w:tr>
      <w:tr w:rsidR="00663AEA" w:rsidRPr="009F3BB1" w:rsidTr="001E1E2D">
        <w:trPr>
          <w:trHeight w:val="13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1 792,50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1 727,70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1 844,10</w:t>
            </w:r>
          </w:p>
        </w:tc>
      </w:tr>
      <w:tr w:rsidR="00663AEA" w:rsidRPr="009F3BB1" w:rsidTr="001E1E2D">
        <w:trPr>
          <w:trHeight w:val="13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792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AEA" w:rsidRPr="009F3BB1" w:rsidTr="001E1E2D">
        <w:trPr>
          <w:trHeight w:val="15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22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55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276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24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121,30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142,10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146,30</w:t>
            </w:r>
          </w:p>
        </w:tc>
      </w:tr>
      <w:tr w:rsidR="00663AEA" w:rsidRPr="009F3BB1" w:rsidTr="001E1E2D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121,30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142,10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146,30</w:t>
            </w:r>
          </w:p>
        </w:tc>
      </w:tr>
      <w:tr w:rsidR="00663AEA" w:rsidRPr="009F3BB1" w:rsidTr="001E1E2D">
        <w:trPr>
          <w:trHeight w:val="124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167,20</w:t>
            </w:r>
          </w:p>
        </w:tc>
      </w:tr>
      <w:tr w:rsidR="00663AEA" w:rsidRPr="009F3BB1" w:rsidTr="001E1E2D">
        <w:trPr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164,40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663AEA" w:rsidRPr="009F3BB1" w:rsidTr="001E1E2D">
        <w:trPr>
          <w:trHeight w:val="126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1 858,10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1 146,60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1 172,40</w:t>
            </w:r>
          </w:p>
        </w:tc>
      </w:tr>
      <w:tr w:rsidR="00663AEA" w:rsidRPr="009F3BB1" w:rsidTr="001E1E2D">
        <w:trPr>
          <w:trHeight w:val="6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1 347,40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886,60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902,40</w:t>
            </w:r>
          </w:p>
        </w:tc>
      </w:tr>
      <w:tr w:rsidR="00663AEA" w:rsidRPr="009F3BB1" w:rsidTr="001E1E2D">
        <w:trPr>
          <w:trHeight w:val="8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510,70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663AEA" w:rsidRPr="009F3BB1" w:rsidTr="001E1E2D">
        <w:trPr>
          <w:trHeight w:val="324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3 970,20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3 213,40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3 380,00</w:t>
            </w:r>
          </w:p>
        </w:tc>
      </w:tr>
      <w:tr w:rsidR="00663AEA" w:rsidRPr="009F3BB1" w:rsidTr="001E1E2D">
        <w:trPr>
          <w:trHeight w:val="14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63AEA" w:rsidRPr="009F3BB1" w:rsidTr="001E1E2D">
        <w:trPr>
          <w:trHeight w:val="82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1 17 15030 10 0000 150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60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76,00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63AEA" w:rsidRPr="009F3BB1" w:rsidTr="001E1E2D">
        <w:trPr>
          <w:trHeight w:val="375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4 046,20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3 214,40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3 381,00</w:t>
            </w:r>
          </w:p>
        </w:tc>
      </w:tr>
      <w:tr w:rsidR="00663AEA" w:rsidRPr="009F3BB1" w:rsidTr="001E1E2D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6 145,70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4 346,30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4 668,60</w:t>
            </w:r>
          </w:p>
        </w:tc>
      </w:tr>
      <w:tr w:rsidR="00663AEA" w:rsidRPr="009F3BB1" w:rsidTr="001E1E2D">
        <w:trPr>
          <w:trHeight w:val="360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6 145,70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4 346,30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4 668,60</w:t>
            </w:r>
          </w:p>
        </w:tc>
      </w:tr>
      <w:tr w:rsidR="00663AEA" w:rsidRPr="009F3BB1" w:rsidTr="001E1E2D">
        <w:trPr>
          <w:trHeight w:val="10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3AEA" w:rsidRPr="009F3BB1" w:rsidRDefault="00663AEA" w:rsidP="009F3B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346,03160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362,22600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376,36030</w:t>
            </w:r>
          </w:p>
        </w:tc>
      </w:tr>
      <w:tr w:rsidR="00663AEA" w:rsidRPr="009F3BB1" w:rsidTr="001E1E2D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AEA" w:rsidRPr="009F3BB1" w:rsidTr="001E1E2D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7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AEA" w:rsidRPr="009F3BB1" w:rsidTr="001E1E2D">
        <w:trPr>
          <w:trHeight w:val="360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7 091,73160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4 708,52600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5 044,96030</w:t>
            </w:r>
          </w:p>
        </w:tc>
      </w:tr>
      <w:tr w:rsidR="00663AEA" w:rsidRPr="009F3BB1" w:rsidTr="001E1E2D">
        <w:trPr>
          <w:trHeight w:val="360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11 137,93160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7 922,92600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AEA" w:rsidRPr="009F3BB1" w:rsidRDefault="00663AEA" w:rsidP="009F3B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8 425,96030</w:t>
            </w:r>
          </w:p>
        </w:tc>
      </w:tr>
    </w:tbl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  <w:sectPr w:rsidR="00663AEA" w:rsidRPr="009F3BB1" w:rsidSect="00663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3BB1" w:rsidRPr="009F3BB1" w:rsidRDefault="009F3BB1" w:rsidP="009F3BB1">
      <w:pPr>
        <w:snapToGrid w:val="0"/>
        <w:spacing w:after="0"/>
        <w:ind w:right="8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3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 xml:space="preserve">БЛАГОДАТСКОГО СЕЛЬСОВЕТА 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>КАРАСУКСКОГО РАЙОНА НОВОСИБИРСКОЙ ОБЛАСТИ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9F3BB1">
        <w:rPr>
          <w:rFonts w:ascii="Times New Roman" w:hAnsi="Times New Roman"/>
          <w:sz w:val="24"/>
          <w:szCs w:val="24"/>
        </w:rPr>
        <w:t>от 10.01.2024№ 1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3BB1" w:rsidRPr="009F3BB1" w:rsidRDefault="009F3BB1" w:rsidP="009F3BB1">
      <w:pPr>
        <w:suppressAutoHyphens/>
        <w:autoSpaceDE w:val="0"/>
        <w:spacing w:after="0" w:line="240" w:lineRule="auto"/>
        <w:ind w:right="22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Об установлении норматива стоимости</w:t>
      </w:r>
    </w:p>
    <w:p w:rsidR="009F3BB1" w:rsidRPr="009F3BB1" w:rsidRDefault="009F3BB1" w:rsidP="009F3BB1">
      <w:pPr>
        <w:suppressAutoHyphens/>
        <w:autoSpaceDE w:val="0"/>
        <w:spacing w:after="0" w:line="240" w:lineRule="auto"/>
        <w:ind w:right="22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одного квадратного метра общей площадижилья</w:t>
      </w:r>
    </w:p>
    <w:p w:rsidR="009F3BB1" w:rsidRPr="009F3BB1" w:rsidRDefault="009F3BB1" w:rsidP="009F3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на территорииБлагодатского сельсовета Карасукского района </w:t>
      </w:r>
    </w:p>
    <w:p w:rsidR="009F3BB1" w:rsidRPr="009F3BB1" w:rsidRDefault="009F3BB1" w:rsidP="009F3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Новосибирской области на 1 квартал 2024 года</w:t>
      </w:r>
    </w:p>
    <w:p w:rsidR="009F3BB1" w:rsidRPr="009F3BB1" w:rsidRDefault="009F3BB1" w:rsidP="009F3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pStyle w:val="ConsPlusTitle"/>
        <w:contextualSpacing/>
        <w:jc w:val="both"/>
        <w:outlineLvl w:val="0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</w:p>
    <w:p w:rsidR="009F3BB1" w:rsidRPr="009F3BB1" w:rsidRDefault="009F3BB1" w:rsidP="009F3BB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9F3BB1" w:rsidRPr="009F3BB1" w:rsidRDefault="009F3BB1" w:rsidP="009F3BB1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1. Установить на 1 квартал 2024 года для расчета размера социальной выплаты норматив стоимости одного квадратного метра общей площади жилья на территории Благодатского сельсовета Карасукского района Новосибирской области в размере 40000 (сорок</w:t>
      </w:r>
      <w:bookmarkStart w:id="1" w:name="_GoBack"/>
      <w:bookmarkEnd w:id="1"/>
      <w:r w:rsidRPr="009F3BB1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9F3BB1" w:rsidRPr="009F3BB1" w:rsidRDefault="009F3BB1" w:rsidP="009F3BB1">
      <w:pPr>
        <w:pStyle w:val="a6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</w:rPr>
        <w:t>2. Опубликовать настоящее постановление в газете «Вестник Благодатского сельсовета».</w:t>
      </w:r>
    </w:p>
    <w:p w:rsidR="009F3BB1" w:rsidRPr="009F3BB1" w:rsidRDefault="009F3BB1" w:rsidP="009F3BB1">
      <w:pPr>
        <w:tabs>
          <w:tab w:val="left" w:pos="375"/>
          <w:tab w:val="left" w:pos="830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9F3BB1" w:rsidRPr="009F3BB1" w:rsidRDefault="009F3BB1" w:rsidP="009F3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</w:rPr>
        <w:t>Глава Благодатского сельсовета</w:t>
      </w:r>
    </w:p>
    <w:p w:rsidR="009F3BB1" w:rsidRPr="009F3BB1" w:rsidRDefault="009F3BB1" w:rsidP="009F3BB1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9F3BB1" w:rsidRPr="009F3BB1" w:rsidRDefault="009F3BB1" w:rsidP="009F3BB1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О.В. Шпет</w:t>
      </w:r>
    </w:p>
    <w:p w:rsidR="009F3BB1" w:rsidRPr="009F3BB1" w:rsidRDefault="009F3BB1" w:rsidP="009F3BB1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napToGrid w:val="0"/>
        <w:spacing w:after="0"/>
        <w:ind w:right="8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3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 xml:space="preserve">БЛАГОДАТСКОГО СЕЛЬСОВЕТА 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>КАРАСУКСКОГО РАЙОНА НОВОСИБИРСКОЙ ОБЛАСТИ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9F3BB1">
        <w:rPr>
          <w:rFonts w:ascii="Times New Roman" w:hAnsi="Times New Roman"/>
          <w:sz w:val="24"/>
          <w:szCs w:val="24"/>
        </w:rPr>
        <w:t>от 10.01.2024№ 2</w:t>
      </w:r>
    </w:p>
    <w:p w:rsidR="009F3BB1" w:rsidRPr="009F3BB1" w:rsidRDefault="009F3BB1" w:rsidP="009F3BB1">
      <w:pPr>
        <w:pStyle w:val="ae"/>
        <w:tabs>
          <w:tab w:val="left" w:pos="708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BB1" w:rsidRPr="009F3BB1" w:rsidRDefault="009F3BB1" w:rsidP="009F3BB1">
      <w:pPr>
        <w:suppressAutoHyphens/>
        <w:autoSpaceDE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>Об установлении средней рыночной цены одного квадратного метра общей площади жилья на территории Благодатского сельсовета для расчета потребности в средствах на приобретение жилья на 2024 год</w:t>
      </w:r>
    </w:p>
    <w:p w:rsidR="009F3BB1" w:rsidRPr="009F3BB1" w:rsidRDefault="009F3BB1" w:rsidP="009F3B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tabs>
          <w:tab w:val="left" w:pos="708"/>
          <w:tab w:val="center" w:pos="4153"/>
          <w:tab w:val="right" w:pos="8306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Закона Новосибирской области от 04.11.2005 № 337- 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</w:p>
    <w:p w:rsidR="009F3BB1" w:rsidRPr="009F3BB1" w:rsidRDefault="009F3BB1" w:rsidP="009F3BB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B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9F3BB1" w:rsidRPr="009F3BB1" w:rsidRDefault="009F3BB1" w:rsidP="009F3BB1">
      <w:pPr>
        <w:suppressAutoHyphens/>
        <w:autoSpaceDE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>1. Для расчета потребности в средствах на приобретение жилья установить среднюю рыночную цену одного квадратного метра общей площади жилья на территории Благодатского сельсовета Карасукского района Новосибирской области на 2024 год в размере 40000 (сорок тысяч) рублей.</w:t>
      </w:r>
    </w:p>
    <w:p w:rsidR="009F3BB1" w:rsidRPr="009F3BB1" w:rsidRDefault="009F3BB1" w:rsidP="009F3BB1">
      <w:pPr>
        <w:tabs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 xml:space="preserve">         Установить на 2024 год: </w:t>
      </w:r>
    </w:p>
    <w:p w:rsidR="009F3BB1" w:rsidRPr="009F3BB1" w:rsidRDefault="009F3BB1" w:rsidP="009F3BB1">
      <w:pPr>
        <w:tabs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>- коэффициент увеличения прожиточного минимума – 1;</w:t>
      </w:r>
    </w:p>
    <w:p w:rsidR="009F3BB1" w:rsidRPr="009F3BB1" w:rsidRDefault="009F3BB1" w:rsidP="009F3BB1">
      <w:pPr>
        <w:suppressAutoHyphens/>
        <w:autoSpaceDE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hAnsi="Times New Roman" w:cs="Times New Roman"/>
          <w:sz w:val="24"/>
          <w:szCs w:val="24"/>
          <w:lang w:eastAsia="ar-SA"/>
        </w:rPr>
        <w:t>- нормативный период накопления сбережений для приобретения жилья – 10 лет.</w:t>
      </w:r>
    </w:p>
    <w:p w:rsidR="009F3BB1" w:rsidRPr="009F3BB1" w:rsidRDefault="009F3BB1" w:rsidP="009F3BB1">
      <w:pPr>
        <w:pStyle w:val="a6"/>
        <w:ind w:right="-2"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  <w:lang w:eastAsia="ar-SA"/>
        </w:rPr>
        <w:t>2. Опубликовать настоящее постановление в газете «Вестник Благодатского сельсовета».</w:t>
      </w:r>
    </w:p>
    <w:p w:rsidR="009F3BB1" w:rsidRPr="009F3BB1" w:rsidRDefault="009F3BB1" w:rsidP="009F3BB1">
      <w:pPr>
        <w:tabs>
          <w:tab w:val="left" w:pos="375"/>
          <w:tab w:val="left" w:pos="8305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 xml:space="preserve"> 3. Контроль за исполнением настоящего постановления оставляю за собой.</w:t>
      </w:r>
    </w:p>
    <w:p w:rsidR="009F3BB1" w:rsidRPr="009F3BB1" w:rsidRDefault="009F3BB1" w:rsidP="009F3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</w:rPr>
        <w:t>Глава Благодатского сельсовета</w:t>
      </w:r>
    </w:p>
    <w:p w:rsidR="009F3BB1" w:rsidRPr="009F3BB1" w:rsidRDefault="009F3BB1" w:rsidP="009F3BB1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3BB1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9F3BB1" w:rsidRPr="009F3BB1" w:rsidRDefault="009F3BB1" w:rsidP="009F3BB1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B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О.В. Шпет</w:t>
      </w:r>
    </w:p>
    <w:p w:rsidR="009F3BB1" w:rsidRPr="009F3BB1" w:rsidRDefault="009F3BB1" w:rsidP="009F3BB1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BB1" w:rsidRPr="009F3BB1" w:rsidRDefault="009F3BB1" w:rsidP="009F3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AEA" w:rsidRPr="009F3BB1" w:rsidRDefault="00663AEA" w:rsidP="009F3B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5C06" w:rsidRPr="009F3BB1" w:rsidRDefault="00135C06" w:rsidP="009F3BB1">
      <w:pPr>
        <w:pStyle w:val="21"/>
        <w:widowControl w:val="0"/>
        <w:shd w:val="clear" w:color="auto" w:fill="FFFFFF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35C06" w:rsidRPr="009F3BB1" w:rsidRDefault="00135C06" w:rsidP="009F3BB1">
      <w:pPr>
        <w:tabs>
          <w:tab w:val="left" w:pos="127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35C06" w:rsidRPr="009F3BB1" w:rsidSect="00F8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A9" w:rsidRDefault="007B55A9" w:rsidP="00F8201D">
      <w:pPr>
        <w:spacing w:after="0" w:line="240" w:lineRule="auto"/>
      </w:pPr>
      <w:r>
        <w:separator/>
      </w:r>
    </w:p>
  </w:endnote>
  <w:endnote w:type="continuationSeparator" w:id="1">
    <w:p w:rsidR="007B55A9" w:rsidRDefault="007B55A9" w:rsidP="00F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2D" w:rsidRDefault="001E1E2D">
    <w:pPr>
      <w:pStyle w:val="af0"/>
      <w:jc w:val="center"/>
    </w:pPr>
  </w:p>
  <w:p w:rsidR="001E1E2D" w:rsidRDefault="001E1E2D">
    <w:pPr>
      <w:pStyle w:val="af0"/>
      <w:jc w:val="center"/>
    </w:pPr>
  </w:p>
  <w:p w:rsidR="001E1E2D" w:rsidRDefault="001E1E2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A9" w:rsidRDefault="007B55A9" w:rsidP="00F8201D">
      <w:pPr>
        <w:spacing w:after="0" w:line="240" w:lineRule="auto"/>
      </w:pPr>
      <w:r>
        <w:separator/>
      </w:r>
    </w:p>
  </w:footnote>
  <w:footnote w:type="continuationSeparator" w:id="1">
    <w:p w:rsidR="007B55A9" w:rsidRDefault="007B55A9" w:rsidP="00F8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2D" w:rsidRPr="004B73C0" w:rsidRDefault="003E3164">
    <w:pPr>
      <w:pStyle w:val="ae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1E1E2D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7B55A9">
      <w:rPr>
        <w:rFonts w:ascii="Times New Roman" w:hAnsi="Times New Roman"/>
        <w:noProof/>
        <w:sz w:val="20"/>
        <w:szCs w:val="20"/>
      </w:rPr>
      <w:t>1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1E1E2D" w:rsidRDefault="001E1E2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2D" w:rsidRPr="00D951E6" w:rsidRDefault="001E1E2D">
    <w:pPr>
      <w:pStyle w:val="ae"/>
      <w:jc w:val="center"/>
      <w:rPr>
        <w:rFonts w:ascii="Times New Roman" w:hAnsi="Times New Roman"/>
        <w:sz w:val="20"/>
        <w:szCs w:val="20"/>
      </w:rPr>
    </w:pPr>
  </w:p>
  <w:p w:rsidR="001E1E2D" w:rsidRDefault="001E1E2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46C44"/>
    <w:multiLevelType w:val="hybridMultilevel"/>
    <w:tmpl w:val="0ECB9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86F263"/>
    <w:multiLevelType w:val="hybridMultilevel"/>
    <w:tmpl w:val="5195D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E5975"/>
    <w:multiLevelType w:val="multilevel"/>
    <w:tmpl w:val="F356F38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8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1B773A"/>
    <w:multiLevelType w:val="hybridMultilevel"/>
    <w:tmpl w:val="D5D4D9C0"/>
    <w:lvl w:ilvl="0" w:tplc="84867034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6D51851"/>
    <w:multiLevelType w:val="hybridMultilevel"/>
    <w:tmpl w:val="18FA791E"/>
    <w:lvl w:ilvl="0" w:tplc="ADA4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42A0F6D"/>
    <w:multiLevelType w:val="hybridMultilevel"/>
    <w:tmpl w:val="EF1A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860D8"/>
    <w:multiLevelType w:val="hybridMultilevel"/>
    <w:tmpl w:val="3C1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168EB"/>
    <w:multiLevelType w:val="hybridMultilevel"/>
    <w:tmpl w:val="6BDA0598"/>
    <w:lvl w:ilvl="0" w:tplc="337A2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67144E"/>
    <w:multiLevelType w:val="hybridMultilevel"/>
    <w:tmpl w:val="FD6EFB00"/>
    <w:lvl w:ilvl="0" w:tplc="D3CA9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E5F1E"/>
    <w:rsid w:val="00135C06"/>
    <w:rsid w:val="001E1E2D"/>
    <w:rsid w:val="003E3164"/>
    <w:rsid w:val="004030C0"/>
    <w:rsid w:val="004B638F"/>
    <w:rsid w:val="004E2B81"/>
    <w:rsid w:val="00663AEA"/>
    <w:rsid w:val="007B55A9"/>
    <w:rsid w:val="008C0E18"/>
    <w:rsid w:val="009B17D1"/>
    <w:rsid w:val="009E5F1E"/>
    <w:rsid w:val="009F3BB1"/>
    <w:rsid w:val="00A90040"/>
    <w:rsid w:val="00B05F5B"/>
    <w:rsid w:val="00B2697F"/>
    <w:rsid w:val="00D253F2"/>
    <w:rsid w:val="00D75CDF"/>
    <w:rsid w:val="00DC4FA4"/>
    <w:rsid w:val="00F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1D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E5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9E5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35C06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9E5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35C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5C06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135C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35C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5C06"/>
    <w:pPr>
      <w:keepNext/>
      <w:snapToGrid w:val="0"/>
      <w:spacing w:after="0" w:line="240" w:lineRule="auto"/>
      <w:jc w:val="center"/>
      <w:outlineLvl w:val="8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E5F1E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E5F1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5C06"/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9E5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35C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35C06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135C0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35C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35C06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a3">
    <w:name w:val="Title"/>
    <w:basedOn w:val="a"/>
    <w:link w:val="a4"/>
    <w:qFormat/>
    <w:rsid w:val="009E5F1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E5F1E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9E5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5">
    <w:name w:val="Основной текст_"/>
    <w:basedOn w:val="a0"/>
    <w:link w:val="41"/>
    <w:rsid w:val="00135C06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5"/>
    <w:rsid w:val="00135C06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character" w:customStyle="1" w:styleId="11">
    <w:name w:val="Основной текст1"/>
    <w:basedOn w:val="a5"/>
    <w:rsid w:val="00135C06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"/>
    <w:basedOn w:val="a0"/>
    <w:rsid w:val="00135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6">
    <w:name w:val="No Spacing"/>
    <w:qFormat/>
    <w:rsid w:val="00135C06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styleId="a7">
    <w:name w:val="List Paragraph"/>
    <w:basedOn w:val="a"/>
    <w:link w:val="a8"/>
    <w:qFormat/>
    <w:rsid w:val="00135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35C0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13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rsid w:val="00135C0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paragraph" w:styleId="aa">
    <w:name w:val="Body Text"/>
    <w:basedOn w:val="a"/>
    <w:link w:val="ab"/>
    <w:uiPriority w:val="1"/>
    <w:qFormat/>
    <w:rsid w:val="00135C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35C0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135C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5C06"/>
  </w:style>
  <w:style w:type="character" w:customStyle="1" w:styleId="ac">
    <w:name w:val="Текст выноски Знак"/>
    <w:basedOn w:val="a0"/>
    <w:link w:val="ad"/>
    <w:uiPriority w:val="99"/>
    <w:semiHidden/>
    <w:rsid w:val="00135C06"/>
    <w:rPr>
      <w:rFonts w:ascii="Tahoma" w:eastAsia="Calibri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35C0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135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C06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nhideWhenUsed/>
    <w:rsid w:val="00135C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rsid w:val="00135C06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135C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35C06"/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link w:val="af3"/>
    <w:uiPriority w:val="99"/>
    <w:semiHidden/>
    <w:rsid w:val="00135C06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135C06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3"/>
    <w:uiPriority w:val="99"/>
    <w:semiHidden/>
    <w:rsid w:val="00135C06"/>
    <w:rPr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rsid w:val="00135C06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135C06"/>
    <w:rPr>
      <w:b/>
      <w:bCs/>
    </w:rPr>
  </w:style>
  <w:style w:type="character" w:customStyle="1" w:styleId="13">
    <w:name w:val="Тема примечания Знак1"/>
    <w:basedOn w:val="12"/>
    <w:link w:val="af5"/>
    <w:uiPriority w:val="99"/>
    <w:semiHidden/>
    <w:rsid w:val="00135C06"/>
    <w:rPr>
      <w:b/>
      <w:bCs/>
    </w:rPr>
  </w:style>
  <w:style w:type="character" w:styleId="af6">
    <w:name w:val="Hyperlink"/>
    <w:uiPriority w:val="99"/>
    <w:unhideWhenUsed/>
    <w:rsid w:val="00135C06"/>
    <w:rPr>
      <w:color w:val="0000FF"/>
      <w:u w:val="single"/>
    </w:rPr>
  </w:style>
  <w:style w:type="paragraph" w:customStyle="1" w:styleId="xl65">
    <w:name w:val="xl65"/>
    <w:basedOn w:val="a"/>
    <w:rsid w:val="001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35C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5C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135C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5C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5C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5C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5C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5C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35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35C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35C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Знак"/>
    <w:basedOn w:val="a0"/>
    <w:locked/>
    <w:rsid w:val="00135C06"/>
    <w:rPr>
      <w:b/>
      <w:bCs/>
      <w:sz w:val="24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9"/>
    <w:semiHidden/>
    <w:rsid w:val="00135C0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semiHidden/>
    <w:rsid w:val="00135C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135C0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rsid w:val="00135C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135C06"/>
    <w:rPr>
      <w:rFonts w:ascii="Arial" w:eastAsia="Times New Roman" w:hAnsi="Arial" w:cs="Times New Roman"/>
      <w:b/>
      <w:sz w:val="24"/>
      <w:szCs w:val="20"/>
    </w:rPr>
  </w:style>
  <w:style w:type="paragraph" w:styleId="32">
    <w:name w:val="Body Text 3"/>
    <w:basedOn w:val="a"/>
    <w:link w:val="31"/>
    <w:semiHidden/>
    <w:rsid w:val="00135C06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135C06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135C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135C06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fa">
    <w:name w:val="ИЭПП Основной"/>
    <w:basedOn w:val="a"/>
    <w:rsid w:val="00135C0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135C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35C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b">
    <w:name w:val="Знак Знак"/>
    <w:basedOn w:val="a0"/>
    <w:rsid w:val="00135C06"/>
    <w:rPr>
      <w:sz w:val="28"/>
      <w:szCs w:val="24"/>
      <w:lang w:val="ru-RU" w:eastAsia="ru-RU" w:bidi="ar-SA"/>
    </w:rPr>
  </w:style>
  <w:style w:type="character" w:styleId="afc">
    <w:name w:val="Book Title"/>
    <w:basedOn w:val="a0"/>
    <w:qFormat/>
    <w:rsid w:val="00135C06"/>
    <w:rPr>
      <w:b/>
      <w:bCs/>
      <w:smallCaps/>
      <w:spacing w:val="5"/>
    </w:rPr>
  </w:style>
  <w:style w:type="character" w:styleId="afd">
    <w:name w:val="Intense Reference"/>
    <w:basedOn w:val="a0"/>
    <w:qFormat/>
    <w:rsid w:val="00135C06"/>
    <w:rPr>
      <w:b/>
      <w:bCs/>
      <w:smallCaps/>
      <w:color w:val="C0504D"/>
      <w:spacing w:val="5"/>
      <w:u w:val="single"/>
    </w:rPr>
  </w:style>
  <w:style w:type="character" w:styleId="afe">
    <w:name w:val="Subtle Reference"/>
    <w:basedOn w:val="a0"/>
    <w:qFormat/>
    <w:rsid w:val="00135C06"/>
    <w:rPr>
      <w:smallCaps/>
      <w:color w:val="C0504D"/>
      <w:u w:val="single"/>
    </w:rPr>
  </w:style>
  <w:style w:type="paragraph" w:styleId="25">
    <w:name w:val="Quote"/>
    <w:basedOn w:val="a"/>
    <w:next w:val="a"/>
    <w:link w:val="26"/>
    <w:qFormat/>
    <w:rsid w:val="00135C0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rsid w:val="00135C0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">
    <w:name w:val="Subtitle"/>
    <w:basedOn w:val="a"/>
    <w:next w:val="a"/>
    <w:link w:val="aff0"/>
    <w:qFormat/>
    <w:rsid w:val="00135C0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0">
    <w:name w:val="Подзаголовок Знак"/>
    <w:basedOn w:val="a0"/>
    <w:link w:val="aff"/>
    <w:rsid w:val="00135C06"/>
    <w:rPr>
      <w:rFonts w:ascii="Cambria" w:eastAsia="Times New Roman" w:hAnsi="Cambria" w:cs="Times New Roman"/>
      <w:sz w:val="24"/>
      <w:szCs w:val="24"/>
    </w:rPr>
  </w:style>
  <w:style w:type="character" w:styleId="aff1">
    <w:name w:val="Subtle Emphasis"/>
    <w:basedOn w:val="a0"/>
    <w:qFormat/>
    <w:rsid w:val="00135C06"/>
    <w:rPr>
      <w:i/>
      <w:iCs/>
      <w:color w:val="808080"/>
    </w:rPr>
  </w:style>
  <w:style w:type="character" w:customStyle="1" w:styleId="aff2">
    <w:name w:val="Текст сноски Знак"/>
    <w:basedOn w:val="a0"/>
    <w:link w:val="aff3"/>
    <w:semiHidden/>
    <w:rsid w:val="00135C06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"/>
    <w:link w:val="aff2"/>
    <w:semiHidden/>
    <w:unhideWhenUsed/>
    <w:rsid w:val="0013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Body Text First Indent"/>
    <w:basedOn w:val="aa"/>
    <w:link w:val="aff5"/>
    <w:unhideWhenUsed/>
    <w:rsid w:val="00135C06"/>
    <w:pPr>
      <w:ind w:firstLine="360"/>
      <w:jc w:val="left"/>
    </w:pPr>
  </w:style>
  <w:style w:type="character" w:customStyle="1" w:styleId="aff5">
    <w:name w:val="Красная строка Знак"/>
    <w:basedOn w:val="ab"/>
    <w:link w:val="aff4"/>
    <w:rsid w:val="00135C06"/>
  </w:style>
  <w:style w:type="paragraph" w:customStyle="1" w:styleId="14">
    <w:name w:val="Знак Знак Знак Знак Знак Знак1"/>
    <w:basedOn w:val="a"/>
    <w:rsid w:val="00135C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2">
    <w:name w:val="çàãîëîâîê 4"/>
    <w:basedOn w:val="a"/>
    <w:next w:val="a"/>
    <w:rsid w:val="00135C06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Основной текст 21"/>
    <w:basedOn w:val="a"/>
    <w:rsid w:val="00135C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2">
    <w:name w:val="çàãîëîâîê 6"/>
    <w:basedOn w:val="a"/>
    <w:next w:val="a"/>
    <w:rsid w:val="00135C0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35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135C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"/>
    <w:basedOn w:val="a"/>
    <w:rsid w:val="00135C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rsid w:val="00135C0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1 Знак Знак Знак"/>
    <w:basedOn w:val="a"/>
    <w:rsid w:val="00135C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Normal (Web)"/>
    <w:basedOn w:val="a"/>
    <w:link w:val="aff9"/>
    <w:unhideWhenUsed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бычный (веб) Знак"/>
    <w:basedOn w:val="a0"/>
    <w:link w:val="aff8"/>
    <w:rsid w:val="008C0E1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E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t-consplusnonformat-000070">
    <w:name w:val="pt-consplusnonformat-000070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1">
    <w:name w:val="pt-a0-000031"/>
    <w:basedOn w:val="a0"/>
    <w:rsid w:val="008C0E18"/>
  </w:style>
  <w:style w:type="paragraph" w:customStyle="1" w:styleId="pt-consplusnonformat-000074">
    <w:name w:val="pt-consplusnonformat-000074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9">
    <w:name w:val="pt-a0-000019"/>
    <w:basedOn w:val="a0"/>
    <w:rsid w:val="008C0E18"/>
  </w:style>
  <w:style w:type="character" w:customStyle="1" w:styleId="pt-a0-000066">
    <w:name w:val="pt-a0-000066"/>
    <w:basedOn w:val="a0"/>
    <w:rsid w:val="008C0E18"/>
  </w:style>
  <w:style w:type="paragraph" w:customStyle="1" w:styleId="pt-consplusnonformat-000072">
    <w:name w:val="pt-consplusnonformat-000072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3">
    <w:name w:val="pt-consplusnonformat-000073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5">
    <w:name w:val="pt-consplusnonformat-000075"/>
    <w:basedOn w:val="a"/>
    <w:rsid w:val="008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77">
    <w:name w:val="pt-a0-000077"/>
    <w:basedOn w:val="a0"/>
    <w:rsid w:val="008C0E18"/>
  </w:style>
  <w:style w:type="character" w:styleId="affa">
    <w:name w:val="FollowedHyperlink"/>
    <w:basedOn w:val="a0"/>
    <w:uiPriority w:val="99"/>
    <w:semiHidden/>
    <w:unhideWhenUsed/>
    <w:rsid w:val="008C0E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A75F-3F10-4D16-8D2D-AFAF93B2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45</Pages>
  <Words>7657</Words>
  <Characters>43650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51205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2023-12-27T03:29:00Z</dcterms:created>
  <dcterms:modified xsi:type="dcterms:W3CDTF">2024-01-11T04:31:00Z</dcterms:modified>
</cp:coreProperties>
</file>