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22" w:rsidRPr="00311C22" w:rsidRDefault="00311C22" w:rsidP="00311C22">
      <w:pPr>
        <w:pStyle w:val="a3"/>
        <w:contextualSpacing/>
        <w:rPr>
          <w:rFonts w:ascii="Times New Roman" w:hAnsi="Times New Roman"/>
          <w:sz w:val="24"/>
        </w:rPr>
      </w:pPr>
      <w:r w:rsidRPr="00311C22">
        <w:rPr>
          <w:rFonts w:ascii="Times New Roman" w:hAnsi="Times New Roman"/>
          <w:sz w:val="24"/>
        </w:rPr>
        <w:t>ВЕСТНИК</w:t>
      </w:r>
    </w:p>
    <w:p w:rsidR="00311C22" w:rsidRPr="00311C22" w:rsidRDefault="00311C22" w:rsidP="00311C22">
      <w:pPr>
        <w:pStyle w:val="1"/>
        <w:contextualSpacing/>
        <w:rPr>
          <w:bCs/>
          <w:sz w:val="24"/>
          <w:szCs w:val="24"/>
        </w:rPr>
      </w:pPr>
      <w:r w:rsidRPr="00311C22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311C22" w:rsidRPr="00311C22" w:rsidTr="00E43C27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311C22" w:rsidRPr="00311C22" w:rsidRDefault="00311C22" w:rsidP="00311C22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11C22" w:rsidRPr="00311C22" w:rsidRDefault="00311C22" w:rsidP="00311C22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311C22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30.05.2023                                                                         Выпуск № 23(580)</w:t>
            </w:r>
          </w:p>
          <w:p w:rsidR="00311C22" w:rsidRPr="00311C22" w:rsidRDefault="00311C22" w:rsidP="00311C22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311C22" w:rsidRPr="00311C22" w:rsidRDefault="00311C22" w:rsidP="00311C2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311C22" w:rsidRPr="00311C22" w:rsidTr="00E43C27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311C22" w:rsidRPr="00311C22" w:rsidRDefault="00311C22" w:rsidP="00311C22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311C22" w:rsidRPr="00311C22" w:rsidRDefault="00311C22" w:rsidP="00311C22">
      <w:pPr>
        <w:pStyle w:val="4"/>
        <w:contextualSpacing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311C22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0"/>
      </w:tblGrid>
      <w:tr w:rsidR="00311C22" w:rsidRPr="00311C22" w:rsidTr="00E43C27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22" w:rsidRPr="00311C22" w:rsidRDefault="00311C22" w:rsidP="00311C22">
            <w:pPr>
              <w:tabs>
                <w:tab w:val="left" w:pos="567"/>
                <w:tab w:val="left" w:pos="993"/>
              </w:tabs>
              <w:ind w:right="141" w:firstLine="54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Постановление № 36 от 29.05.2023</w:t>
            </w:r>
            <w:r w:rsidRPr="00311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Об утверждении муниципальной программы «Переселение граждан из аварийного жилищного фонда</w:t>
            </w:r>
            <w:r w:rsidRPr="00311C2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Благодатского сельсовета</w:t>
            </w: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 xml:space="preserve"> Карасукского района Новосибирской области</w:t>
            </w:r>
            <w:r w:rsidRPr="00311C2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на 2023-2024 годы»</w:t>
            </w:r>
          </w:p>
          <w:p w:rsidR="00311C22" w:rsidRPr="00311C22" w:rsidRDefault="00311C22" w:rsidP="00311C22">
            <w:pPr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22" w:rsidRPr="00311C22" w:rsidRDefault="00311C22" w:rsidP="00311C22">
            <w:pPr>
              <w:pStyle w:val="a5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4DB" w:rsidRPr="00311C22" w:rsidTr="00E43C27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DB" w:rsidRPr="004934DB" w:rsidRDefault="004934DB" w:rsidP="00493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37 от 29.05.02023</w:t>
            </w:r>
            <w:r w:rsidRPr="004934DB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цены одного квадратного метра общей площади </w:t>
            </w:r>
          </w:p>
          <w:p w:rsidR="004934DB" w:rsidRPr="004934DB" w:rsidRDefault="004934DB" w:rsidP="00493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B">
              <w:rPr>
                <w:rFonts w:ascii="Times New Roman" w:hAnsi="Times New Roman" w:cs="Times New Roman"/>
                <w:sz w:val="24"/>
                <w:szCs w:val="24"/>
              </w:rPr>
              <w:t xml:space="preserve">жилого помещения </w:t>
            </w:r>
          </w:p>
          <w:p w:rsidR="004934DB" w:rsidRPr="004934DB" w:rsidRDefault="004934DB" w:rsidP="00311C22">
            <w:pPr>
              <w:tabs>
                <w:tab w:val="left" w:pos="567"/>
                <w:tab w:val="left" w:pos="993"/>
              </w:tabs>
              <w:ind w:right="141" w:firstLine="5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C22" w:rsidRPr="00311C22" w:rsidRDefault="00311C22" w:rsidP="00311C22">
      <w:pPr>
        <w:tabs>
          <w:tab w:val="left" w:pos="802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ab/>
      </w:r>
    </w:p>
    <w:p w:rsid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34DB" w:rsidRDefault="004934DB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34DB" w:rsidRDefault="004934DB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34DB" w:rsidRDefault="004934DB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34DB" w:rsidRDefault="004934DB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934DB" w:rsidRDefault="004934DB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311C22" w:rsidRP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311C22" w:rsidRP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</w:t>
      </w:r>
    </w:p>
    <w:p w:rsidR="00311C22" w:rsidRP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tabs>
          <w:tab w:val="left" w:pos="300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11C22" w:rsidRPr="00311C22" w:rsidRDefault="00311C22" w:rsidP="00311C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29.05.2023</w:t>
      </w:r>
      <w:r w:rsidRPr="00311C22">
        <w:rPr>
          <w:rFonts w:ascii="Times New Roman" w:hAnsi="Times New Roman" w:cs="Times New Roman"/>
          <w:sz w:val="24"/>
          <w:szCs w:val="24"/>
        </w:rPr>
        <w:tab/>
      </w:r>
      <w:r w:rsidRPr="00311C22">
        <w:rPr>
          <w:rFonts w:ascii="Times New Roman" w:hAnsi="Times New Roman" w:cs="Times New Roman"/>
          <w:sz w:val="24"/>
          <w:szCs w:val="24"/>
        </w:rPr>
        <w:tab/>
      </w:r>
      <w:r w:rsidRPr="00311C2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311C22">
        <w:rPr>
          <w:rFonts w:ascii="Times New Roman" w:hAnsi="Times New Roman" w:cs="Times New Roman"/>
          <w:sz w:val="24"/>
          <w:szCs w:val="24"/>
        </w:rPr>
        <w:tab/>
      </w:r>
      <w:r w:rsidRPr="00311C22">
        <w:rPr>
          <w:rFonts w:ascii="Times New Roman" w:hAnsi="Times New Roman" w:cs="Times New Roman"/>
          <w:sz w:val="24"/>
          <w:szCs w:val="24"/>
        </w:rPr>
        <w:tab/>
      </w:r>
      <w:r w:rsidRPr="00311C22">
        <w:rPr>
          <w:rFonts w:ascii="Times New Roman" w:hAnsi="Times New Roman" w:cs="Times New Roman"/>
          <w:sz w:val="24"/>
          <w:szCs w:val="24"/>
        </w:rPr>
        <w:tab/>
        <w:t>№ 36</w:t>
      </w:r>
    </w:p>
    <w:p w:rsidR="00311C22" w:rsidRPr="00311C22" w:rsidRDefault="00311C22" w:rsidP="00311C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C22" w:rsidRDefault="00311C22" w:rsidP="00311C22">
      <w:pPr>
        <w:tabs>
          <w:tab w:val="left" w:pos="567"/>
          <w:tab w:val="left" w:pos="993"/>
        </w:tabs>
        <w:ind w:right="141" w:firstLine="54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eastAsia="Arial" w:hAnsi="Times New Roman" w:cs="Times New Roman"/>
          <w:sz w:val="24"/>
          <w:szCs w:val="24"/>
          <w:lang w:eastAsia="ar-SA"/>
        </w:rPr>
        <w:t>Об утверждении муниципальной программы «Переселение граждан из аварийного жилищного фонда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311C2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Благодатского сельсовета</w:t>
      </w:r>
      <w:r w:rsidRPr="00311C2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</w:t>
      </w:r>
    </w:p>
    <w:p w:rsidR="00311C22" w:rsidRPr="00311C22" w:rsidRDefault="00311C22" w:rsidP="00311C22">
      <w:pPr>
        <w:tabs>
          <w:tab w:val="left" w:pos="567"/>
          <w:tab w:val="left" w:pos="993"/>
        </w:tabs>
        <w:ind w:right="141" w:firstLine="544"/>
        <w:contextualSpacing/>
        <w:jc w:val="center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</w:t>
      </w:r>
      <w:r w:rsidRPr="00311C2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а 2023-2024 годы»</w:t>
      </w:r>
    </w:p>
    <w:p w:rsidR="00311C22" w:rsidRPr="00311C22" w:rsidRDefault="00311C22" w:rsidP="00311C22">
      <w:pPr>
        <w:tabs>
          <w:tab w:val="left" w:pos="567"/>
          <w:tab w:val="left" w:pos="993"/>
        </w:tabs>
        <w:ind w:right="141" w:firstLine="54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 xml:space="preserve">           Руководствуясь Указом Президента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C22">
        <w:rPr>
          <w:rFonts w:ascii="Times New Roman" w:hAnsi="Times New Roman" w:cs="Times New Roman"/>
          <w:sz w:val="24"/>
          <w:szCs w:val="24"/>
        </w:rPr>
        <w:t xml:space="preserve">07.05.2012 №600 </w:t>
      </w:r>
      <w:bookmarkStart w:id="0" w:name="_GoBack"/>
      <w:bookmarkEnd w:id="0"/>
      <w:r w:rsidRPr="00311C22">
        <w:rPr>
          <w:rFonts w:ascii="Times New Roman" w:hAnsi="Times New Roman" w:cs="Times New Roman"/>
          <w:sz w:val="24"/>
          <w:szCs w:val="24"/>
        </w:rPr>
        <w:t xml:space="preserve">«О мерах по обеспечению граждан Российской Федерации доступным и комфортным жильем и повышению качества жилищно-коммунальных услуг», нормами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Новосибирской области от 16.02.2015 №66-п «Об утверждении государственной программы Новосибирской области «Жилищно-коммунальное хозяйство Новосибирской области», </w:t>
      </w:r>
    </w:p>
    <w:p w:rsidR="00311C22" w:rsidRPr="00311C22" w:rsidRDefault="00311C22" w:rsidP="00311C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1C22" w:rsidRPr="00311C22" w:rsidRDefault="00311C22" w:rsidP="00311C22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 xml:space="preserve">1. Утвердить прилагаемую муниципальную программу «Переселение </w:t>
      </w:r>
      <w:r w:rsidRPr="00311C2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граждан из аварийного жилищного фонда </w:t>
      </w:r>
      <w:r w:rsidRPr="00311C2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Благодатского сельсовета</w:t>
      </w:r>
      <w:r w:rsidRPr="00311C2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</w:t>
      </w:r>
      <w:r w:rsidRPr="00311C22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на 2023-2024 годы».</w:t>
      </w:r>
    </w:p>
    <w:p w:rsidR="00311C22" w:rsidRPr="00311C22" w:rsidRDefault="00311C22" w:rsidP="00311C22">
      <w:pPr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газете «Вестник Благодатского сельсовета» и разместить на официальном сайте администрации Благодатского сельсовета Карасукского района Новосибирской области.</w:t>
      </w:r>
    </w:p>
    <w:p w:rsidR="00311C22" w:rsidRPr="00311C22" w:rsidRDefault="00311C22" w:rsidP="00311C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lastRenderedPageBreak/>
        <w:t xml:space="preserve">   3.Контроль за исполнением настоящего постановления оставляю за собой.</w:t>
      </w:r>
    </w:p>
    <w:p w:rsidR="00311C22" w:rsidRPr="00311C22" w:rsidRDefault="00311C22" w:rsidP="00311C2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contextualSpacing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Глава Благодатского сельсовета</w:t>
      </w:r>
    </w:p>
    <w:p w:rsidR="00311C22" w:rsidRPr="00311C22" w:rsidRDefault="00311C22" w:rsidP="00311C22">
      <w:pPr>
        <w:ind w:right="-286"/>
        <w:contextualSpacing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311C22" w:rsidRPr="00311C22" w:rsidRDefault="00311C22" w:rsidP="00311C22">
      <w:pPr>
        <w:contextualSpacing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       О.В. Шпет</w:t>
      </w:r>
    </w:p>
    <w:p w:rsidR="00311C22" w:rsidRPr="00311C22" w:rsidRDefault="00311C22" w:rsidP="00311C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ind w:left="5496" w:firstLine="70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ind w:left="5496" w:firstLine="708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ind w:left="5496" w:firstLine="70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1C22">
        <w:rPr>
          <w:rFonts w:ascii="Times New Roman" w:hAnsi="Times New Roman" w:cs="Times New Roman"/>
          <w:color w:val="000000"/>
          <w:sz w:val="24"/>
          <w:szCs w:val="24"/>
        </w:rPr>
        <w:t>УТВЕРЖДЕНА</w:t>
      </w:r>
    </w:p>
    <w:p w:rsidR="00311C22" w:rsidRPr="00311C22" w:rsidRDefault="00311C22" w:rsidP="00311C22">
      <w:pPr>
        <w:shd w:val="clear" w:color="auto" w:fill="FFFFFF"/>
        <w:ind w:left="620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1C22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Благодатского сельсовета</w:t>
      </w:r>
    </w:p>
    <w:p w:rsidR="00311C22" w:rsidRPr="00311C22" w:rsidRDefault="00311C22" w:rsidP="00311C22">
      <w:pPr>
        <w:shd w:val="clear" w:color="auto" w:fill="FFFFFF"/>
        <w:ind w:left="620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1C22">
        <w:rPr>
          <w:rFonts w:ascii="Times New Roman" w:hAnsi="Times New Roman" w:cs="Times New Roman"/>
          <w:color w:val="000000"/>
          <w:sz w:val="24"/>
          <w:szCs w:val="24"/>
        </w:rPr>
        <w:t>Карасукского района</w:t>
      </w:r>
    </w:p>
    <w:p w:rsidR="00311C22" w:rsidRPr="00311C22" w:rsidRDefault="00311C22" w:rsidP="00311C22">
      <w:pPr>
        <w:shd w:val="clear" w:color="auto" w:fill="FFFFFF"/>
        <w:ind w:left="5496" w:firstLine="708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1C22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311C22" w:rsidRPr="00311C22" w:rsidRDefault="00311C22" w:rsidP="00311C22">
      <w:pPr>
        <w:pStyle w:val="a7"/>
        <w:ind w:left="5496" w:firstLine="708"/>
        <w:contextualSpacing/>
        <w:jc w:val="right"/>
        <w:rPr>
          <w:rFonts w:ascii="Times New Roman" w:hAnsi="Times New Roman"/>
          <w:sz w:val="24"/>
          <w:szCs w:val="24"/>
        </w:rPr>
      </w:pPr>
      <w:r w:rsidRPr="00311C22">
        <w:rPr>
          <w:rFonts w:ascii="Times New Roman" w:hAnsi="Times New Roman"/>
          <w:sz w:val="24"/>
          <w:szCs w:val="24"/>
        </w:rPr>
        <w:t>от 29</w:t>
      </w:r>
      <w:r w:rsidRPr="00311C22">
        <w:rPr>
          <w:rFonts w:ascii="Times New Roman" w:hAnsi="Times New Roman"/>
          <w:iCs/>
          <w:sz w:val="24"/>
          <w:szCs w:val="24"/>
        </w:rPr>
        <w:t>.05.2023</w:t>
      </w:r>
      <w:r w:rsidRPr="00311C22">
        <w:rPr>
          <w:rFonts w:ascii="Times New Roman" w:hAnsi="Times New Roman"/>
          <w:sz w:val="24"/>
          <w:szCs w:val="24"/>
        </w:rPr>
        <w:t>года № 36</w:t>
      </w:r>
    </w:p>
    <w:p w:rsidR="00311C22" w:rsidRPr="00311C22" w:rsidRDefault="00311C22" w:rsidP="00311C22">
      <w:pPr>
        <w:tabs>
          <w:tab w:val="left" w:pos="8391"/>
        </w:tabs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311C22" w:rsidRPr="00311C22" w:rsidRDefault="00311C22" w:rsidP="00311C22">
      <w:pPr>
        <w:tabs>
          <w:tab w:val="left" w:pos="8391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tabs>
          <w:tab w:val="left" w:pos="8391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tabs>
          <w:tab w:val="left" w:pos="839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ab/>
      </w:r>
    </w:p>
    <w:p w:rsidR="00311C22" w:rsidRPr="00311C22" w:rsidRDefault="00311C22" w:rsidP="00311C22">
      <w:pPr>
        <w:shd w:val="clear" w:color="auto" w:fill="FFFFFF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tabs>
          <w:tab w:val="left" w:pos="4962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b/>
          <w:bCs/>
          <w:color w:val="000000"/>
          <w:spacing w:val="-7"/>
          <w:w w:val="125"/>
          <w:sz w:val="24"/>
          <w:szCs w:val="24"/>
        </w:rPr>
        <w:t>МУНИЦИПАЛЬНАЯ ПРОГРАММА</w:t>
      </w: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311C2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«Переселение граждан из аварийного жилищного фонда Благодатского сельсовета</w:t>
      </w:r>
      <w:r w:rsidRPr="00311C22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  <w:r w:rsidRPr="00311C2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на 2023-2024 годы»</w:t>
      </w: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</w:pPr>
      <w:r w:rsidRPr="00311C22"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>с. Благодатное</w:t>
      </w: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1C22">
        <w:rPr>
          <w:rFonts w:ascii="Times New Roman" w:hAnsi="Times New Roman" w:cs="Times New Roman"/>
          <w:b/>
          <w:color w:val="000000"/>
          <w:sz w:val="24"/>
          <w:szCs w:val="24"/>
        </w:rPr>
        <w:t>2023г.</w:t>
      </w:r>
    </w:p>
    <w:p w:rsidR="00311C22" w:rsidRPr="00311C22" w:rsidRDefault="00311C22" w:rsidP="00311C22">
      <w:pPr>
        <w:shd w:val="clear" w:color="auto" w:fill="FFFFFF"/>
        <w:spacing w:line="418" w:lineRule="exact"/>
        <w:ind w:right="13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I. ПАСПОРТ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694"/>
        <w:gridCol w:w="6804"/>
      </w:tblGrid>
      <w:tr w:rsidR="00311C22" w:rsidRPr="00311C22" w:rsidTr="00E43C27">
        <w:trPr>
          <w:trHeight w:val="592"/>
        </w:trPr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311C22" w:rsidRPr="00311C22" w:rsidTr="00E43C27">
        <w:trPr>
          <w:trHeight w:val="592"/>
        </w:trPr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«Переселение граждан из аварийного жилищного фонда Благодатского сельсовета Карасукского района Новосибирской области на 2023-2024 годы» (далее - Программа).</w:t>
            </w:r>
          </w:p>
        </w:tc>
      </w:tr>
      <w:tr w:rsidR="00311C22" w:rsidRPr="00311C22" w:rsidTr="00E43C27">
        <w:trPr>
          <w:trHeight w:val="1995"/>
        </w:trPr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704FA1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11C22" w:rsidRPr="00311C22">
                <w:rPr>
                  <w:rFonts w:ascii="Times New Roman" w:hAnsi="Times New Roman" w:cs="Times New Roman"/>
                  <w:sz w:val="24"/>
                  <w:szCs w:val="24"/>
                </w:rPr>
                <w:t>Указ</w:t>
              </w:r>
            </w:hyperlink>
            <w:r w:rsidR="00311C22" w:rsidRPr="00311C22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07.05.2012 N 600 "О мерах по обеспечению граждан Российской Федерации доступным и комфортным жильем и повышению качества жилищно-коммунальных услуг", Федеральный </w:t>
            </w:r>
            <w:hyperlink r:id="rId7" w:history="1">
              <w:r w:rsidR="00311C22" w:rsidRPr="00311C22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311C22" w:rsidRPr="00311C22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N 131-ФЗ "Об общих принципах организации местного самоуправления в Российской Федерации", </w:t>
            </w:r>
            <w:hyperlink r:id="rId8" w:history="1">
              <w:r w:rsidR="00311C22" w:rsidRPr="00311C22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311C22" w:rsidRPr="00311C2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Новосибирской области от </w:t>
            </w:r>
            <w:r w:rsidR="00311C22"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311C22" w:rsidRPr="00311C2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11C22"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311C22" w:rsidRPr="00311C2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11C22"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5№66</w:t>
            </w:r>
            <w:r w:rsidR="00311C22" w:rsidRPr="00311C22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311C22"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«Об утверждении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311C22" w:rsidRPr="00311C22" w:rsidTr="00E43C27"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Разработчик (Разработчик -координатор) муниципальной программы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Администрация Благодатского сельсовета Карасукского района Новосибирской области</w:t>
            </w:r>
          </w:p>
        </w:tc>
      </w:tr>
      <w:tr w:rsidR="00311C22" w:rsidRPr="00311C22" w:rsidTr="00E43C27"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Благодатского сельсовета Карасукского района Новосибирской области </w:t>
            </w:r>
          </w:p>
        </w:tc>
      </w:tr>
      <w:tr w:rsidR="00311C22" w:rsidRPr="00311C22" w:rsidTr="00E43C27"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Подпрограммы не выделяются</w:t>
            </w:r>
          </w:p>
        </w:tc>
      </w:tr>
      <w:tr w:rsidR="00311C22" w:rsidRPr="00311C22" w:rsidTr="00E43C27">
        <w:trPr>
          <w:trHeight w:val="731"/>
        </w:trPr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Цель: создание безопасных и благоприятных условий проживания граждан.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Задача:переселение граждан, проживающих в многоквартирном доме, признанном после 1 января 2012 года аварийным и подлежащим сносу.</w:t>
            </w:r>
          </w:p>
        </w:tc>
      </w:tr>
      <w:tr w:rsidR="00311C22" w:rsidRPr="00311C22" w:rsidTr="00E43C27">
        <w:trPr>
          <w:trHeight w:val="443"/>
        </w:trPr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Программы представлены в </w:t>
            </w:r>
            <w:hyperlink r:id="rId9" w:history="1">
              <w:r w:rsidRPr="00311C22">
                <w:rPr>
                  <w:rFonts w:ascii="Times New Roman" w:hAnsi="Times New Roman" w:cs="Times New Roman"/>
                  <w:sz w:val="24"/>
                  <w:szCs w:val="24"/>
                </w:rPr>
                <w:t>приложении N 1</w:t>
              </w:r>
            </w:hyperlink>
            <w:r w:rsidRPr="00311C2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настоящей Программе.</w:t>
            </w:r>
          </w:p>
        </w:tc>
      </w:tr>
      <w:tr w:rsidR="00311C22" w:rsidRPr="00311C22" w:rsidTr="00E43C27">
        <w:trPr>
          <w:trHeight w:val="1500"/>
        </w:trPr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2023 - 2024 годах поэтапно, из них: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мероприятия по переселению граждан из аварийного жилищного фонда с учетом субсидий из областного бюджета Новосибирской области на софинансирование программ муниципальных образований: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этап 2023 года - срок реализации до 01.07.2024;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этап 2024 года - срок реализации до 01.07.2025.</w:t>
            </w:r>
          </w:p>
        </w:tc>
      </w:tr>
      <w:tr w:rsidR="00311C22" w:rsidRPr="00311C22" w:rsidTr="00E43C27"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Общий прогнозный объем финансирования Программы в 2023 - 2024 годах – 4278,4945тыс. рублей, из них:</w:t>
            </w:r>
          </w:p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2023 год – 4278,4945 тыс. рублей;</w:t>
            </w:r>
          </w:p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2024 год – 0 тыс. рублей;в том числе:</w:t>
            </w:r>
          </w:p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за счет субсидий областного бюджета Новосибирской области на софинансирование программ муниципальных образований по переселению граждан из аварийного жилищного фонда (прогнозные объемы на условиях софинансирования) – 4064,5697 тыс. рублей, из них:</w:t>
            </w:r>
          </w:p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2023 год – 4064,5697тыс. рублей;</w:t>
            </w:r>
          </w:p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2024 год –0тыс. рублей;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Благодатского сельсовета Карасукского района Новосибирской области на выполнение мероприятий по переселению граждан из аварийного жилищного фонда – 213,9248 тыс. рублей, в том числе:</w:t>
            </w:r>
          </w:p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2023 год –213,9248тыс. рублей;</w:t>
            </w:r>
          </w:p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2024 год –0 тыс. рублей;</w:t>
            </w:r>
          </w:p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суммы средств, выделяемые из областного, местного бюджета и внебюджетных источников, подлежат ежегодному уточнению исходя из возможностей бюджетов всех уровней.</w:t>
            </w:r>
          </w:p>
          <w:p w:rsidR="00311C22" w:rsidRPr="00311C22" w:rsidRDefault="00311C22" w:rsidP="00311C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В Программе приведена прогнозная (справочная) информация об объемах средств областного бюджета Новосибирской области, местного бюджета Благодатского сельсовета.</w:t>
            </w:r>
          </w:p>
        </w:tc>
      </w:tr>
      <w:tr w:rsidR="00311C22" w:rsidRPr="00311C22" w:rsidTr="00E43C27"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Программы: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1) ликвидация 273,82 кв. м аварийного жилищного фонда с переселением 3 жителей из 1 жилого помещения в 1 многоквартирном доме.</w:t>
            </w:r>
          </w:p>
        </w:tc>
      </w:tr>
      <w:tr w:rsidR="00311C22" w:rsidRPr="00311C22" w:rsidTr="00E43C27">
        <w:tc>
          <w:tcPr>
            <w:tcW w:w="56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68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704FA1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11C22" w:rsidRPr="00311C2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https://blagodatnoye.nso.ru/page/4384</w:t>
              </w:r>
            </w:hyperlink>
          </w:p>
        </w:tc>
      </w:tr>
    </w:tbl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311C22">
        <w:rPr>
          <w:rFonts w:ascii="Times New Roman" w:hAnsi="Times New Roman" w:cs="Times New Roman"/>
          <w:iCs/>
          <w:sz w:val="24"/>
          <w:szCs w:val="24"/>
        </w:rPr>
        <w:t>I. ОБОСНОВАНИЕ НЕОБХОДИМОСТИ РАЗРАБОТКИ МУНИЦИПАЛЬНОЙ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На территории Благодатского сельсовета количество многоквартирных домов по состоянию на 01.01.2022 составляет 477 единиц.Доля ветхого и аварийного жилья в общем объеме жилищного фонда составляет порядка 0,2%.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В Программу включен аварийный многоквартирный дом, признанный таковым в установленном порядке и подлежащий сносу в связи с физическим износом в процессе егоэксплуатациипосле 1 января 2012 года, в количестве </w:t>
      </w:r>
      <w:r w:rsidRPr="00311C22">
        <w:rPr>
          <w:rFonts w:ascii="Times New Roman" w:hAnsi="Times New Roman" w:cs="Times New Roman"/>
          <w:sz w:val="24"/>
          <w:szCs w:val="24"/>
        </w:rPr>
        <w:t>1</w:t>
      </w:r>
      <w:r w:rsidRPr="00311C22">
        <w:rPr>
          <w:rFonts w:ascii="Times New Roman" w:hAnsi="Times New Roman" w:cs="Times New Roman"/>
          <w:iCs/>
          <w:sz w:val="24"/>
          <w:szCs w:val="24"/>
        </w:rPr>
        <w:t>единицы общей площадью 80,5квадратных метров (далее - кв. м), из них: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Реализация мероприятий </w:t>
      </w:r>
      <w:r w:rsidRPr="00311C22">
        <w:rPr>
          <w:rFonts w:ascii="Times New Roman" w:hAnsi="Times New Roman" w:cs="Times New Roman"/>
          <w:sz w:val="24"/>
          <w:szCs w:val="24"/>
        </w:rPr>
        <w:t>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Pr="00311C22">
        <w:rPr>
          <w:rFonts w:ascii="Times New Roman" w:hAnsi="Times New Roman" w:cs="Times New Roman"/>
          <w:iCs/>
          <w:sz w:val="24"/>
          <w:szCs w:val="24"/>
        </w:rPr>
        <w:t>, утвержденной постановлением Правительства Новосибирской области от 16.02.2015 № 66-п, на территорииБлагодатского сельсовета будет осуществляться с 2023 года путем заключения соглашений об изъятии путем выкупа жилых помещений в многоквартирных домах.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Учитывая сложность и необходимость в условиях ограниченного финансирования выработки комплексного и системного подхода решения проблем, обеспечивающего кардинальное улучшение качества жизни населения, представляется целесообразным решать существующие проблемы в рамках настоящей Программы с использованием программно-целевого метода.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Программно-целевой метод позволит повысить уровень безопасных и благоприятных условий проживания граждан за счет поэтапного принятия решений к поставленным задачам. Успешное выполнение задач по созданию безопасных и благоприятных условий проживания граждан улучшит условия жизни населения и повысит привлекательность населенных пунктов, как для проживания, так и для проведения хозяйственной деятельности.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I</w:t>
      </w:r>
      <w:r w:rsidRPr="00311C22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r w:rsidRPr="00311C22">
        <w:rPr>
          <w:rFonts w:ascii="Times New Roman" w:hAnsi="Times New Roman" w:cs="Times New Roman"/>
          <w:iCs/>
          <w:sz w:val="24"/>
          <w:szCs w:val="24"/>
        </w:rPr>
        <w:t>. ЦЕЛИ И ЗАДАЧИ, ВАЖНЕЙШИЕ ЦЕЛЕВЫЕ ИНДИКАТОРЫ МУНИЦИПАЛЬНОЙ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Цели и задачи, важнейшие целевые индикаторы представлены в таблице согласно </w:t>
      </w:r>
      <w:hyperlink w:anchor="Par117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приложению №1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 к настоящей Программе.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IV. СИСТЕМА МЕРОПРИЯТИЯ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Достижение поставленных целей и задач необходимо осуществлять через систему мероприятий. Система программных мероприятий предполагает проведение комплекса организационно-технических мероприятий, направленных на создание безопасных и благоприятных условий проживания граждан, проживающих на территории Благодатского сельсовета.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Основные мероприятия Программы представлены в </w:t>
      </w:r>
      <w:hyperlink w:anchor="Par293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приложении N 3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 к настоящей Программе.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V. МЕХАНИЗМ РЕАЛИЗАЦИИ И СИСТЕМА УПРАВЛЕНИЯ РЕАЛИЗАЦИЕЙ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5.1. Для включения перечня аварийных многоквартирных домов в Программу и определения очередности переселения граждан устанавливаются следующие критерии ранжирования таких домов: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1) в первую очередь в перечень включаются аварийные многоквартирные дома,состояние которых свидетельствует о наличии угрозы их обрушения (учитывается состояние элементов конструкции дома, год постройки, процент износа) или переселение граждан происходит на основании вступившего в законную силу решения суда.В случае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этапа Программы;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2) во вторую очередьвключаются аварийные многоквартирные дома,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Благодатского сельсовета.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3) втретью очередь включаются аварийные многоквартирные дома, где всеми собственниками жилых помещений выбраны конкретные варианты переселения и заключены с администрацией Благодатского сельсовета предварительные договоры мены или купли-продажи изымаемых жилых и нежилых помещений в аварийных многоквартирных домах;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4) в четвертую очередь в перечень включаются аварийные многоквартирные дома, в которых общие собрания собственников помещений приняли единогласное решение об участии в региональной программе по переселению граждан и не истек установленный разумный срок для сноса аварийных многоквартирных домов силами собственников.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5.2. Для соблюдения требований законодательства Российской Федерации на подготовительном этапе переселения граждан из аварийных многоквартирных домов устанавливается срок для сноса аварийных многоквартирных домов или реконструкции силами собственников помещений в таких домах один год.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В случае если по истечении установленного срока данные собственники не осуществили снос или реконструкцию таких домов, у органа местного самоуправления возникает обязанность изымать жилые помещения в таких домах для муниципальных нужд. Необходимость проведения общих собраний собственников помещений в таких домах для принятия решения об участии в Программе отсутствует и включение их в Программу является приоритетным.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5.3. Переселение граждан из аварийного жилищного фонда осуществляется в соответствии с жилищным законодательством на следующих условиях: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5.3.1. Переселение граждан из жилых помещений в аварийных многоквартирных домах, занимаемых по договорам социального найма, производится в соответствии со </w:t>
      </w:r>
      <w:hyperlink r:id="rId11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статьей 86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12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частью 3 статей 88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 и </w:t>
      </w:r>
      <w:hyperlink r:id="rId13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89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 Жилищного кодекса Российской Федерации в жилые помещения в многоквартирных домах, приобретенные Благодатским сельсоветом Карасукского района Новосибирской областиза счет средств местного бюджета, в том числе за счет средств финансовой поддержки Фонда и областного бюджета Новосибирской области.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5.3.2. Изъятие жилых помещений в аварийных многоквартирных домах, за исключением жилых помещений, принадлежащих на праве собственности Благодатскому сельсовету, производится в порядке, предусмотренном </w:t>
      </w:r>
      <w:hyperlink r:id="rId14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частями 1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 - </w:t>
      </w:r>
      <w:hyperlink r:id="rId15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3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, </w:t>
      </w:r>
      <w:hyperlink r:id="rId16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5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 - </w:t>
      </w:r>
      <w:hyperlink r:id="rId17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9 статьи 32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 Жилищного кодекса Российского Федерации.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VI. РЕСУРСНОЕ ОБЕСПЕЧЕНИЕМУНИЦИПАЛЬНОЙ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Предельная стоимость одного квадратного метра общей площади жилых помещений уточняется ежегодно.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Объем финансовых средств, необходимый для реализации мероприятий Программы, составляет в 2023 - 2024 годах: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за счет субсидий областного бюджета Новосибирской области</w:t>
      </w:r>
      <w:r w:rsidRPr="00311C22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311C22">
        <w:rPr>
          <w:rFonts w:ascii="Times New Roman" w:hAnsi="Times New Roman" w:cs="Times New Roman"/>
          <w:sz w:val="24"/>
          <w:szCs w:val="24"/>
        </w:rPr>
        <w:t>4064,5697тыс. рублей</w:t>
      </w:r>
      <w:r w:rsidRPr="00311C22">
        <w:rPr>
          <w:rFonts w:ascii="Times New Roman" w:hAnsi="Times New Roman" w:cs="Times New Roman"/>
          <w:iCs/>
          <w:sz w:val="24"/>
          <w:szCs w:val="24"/>
        </w:rPr>
        <w:t>, в том числе: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2023 – 4064,5697тыс. рублей; 2024 – </w:t>
      </w:r>
      <w:r w:rsidRPr="00311C22">
        <w:rPr>
          <w:rFonts w:ascii="Times New Roman" w:hAnsi="Times New Roman" w:cs="Times New Roman"/>
          <w:sz w:val="24"/>
          <w:szCs w:val="24"/>
        </w:rPr>
        <w:t>0</w:t>
      </w:r>
      <w:r w:rsidRPr="00311C22">
        <w:rPr>
          <w:rFonts w:ascii="Times New Roman" w:hAnsi="Times New Roman" w:cs="Times New Roman"/>
          <w:iCs/>
          <w:sz w:val="24"/>
          <w:szCs w:val="24"/>
        </w:rPr>
        <w:t xml:space="preserve"> тыс. рублей; 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sz w:val="24"/>
          <w:szCs w:val="24"/>
        </w:rPr>
        <w:t>за счет средств местного бюджета Благодатского сельсовета Карасукского района Новосибирской области – 213,9248</w:t>
      </w:r>
      <w:r w:rsidRPr="00311C22">
        <w:rPr>
          <w:rFonts w:ascii="Times New Roman" w:hAnsi="Times New Roman" w:cs="Times New Roman"/>
          <w:iCs/>
          <w:sz w:val="24"/>
          <w:szCs w:val="24"/>
        </w:rPr>
        <w:t>тыс. рублей, в том числе: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2023 – 213,9248тыс. рублей; 2024 – </w:t>
      </w:r>
      <w:r w:rsidRPr="00311C22">
        <w:rPr>
          <w:rFonts w:ascii="Times New Roman" w:hAnsi="Times New Roman" w:cs="Times New Roman"/>
          <w:sz w:val="24"/>
          <w:szCs w:val="24"/>
        </w:rPr>
        <w:t>0</w:t>
      </w:r>
      <w:r w:rsidRPr="00311C22">
        <w:rPr>
          <w:rFonts w:ascii="Times New Roman" w:hAnsi="Times New Roman" w:cs="Times New Roman"/>
          <w:iCs/>
          <w:sz w:val="24"/>
          <w:szCs w:val="24"/>
        </w:rPr>
        <w:t xml:space="preserve"> тыс. рублей.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Итого в 2023 - 2024 году – 4278,4945тыс. рублей, из них по источникам согласно </w:t>
      </w:r>
      <w:hyperlink w:anchor="Par214" w:history="1">
        <w:r w:rsidRPr="00311C22">
          <w:rPr>
            <w:rFonts w:ascii="Times New Roman" w:hAnsi="Times New Roman" w:cs="Times New Roman"/>
            <w:iCs/>
            <w:sz w:val="24"/>
            <w:szCs w:val="24"/>
          </w:rPr>
          <w:t>приложению N 2</w:t>
        </w:r>
      </w:hyperlink>
      <w:r w:rsidRPr="00311C22">
        <w:rPr>
          <w:rFonts w:ascii="Times New Roman" w:hAnsi="Times New Roman" w:cs="Times New Roman"/>
          <w:iCs/>
          <w:sz w:val="24"/>
          <w:szCs w:val="24"/>
        </w:rPr>
        <w:t xml:space="preserve"> к настоящей Программе.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  <w:lang w:val="en-US"/>
        </w:rPr>
        <w:t>V</w:t>
      </w:r>
      <w:r w:rsidRPr="00311C22">
        <w:rPr>
          <w:rFonts w:ascii="Times New Roman" w:hAnsi="Times New Roman" w:cs="Times New Roman"/>
          <w:iCs/>
          <w:sz w:val="24"/>
          <w:szCs w:val="24"/>
        </w:rPr>
        <w:t>I</w:t>
      </w:r>
      <w:r w:rsidRPr="00311C22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311C22">
        <w:rPr>
          <w:rFonts w:ascii="Times New Roman" w:hAnsi="Times New Roman" w:cs="Times New Roman"/>
          <w:iCs/>
          <w:sz w:val="24"/>
          <w:szCs w:val="24"/>
        </w:rPr>
        <w:t>. ОЖИДАЕМЫЕ РЕЗУЛЬТАТЫ РЕАЛИЗАЦИИ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Эффект от выполнения Программы имеет прежде всего социальную направленность.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Социально-экономическая эффективность реализации Программы выражается в создании наиболее благоприятной, комфортной и безопасной среды проживания жителей населенных пунктов.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Реализация мероприятий Программы позволит обеспечить: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- органами местного самоуправления безопасных и благоприятных условий проживания жителей населенных пунктов.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Ожидаемые результаты реализации Программы приведены в Приложении №3. 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  <w:lang w:val="en-US"/>
        </w:rPr>
        <w:t>VIII</w:t>
      </w:r>
      <w:r w:rsidRPr="00311C22">
        <w:rPr>
          <w:rFonts w:ascii="Times New Roman" w:hAnsi="Times New Roman" w:cs="Times New Roman"/>
          <w:iCs/>
          <w:sz w:val="24"/>
          <w:szCs w:val="24"/>
        </w:rPr>
        <w:t>. КОНТРОЛЬ И ОТЧЕТНОСТЬ ПРИ РЕАЛИЗАЦИИ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Общее руководство и контроль за ходом реализации Программы осуществляет разработчик Программы.</w:t>
      </w:r>
    </w:p>
    <w:p w:rsidR="00311C22" w:rsidRPr="00311C22" w:rsidRDefault="00311C22" w:rsidP="00311C22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 Исполнитель программы предоставляет Министерству жилищно-коммунального хозяйства и энергетики Новосибирской области в срок до 03 числа месяца, следующего за отчетным:</w:t>
      </w:r>
    </w:p>
    <w:p w:rsidR="00311C22" w:rsidRPr="00311C22" w:rsidRDefault="00311C22" w:rsidP="00311C22">
      <w:pPr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- информацию о ходе реализации мероприятий;</w:t>
      </w:r>
    </w:p>
    <w:p w:rsidR="00311C22" w:rsidRPr="00311C22" w:rsidRDefault="00311C22" w:rsidP="00311C2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11C22">
        <w:rPr>
          <w:rFonts w:ascii="Times New Roman" w:hAnsi="Times New Roman" w:cs="Times New Roman"/>
          <w:i w:val="0"/>
          <w:sz w:val="24"/>
          <w:szCs w:val="24"/>
        </w:rPr>
        <w:t>- отчет о расходовании средств областного и местного бюджетов с приложением платежных документов, подтверждающих долевое софинансирование расходов за счет средств местного бюджета.</w:t>
      </w:r>
    </w:p>
    <w:p w:rsidR="00311C22" w:rsidRPr="00311C22" w:rsidRDefault="00311C22" w:rsidP="00311C2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  <w:sectPr w:rsidR="00311C22" w:rsidRPr="00311C22" w:rsidSect="00ED0BC2">
          <w:headerReference w:type="default" r:id="rId18"/>
          <w:pgSz w:w="11906" w:h="16838" w:code="9"/>
          <w:pgMar w:top="567" w:right="851" w:bottom="567" w:left="709" w:header="709" w:footer="709" w:gutter="0"/>
          <w:cols w:space="708"/>
          <w:docGrid w:linePitch="360"/>
        </w:sect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left="12036" w:firstLine="708"/>
        <w:contextualSpacing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Приложение N 1</w:t>
      </w:r>
    </w:p>
    <w:p w:rsidR="004934DB" w:rsidRDefault="004934DB" w:rsidP="00311C2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  <w:sectPr w:rsidR="004934DB" w:rsidSect="00704F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к муниципальной программе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left="708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"Переселение граждан из аварийного жилищного фонда Благодатского сельсовета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на 2023 - 2024 годы"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1" w:name="Par117"/>
      <w:bookmarkEnd w:id="1"/>
      <w:r w:rsidRPr="00311C22">
        <w:rPr>
          <w:rFonts w:ascii="Times New Roman" w:hAnsi="Times New Roman" w:cs="Times New Roman"/>
          <w:iCs/>
          <w:sz w:val="24"/>
          <w:szCs w:val="24"/>
        </w:rPr>
        <w:t>Цели, задачи и целевые индикаторы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5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077"/>
        <w:gridCol w:w="3458"/>
        <w:gridCol w:w="705"/>
        <w:gridCol w:w="1366"/>
        <w:gridCol w:w="1417"/>
        <w:gridCol w:w="1333"/>
        <w:gridCol w:w="2695"/>
      </w:tblGrid>
      <w:tr w:rsidR="00311C22" w:rsidRPr="00311C22" w:rsidTr="00E43C27">
        <w:tc>
          <w:tcPr>
            <w:tcW w:w="4077" w:type="dxa"/>
            <w:vMerge w:val="restart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3458" w:type="dxa"/>
            <w:vMerge w:val="restart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705" w:type="dxa"/>
            <w:vMerge w:val="restart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Ед. изм.</w:t>
            </w:r>
          </w:p>
        </w:tc>
        <w:tc>
          <w:tcPr>
            <w:tcW w:w="4116" w:type="dxa"/>
            <w:gridSpan w:val="3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План по годам</w:t>
            </w:r>
          </w:p>
        </w:tc>
        <w:tc>
          <w:tcPr>
            <w:tcW w:w="269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Всего</w:t>
            </w:r>
          </w:p>
        </w:tc>
      </w:tr>
      <w:tr w:rsidR="00311C22" w:rsidRPr="00311C22" w:rsidTr="00E43C27">
        <w:tc>
          <w:tcPr>
            <w:tcW w:w="4077" w:type="dxa"/>
            <w:vMerge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366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</w:p>
        </w:tc>
        <w:tc>
          <w:tcPr>
            <w:tcW w:w="141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2024</w:t>
            </w:r>
          </w:p>
        </w:tc>
        <w:tc>
          <w:tcPr>
            <w:tcW w:w="1333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C22" w:rsidRPr="00311C22" w:rsidTr="00E43C27">
        <w:tc>
          <w:tcPr>
            <w:tcW w:w="15051" w:type="dxa"/>
            <w:gridSpan w:val="7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Цель: создание безопасных и благоприятных условий проживания граждан</w:t>
            </w:r>
          </w:p>
        </w:tc>
      </w:tr>
      <w:tr w:rsidR="00311C22" w:rsidRPr="00311C22" w:rsidTr="00E43C27">
        <w:tc>
          <w:tcPr>
            <w:tcW w:w="15051" w:type="dxa"/>
            <w:gridSpan w:val="7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Задача N 1. Переселение граждан, проживающих в многоквартирном доме, признанном после 1 января 2012 года аварийным и подлежащим сносу</w:t>
            </w:r>
          </w:p>
        </w:tc>
      </w:tr>
      <w:tr w:rsidR="00311C22" w:rsidRPr="00311C22" w:rsidTr="00E43C27">
        <w:tc>
          <w:tcPr>
            <w:tcW w:w="4077" w:type="dxa"/>
            <w:vMerge w:val="restart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мероприятий по переселению граждан, проживающих в многоквартирном доме, признанном после 1 января 2012 года аварийным и подлежащим сносу</w:t>
            </w:r>
          </w:p>
        </w:tc>
        <w:tc>
          <w:tcPr>
            <w:tcW w:w="3458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переселенных граждан</w:t>
            </w:r>
          </w:p>
        </w:tc>
        <w:tc>
          <w:tcPr>
            <w:tcW w:w="70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чел.</w:t>
            </w:r>
          </w:p>
        </w:tc>
        <w:tc>
          <w:tcPr>
            <w:tcW w:w="1366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311C22" w:rsidRPr="00311C22" w:rsidTr="00E43C27">
        <w:tc>
          <w:tcPr>
            <w:tcW w:w="4077" w:type="dxa"/>
            <w:vMerge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8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расселенных жилых помещений</w:t>
            </w:r>
          </w:p>
        </w:tc>
        <w:tc>
          <w:tcPr>
            <w:tcW w:w="70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66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311C22" w:rsidRPr="00311C22" w:rsidTr="00E43C27">
        <w:tc>
          <w:tcPr>
            <w:tcW w:w="4077" w:type="dxa"/>
            <w:vMerge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8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Общая площадь расселенных жилых помещений</w:t>
            </w:r>
          </w:p>
        </w:tc>
        <w:tc>
          <w:tcPr>
            <w:tcW w:w="70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м2</w:t>
            </w:r>
          </w:p>
        </w:tc>
        <w:tc>
          <w:tcPr>
            <w:tcW w:w="1366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80,5</w:t>
            </w:r>
          </w:p>
        </w:tc>
        <w:tc>
          <w:tcPr>
            <w:tcW w:w="141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80,5</w:t>
            </w:r>
          </w:p>
        </w:tc>
      </w:tr>
      <w:tr w:rsidR="00311C22" w:rsidRPr="00311C22" w:rsidTr="00E43C27">
        <w:tc>
          <w:tcPr>
            <w:tcW w:w="4077" w:type="dxa"/>
            <w:vMerge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8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расселенных домов</w:t>
            </w:r>
          </w:p>
        </w:tc>
        <w:tc>
          <w:tcPr>
            <w:tcW w:w="70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ед.</w:t>
            </w:r>
          </w:p>
        </w:tc>
        <w:tc>
          <w:tcPr>
            <w:tcW w:w="1366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33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5" w:type="dxa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Приложение N 2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к муниципальной программе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"Переселение граждан из аварийного жилищного фонда Благодатского сельсовета на 2023 - 2024 годы"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2" w:name="Par214"/>
      <w:bookmarkEnd w:id="2"/>
      <w:r w:rsidRPr="00311C22">
        <w:rPr>
          <w:rFonts w:ascii="Times New Roman" w:hAnsi="Times New Roman" w:cs="Times New Roman"/>
          <w:iCs/>
          <w:sz w:val="24"/>
          <w:szCs w:val="24"/>
        </w:rPr>
        <w:t>Сводные финансовые затраты Программы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(тыс. рублей)</w:t>
      </w:r>
    </w:p>
    <w:tbl>
      <w:tblPr>
        <w:tblW w:w="1495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364"/>
        <w:gridCol w:w="1276"/>
        <w:gridCol w:w="1417"/>
        <w:gridCol w:w="1276"/>
        <w:gridCol w:w="1350"/>
        <w:gridCol w:w="1276"/>
      </w:tblGrid>
      <w:tr w:rsidR="00311C22" w:rsidRPr="00311C22" w:rsidTr="00E43C27"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Источники и объемы расходов по Программе</w:t>
            </w:r>
          </w:p>
        </w:tc>
        <w:tc>
          <w:tcPr>
            <w:tcW w:w="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Финансовые затраты (в ценах 2021г.)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Прим.</w:t>
            </w:r>
          </w:p>
        </w:tc>
      </w:tr>
      <w:tr w:rsidR="00311C22" w:rsidRPr="00311C22" w:rsidTr="00E43C27"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в том числе по годам реализации Программы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C22" w:rsidRPr="00311C22" w:rsidTr="00E43C27"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C22" w:rsidRPr="00311C22" w:rsidTr="00E43C27">
        <w:trPr>
          <w:trHeight w:val="18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311C22" w:rsidRPr="00311C22" w:rsidTr="00E43C2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Всего финансовых затрат,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4278,4945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4278,4945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C22" w:rsidRPr="00311C22" w:rsidTr="00E43C2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Субсидия областного бюджета НСО на софинансирование программ муниципальных образований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4064,5697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4064,5697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C22" w:rsidRPr="00311C22" w:rsidTr="00E43C2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местного бюджета Благодатского сельсовета на выполнение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213,9248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213,9248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Объемы финансирования Программы подлежат ежегодному уточнению при формировании бюджета Благодатского сельсовета на очередной финансовый год и плановый период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Приложение N 3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к муниципальной программе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ind w:left="7080" w:firstLine="708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"Переселение граждан из аварийного жилищного фонда Благодатского сельсовета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 xml:space="preserve"> на 2023 - 2024 годы"</w:t>
      </w:r>
    </w:p>
    <w:p w:rsidR="00311C22" w:rsidRPr="00311C22" w:rsidRDefault="00311C22" w:rsidP="00311C22">
      <w:pPr>
        <w:widowControl w:val="0"/>
        <w:autoSpaceDE w:val="0"/>
        <w:autoSpaceDN w:val="0"/>
        <w:adjustRightInd w:val="0"/>
        <w:spacing w:line="40" w:lineRule="atLeast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11C22">
        <w:rPr>
          <w:rFonts w:ascii="Times New Roman" w:hAnsi="Times New Roman" w:cs="Times New Roman"/>
          <w:iCs/>
          <w:sz w:val="24"/>
          <w:szCs w:val="24"/>
        </w:rPr>
        <w:t>Основные мероприятия Программы</w:t>
      </w:r>
    </w:p>
    <w:tbl>
      <w:tblPr>
        <w:tblpPr w:leftFromText="180" w:rightFromText="180" w:vertAnchor="text" w:horzAnchor="margin" w:tblpY="250"/>
        <w:tblW w:w="1523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9"/>
        <w:gridCol w:w="1356"/>
        <w:gridCol w:w="62"/>
        <w:gridCol w:w="788"/>
        <w:gridCol w:w="62"/>
        <w:gridCol w:w="505"/>
        <w:gridCol w:w="62"/>
        <w:gridCol w:w="1560"/>
        <w:gridCol w:w="1559"/>
        <w:gridCol w:w="1559"/>
        <w:gridCol w:w="2126"/>
        <w:gridCol w:w="993"/>
        <w:gridCol w:w="1275"/>
        <w:gridCol w:w="2694"/>
      </w:tblGrid>
      <w:tr w:rsidR="00311C22" w:rsidRPr="00311C22" w:rsidTr="00E43C27"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Цели. Задачи, мероприятия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Показатель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Ед. изм.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показателя, (тыс. рублей)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ind w:left="48" w:hanging="3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Ожидаемый результат</w:t>
            </w:r>
          </w:p>
        </w:tc>
      </w:tr>
      <w:tr w:rsidR="00311C22" w:rsidRPr="00311C22" w:rsidTr="00E43C27"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в том числе по годам реализации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C22" w:rsidRPr="00311C22" w:rsidTr="00E43C27">
        <w:trPr>
          <w:trHeight w:val="136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1C22" w:rsidRPr="00311C22" w:rsidTr="00E43C27">
        <w:trPr>
          <w:trHeight w:val="25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</w:tr>
      <w:tr w:rsidR="00311C22" w:rsidRPr="00311C22" w:rsidTr="00E43C27">
        <w:tc>
          <w:tcPr>
            <w:tcW w:w="15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Цель: создание безопасных и благоприятных условий проживания граждан</w:t>
            </w:r>
          </w:p>
        </w:tc>
      </w:tr>
      <w:tr w:rsidR="00311C22" w:rsidRPr="00311C22" w:rsidTr="00E43C27">
        <w:trPr>
          <w:trHeight w:val="125"/>
        </w:trPr>
        <w:tc>
          <w:tcPr>
            <w:tcW w:w="15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Задача 1. Переселение граждан, проживающих в многоквартирном доме, признанном после 1 января 2012 года аварийным и подлежащим сносу</w:t>
            </w:r>
          </w:p>
        </w:tc>
      </w:tr>
      <w:tr w:rsidR="00311C22" w:rsidRPr="00311C22" w:rsidTr="00E43C27">
        <w:tc>
          <w:tcPr>
            <w:tcW w:w="15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Этап 2023года - срок реализации до 01.07.2024</w:t>
            </w:r>
          </w:p>
        </w:tc>
      </w:tr>
      <w:tr w:rsidR="00311C22" w:rsidRPr="00311C22" w:rsidTr="00E43C27">
        <w:trPr>
          <w:trHeight w:val="6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ж/д ст. 391 км ул. Набережная, д.3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Сумма затрат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4278,4945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4064,5697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213,9248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4278,4945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4064,5697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213,9248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ОБ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Переселение 3 человек, расселение 1 жилых помещений общей площадью 80,5 м</w:t>
            </w:r>
            <w:r w:rsidRPr="00311C2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311C22" w:rsidRPr="00311C22" w:rsidTr="00E43C27">
        <w:trPr>
          <w:trHeight w:val="235"/>
        </w:trPr>
        <w:tc>
          <w:tcPr>
            <w:tcW w:w="152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Этап 2024 года - срок реализации до 01.07.2025</w:t>
            </w:r>
          </w:p>
        </w:tc>
      </w:tr>
      <w:tr w:rsidR="00311C22" w:rsidRPr="00311C22" w:rsidTr="00E43C27">
        <w:trPr>
          <w:trHeight w:val="3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311C22" w:rsidRPr="00311C22" w:rsidTr="00E43C27">
        <w:trPr>
          <w:trHeight w:val="115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Всего по Программе: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Сумма затрат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4278,4945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4064,5697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213,9248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4278,4945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4064,5697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sz w:val="24"/>
                <w:szCs w:val="24"/>
              </w:rPr>
              <w:t>213,9248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ОБ</w:t>
            </w:r>
          </w:p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311C22" w:rsidRDefault="00311C22" w:rsidP="00311C2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1C22">
              <w:rPr>
                <w:rFonts w:ascii="Times New Roman" w:hAnsi="Times New Roman" w:cs="Times New Roman"/>
                <w:iCs/>
                <w:sz w:val="24"/>
                <w:szCs w:val="24"/>
              </w:rPr>
              <w:t>Переселение 3 человек, расселение 1 жилых помещений общей площадью 80,5 м</w:t>
            </w:r>
            <w:r w:rsidRPr="00311C2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311C22" w:rsidRPr="004934DB" w:rsidTr="00E43C27">
        <w:trPr>
          <w:trHeight w:val="9376"/>
        </w:trPr>
        <w:tc>
          <w:tcPr>
            <w:tcW w:w="15230" w:type="dxa"/>
            <w:gridSpan w:val="14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C22" w:rsidRPr="004934DB" w:rsidRDefault="00311C22" w:rsidP="004934DB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34DB">
              <w:rPr>
                <w:rFonts w:ascii="Times New Roman" w:hAnsi="Times New Roman" w:cs="Times New Roman"/>
                <w:iCs/>
                <w:sz w:val="24"/>
                <w:szCs w:val="24"/>
              </w:rPr>
              <w:t>Примечание: используемые сокращения:</w:t>
            </w:r>
          </w:p>
          <w:p w:rsidR="00311C22" w:rsidRPr="004934DB" w:rsidRDefault="00311C22" w:rsidP="004934DB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34DB">
              <w:rPr>
                <w:rFonts w:ascii="Times New Roman" w:hAnsi="Times New Roman" w:cs="Times New Roman"/>
                <w:iCs/>
                <w:sz w:val="24"/>
                <w:szCs w:val="24"/>
              </w:rPr>
              <w:t>ОБ - субсидия областного бюджета Новосибирской области на софинансирование программ муниципальных образований по переселению граждан из аварийного жилищного фонда;</w:t>
            </w:r>
          </w:p>
          <w:p w:rsidR="00311C22" w:rsidRPr="004934DB" w:rsidRDefault="00311C22" w:rsidP="004934DB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34DB">
              <w:rPr>
                <w:rFonts w:ascii="Times New Roman" w:hAnsi="Times New Roman" w:cs="Times New Roman"/>
                <w:iCs/>
                <w:sz w:val="24"/>
                <w:szCs w:val="24"/>
              </w:rPr>
              <w:t>МБ - средства местного бюджета Благодатского сельсовета на выполнение мероприятий по переселению граждан из аварийного жилищного фонда;</w:t>
            </w:r>
          </w:p>
          <w:p w:rsidR="00311C22" w:rsidRPr="004934DB" w:rsidRDefault="00311C22" w:rsidP="004934DB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34DB">
              <w:rPr>
                <w:rFonts w:ascii="Times New Roman" w:hAnsi="Times New Roman" w:cs="Times New Roman"/>
                <w:iCs/>
                <w:sz w:val="24"/>
                <w:szCs w:val="24"/>
              </w:rPr>
              <w:t>МКД - многоквартирные дома.</w:t>
            </w:r>
          </w:p>
          <w:p w:rsidR="004934DB" w:rsidRPr="004934DB" w:rsidRDefault="004934DB" w:rsidP="0049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934DB">
              <w:rPr>
                <w:rFonts w:ascii="Times New Roman" w:hAnsi="Times New Roman" w:cs="Times New Roman"/>
                <w:b/>
                <w:bCs/>
                <w:szCs w:val="28"/>
              </w:rPr>
              <w:t>АДМИНИСТРАЦИЯ</w:t>
            </w:r>
          </w:p>
          <w:p w:rsidR="004934DB" w:rsidRPr="004934DB" w:rsidRDefault="004934DB" w:rsidP="0049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934DB">
              <w:rPr>
                <w:rFonts w:ascii="Times New Roman" w:hAnsi="Times New Roman" w:cs="Times New Roman"/>
                <w:b/>
                <w:bCs/>
                <w:szCs w:val="28"/>
              </w:rPr>
              <w:t>БЛАГОДАТСКОГО СЕЛЬСОВЕТА</w:t>
            </w:r>
          </w:p>
          <w:p w:rsidR="004934DB" w:rsidRPr="004934DB" w:rsidRDefault="004934DB" w:rsidP="0049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934DB">
              <w:rPr>
                <w:rFonts w:ascii="Times New Roman" w:hAnsi="Times New Roman" w:cs="Times New Roman"/>
                <w:b/>
                <w:bCs/>
                <w:szCs w:val="28"/>
              </w:rPr>
              <w:t>КАРАСУКСКОГО РАЙОНА НОВОСИБИРСКОЙ ОБЛАСТИ</w:t>
            </w:r>
          </w:p>
          <w:p w:rsidR="004934DB" w:rsidRPr="004934DB" w:rsidRDefault="004934DB" w:rsidP="004934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4934DB" w:rsidRPr="004934DB" w:rsidRDefault="004934DB" w:rsidP="004934D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4934DB">
              <w:rPr>
                <w:rFonts w:ascii="Times New Roman" w:hAnsi="Times New Roman" w:cs="Times New Roman"/>
                <w:b/>
                <w:bCs/>
                <w:szCs w:val="28"/>
              </w:rPr>
              <w:t>ПОСТАНОВЛЕНИЕ</w:t>
            </w: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sz w:val="28"/>
                <w:szCs w:val="28"/>
              </w:rPr>
              <w:t>от 29.05.2023 г.                                                                                         № 37</w:t>
            </w: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b/>
                <w:sz w:val="28"/>
                <w:szCs w:val="28"/>
              </w:rPr>
              <w:t>Об установлении цены одного квадратного метра общей площади</w:t>
            </w: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b/>
                <w:sz w:val="28"/>
                <w:szCs w:val="28"/>
              </w:rPr>
              <w:t>жилого помещения</w:t>
            </w: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4DB" w:rsidRPr="004934DB" w:rsidRDefault="004934DB" w:rsidP="004934DB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муниципальной программы «Переселение граждан из аварийного жилищного фонда Благодатского сельсовета Карасукского района Новосибирской области на 2023-2024 годы», утвержденной постановлением администрации Благодатского сельсовета Карасукского района Новосибирской области от 29.05.2023 №36</w:t>
            </w: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ПОСТАНОВЛЯЮ:</w:t>
            </w:r>
          </w:p>
          <w:p w:rsidR="004934DB" w:rsidRPr="004934DB" w:rsidRDefault="004934DB" w:rsidP="004934DB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sz w:val="28"/>
                <w:szCs w:val="28"/>
              </w:rPr>
              <w:t>1. Установить цену одного квадратного метра общей площади жилого помещения равной 53 149(пятьдесят три тысячи сто сорок девять) рублей 00 копеек.</w:t>
            </w:r>
          </w:p>
          <w:p w:rsidR="004934DB" w:rsidRPr="004934DB" w:rsidRDefault="004934DB" w:rsidP="004934DB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sz w:val="28"/>
                <w:szCs w:val="28"/>
              </w:rPr>
              <w:t>2. Использовать цену, указанную в п.1 Постановления для расчета субсидии насофинансирование муниципальной программы «Переселение граждан из аварийного жилищного фонда Благодатского сельсовета Карасукского района Новосибирской области на 2023-2024 годы» на 2023 год.</w:t>
            </w:r>
          </w:p>
          <w:p w:rsidR="004934DB" w:rsidRPr="004934DB" w:rsidRDefault="004934DB" w:rsidP="004934DB">
            <w:pPr>
              <w:ind w:left="-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sz w:val="28"/>
                <w:szCs w:val="28"/>
              </w:rPr>
              <w:t>3. Контроль за исполнением настоящего постановления оставляю за собой.</w:t>
            </w: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sz w:val="28"/>
                <w:szCs w:val="28"/>
              </w:rPr>
              <w:t>Глава Благодатского сельсовета</w:t>
            </w: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  <w:p w:rsidR="004934DB" w:rsidRPr="004934DB" w:rsidRDefault="004934DB" w:rsidP="004934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4D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                  О.В. Шпет</w:t>
            </w:r>
          </w:p>
          <w:p w:rsidR="00311C22" w:rsidRPr="004934DB" w:rsidRDefault="00311C22" w:rsidP="004934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4934DB" w:rsidRDefault="004934DB" w:rsidP="004934DB">
      <w:pPr>
        <w:contextualSpacing/>
        <w:rPr>
          <w:rFonts w:ascii="Times New Roman" w:hAnsi="Times New Roman" w:cs="Times New Roman"/>
          <w:sz w:val="24"/>
          <w:szCs w:val="24"/>
        </w:rPr>
        <w:sectPr w:rsidR="004934DB" w:rsidSect="004934D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22" w:rsidRPr="004934DB" w:rsidRDefault="00311C22" w:rsidP="004934D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4934DB" w:rsidRDefault="00311C22" w:rsidP="004934D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11C22" w:rsidRPr="00311C22" w:rsidRDefault="00311C22" w:rsidP="00311C2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E2E65" w:rsidRPr="00311C22" w:rsidRDefault="003E2E65" w:rsidP="00311C2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E2E65" w:rsidRPr="00311C22" w:rsidSect="0070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268" w:rsidRDefault="003A7268" w:rsidP="00704FA1">
      <w:pPr>
        <w:spacing w:after="0" w:line="240" w:lineRule="auto"/>
      </w:pPr>
      <w:r>
        <w:separator/>
      </w:r>
    </w:p>
  </w:endnote>
  <w:endnote w:type="continuationSeparator" w:id="1">
    <w:p w:rsidR="003A7268" w:rsidRDefault="003A7268" w:rsidP="0070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268" w:rsidRDefault="003A7268" w:rsidP="00704FA1">
      <w:pPr>
        <w:spacing w:after="0" w:line="240" w:lineRule="auto"/>
      </w:pPr>
      <w:r>
        <w:separator/>
      </w:r>
    </w:p>
  </w:footnote>
  <w:footnote w:type="continuationSeparator" w:id="1">
    <w:p w:rsidR="003A7268" w:rsidRDefault="003A7268" w:rsidP="0070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D3" w:rsidRDefault="003A7268" w:rsidP="00FD7329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11C22"/>
    <w:rsid w:val="00311C22"/>
    <w:rsid w:val="003A7268"/>
    <w:rsid w:val="003E2E65"/>
    <w:rsid w:val="004934DB"/>
    <w:rsid w:val="00704FA1"/>
    <w:rsid w:val="00AA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A1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311C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311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11C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311C22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11C22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11C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311C22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311C22"/>
    <w:rPr>
      <w:rFonts w:ascii="Monotype Corsiva" w:eastAsia="Times New Roman" w:hAnsi="Monotype Corsiva" w:cs="Times New Roman"/>
      <w:sz w:val="96"/>
      <w:szCs w:val="24"/>
    </w:rPr>
  </w:style>
  <w:style w:type="paragraph" w:styleId="a5">
    <w:name w:val="No Spacing"/>
    <w:uiPriority w:val="1"/>
    <w:qFormat/>
    <w:rsid w:val="00311C22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311C22"/>
    <w:rPr>
      <w:color w:val="0000FF"/>
      <w:u w:val="single"/>
    </w:rPr>
  </w:style>
  <w:style w:type="paragraph" w:customStyle="1" w:styleId="ConsPlusNormal">
    <w:name w:val="ConsPlusNormal"/>
    <w:link w:val="ConsPlusNormal0"/>
    <w:rsid w:val="00311C2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i/>
      <w:iCs/>
    </w:rPr>
  </w:style>
  <w:style w:type="paragraph" w:styleId="a7">
    <w:name w:val="Plain Text"/>
    <w:basedOn w:val="a"/>
    <w:link w:val="a8"/>
    <w:rsid w:val="00311C2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311C22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11C22"/>
    <w:rPr>
      <w:rFonts w:ascii="Calibri" w:eastAsia="Times New Roman" w:hAnsi="Calibri" w:cs="Calibri"/>
      <w:i/>
      <w:iCs/>
    </w:rPr>
  </w:style>
  <w:style w:type="paragraph" w:styleId="a9">
    <w:name w:val="header"/>
    <w:basedOn w:val="a"/>
    <w:link w:val="aa"/>
    <w:uiPriority w:val="99"/>
    <w:unhideWhenUsed/>
    <w:rsid w:val="00311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311C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1559E19BF2D074239F6F78FCB8B960752B12E8F9572065BB2510C6BD66390Ae7y8H" TargetMode="External"/><Relationship Id="rId13" Type="http://schemas.openxmlformats.org/officeDocument/2006/relationships/hyperlink" Target="consultantplus://offline/ref=1C709A1A2FE17D7C04F4091D6CB22AFB33E95049A6E2EFFF05B67483CD25A18D15F9CEAF311057030CCDK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76E9B8CC9CD280849BE0C274D1C404F2076150EDBB1F1C23B923BFA0H7KFE" TargetMode="External"/><Relationship Id="rId12" Type="http://schemas.openxmlformats.org/officeDocument/2006/relationships/hyperlink" Target="consultantplus://offline/ref=1C709A1A2FE17D7C04F4091D6CB22AFB33E95049A6E2EFFF05B67483CD25A18D15F9CEAF311057000CC5K" TargetMode="External"/><Relationship Id="rId17" Type="http://schemas.openxmlformats.org/officeDocument/2006/relationships/hyperlink" Target="consultantplus://offline/ref=1C709A1A2FE17D7C04F4091D6CB22AFB33E95049A6E2EFFF05B67483CD25A18D15F9CEAF311050000CC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709A1A2FE17D7C04F4091D6CB22AFB33E95049A6E2EFFF05B67483CD25A18D15F9CEAF311050000CCF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76E9B8CC9CD280849BE0C274D1C404F2036E51EDBC1F1C23B923BFA0H7KFE" TargetMode="External"/><Relationship Id="rId11" Type="http://schemas.openxmlformats.org/officeDocument/2006/relationships/hyperlink" Target="consultantplus://offline/ref=1C709A1A2FE17D7C04F4091D6CB22AFB33E95049A6E2EFFF05B67483CD25A18D15F9CEAF311057000CCC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C709A1A2FE17D7C04F4091D6CB22AFB33E95049A6E2EFFF05B67483CD25A18D15F9CEAF311050000CCDK" TargetMode="External"/><Relationship Id="rId10" Type="http://schemas.openxmlformats.org/officeDocument/2006/relationships/hyperlink" Target="https://blagodatnoye.nso.ru/page/438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976E9B8CC9CD280849BFECF62BD9A0DFA0A395FE9BC1D4A7FE678E2F776349337205F0E98E3CF9DF87784HCK0E" TargetMode="External"/><Relationship Id="rId14" Type="http://schemas.openxmlformats.org/officeDocument/2006/relationships/hyperlink" Target="consultantplus://offline/ref=1C709A1A2FE17D7C04F4091D6CB22AFB33E95049A6E2EFFF05B67483CD25A18D15F9CEAF311050010CC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2918</Words>
  <Characters>16638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БЛАГОДАТСКОГО СЕЛЬСОВЕТА</vt:lpstr>
      <vt:lpstr/>
      <vt:lpstr>I. ПАСПОРТ</vt:lpstr>
      <vt:lpstr/>
      <vt:lpstr>II. ОБОСНОВАНИЕ НЕОБХОДИМОСТИ РАЗРАБОТКИ МУНИЦИПАЛЬНОЙ ПРОГРАММЫ</vt:lpstr>
      <vt:lpstr>III. ЦЕЛИ И ЗАДАЧИ, ВАЖНЕЙШИЕ ЦЕЛЕВЫЕ ИНДИКАТОРЫ МУНИЦИПАЛЬНОЙ ПРОГРАММЫ</vt:lpstr>
      <vt:lpstr>IV. СИСТЕМА МЕРОПРИЯТИЯ ПРОГРАММЫ</vt:lpstr>
      <vt:lpstr/>
      <vt:lpstr>V. МЕХАНИЗМ РЕАЛИЗАЦИИ И СИСТЕМА УПРАВЛЕНИЯ РЕАЛИЗАЦИЕЙ ПРОГРАММЫ</vt:lpstr>
      <vt:lpstr>VI. РЕСУРСНОЕ ОБЕСПЕЧЕНИЕМУНИЦИПАЛЬНОЙ ПРОГРАММЫ</vt:lpstr>
      <vt:lpstr/>
      <vt:lpstr>VII. ОЖИДАЕМЫЕ РЕЗУЛЬТАТЫ РЕАЛИЗАЦИИ ПРОГРАММЫ</vt:lpstr>
      <vt:lpstr/>
      <vt:lpstr>Ожидаемые результаты реализации Программы приведены в Приложении №3. </vt:lpstr>
      <vt:lpstr/>
      <vt:lpstr>VIII. КОНТРОЛЬ И ОТЧЕТНОСТЬ ПРИ РЕАЛИЗАЦИИ ПРОГРАММЫ</vt:lpstr>
      <vt:lpstr/>
      <vt:lpstr/>
      <vt:lpstr>Приложение N 1</vt:lpstr>
      <vt:lpstr/>
      <vt:lpstr/>
      <vt:lpstr/>
      <vt:lpstr>Приложение N 2</vt:lpstr>
      <vt:lpstr/>
      <vt:lpstr/>
      <vt:lpstr>Приложение N 3</vt:lpstr>
    </vt:vector>
  </TitlesOfParts>
  <Company>Home</Company>
  <LinksUpToDate>false</LinksUpToDate>
  <CharactersWithSpaces>19517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dcterms:created xsi:type="dcterms:W3CDTF">2023-05-30T02:03:00Z</dcterms:created>
  <dcterms:modified xsi:type="dcterms:W3CDTF">2023-06-06T09:16:00Z</dcterms:modified>
</cp:coreProperties>
</file>