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6F" w:rsidRDefault="00052B6F" w:rsidP="00052B6F">
      <w:pPr>
        <w:pStyle w:val="a3"/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052B6F" w:rsidRDefault="00052B6F" w:rsidP="00052B6F">
      <w:pPr>
        <w:pStyle w:val="1"/>
        <w:rPr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052B6F" w:rsidTr="003E2E7A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052B6F" w:rsidRDefault="00052B6F" w:rsidP="003E2E7A">
            <w:pPr>
              <w:pStyle w:val="2"/>
              <w:rPr>
                <w:rFonts w:ascii="Times New Roman" w:eastAsiaTheme="minorEastAsia" w:hAnsi="Times New Roman"/>
                <w:b w:val="0"/>
                <w:bCs w:val="0"/>
                <w:sz w:val="24"/>
              </w:rPr>
            </w:pPr>
          </w:p>
          <w:p w:rsidR="00052B6F" w:rsidRPr="003B6C66" w:rsidRDefault="00052B6F" w:rsidP="003E2E7A">
            <w:pPr>
              <w:pStyle w:val="2"/>
              <w:rPr>
                <w:rFonts w:ascii="Times New Roman" w:eastAsiaTheme="minorEastAsia" w:hAnsi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eastAsiaTheme="minorEastAsia" w:hAnsi="Times New Roman"/>
                <w:color w:val="auto"/>
                <w:sz w:val="24"/>
              </w:rPr>
              <w:t>17</w:t>
            </w:r>
            <w:r w:rsidRPr="003B6C66">
              <w:rPr>
                <w:rFonts w:ascii="Times New Roman" w:eastAsiaTheme="minorEastAsia" w:hAnsi="Times New Roman"/>
                <w:color w:val="auto"/>
                <w:sz w:val="24"/>
              </w:rPr>
              <w:t>.0</w:t>
            </w:r>
            <w:r>
              <w:rPr>
                <w:rFonts w:ascii="Times New Roman" w:eastAsiaTheme="minorEastAsia" w:hAnsi="Times New Roman"/>
                <w:color w:val="auto"/>
                <w:sz w:val="24"/>
              </w:rPr>
              <w:t>3</w:t>
            </w:r>
            <w:r w:rsidRPr="003B6C66">
              <w:rPr>
                <w:rFonts w:ascii="Times New Roman" w:eastAsiaTheme="minorEastAsia" w:hAnsi="Times New Roman"/>
                <w:color w:val="auto"/>
                <w:sz w:val="24"/>
              </w:rPr>
              <w:t xml:space="preserve">.2021                                                                                               Выпуск № </w:t>
            </w:r>
            <w:r>
              <w:rPr>
                <w:rFonts w:ascii="Times New Roman" w:eastAsiaTheme="minorEastAsia" w:hAnsi="Times New Roman"/>
                <w:color w:val="auto"/>
                <w:sz w:val="24"/>
              </w:rPr>
              <w:t>10</w:t>
            </w:r>
            <w:r w:rsidRPr="003B6C66">
              <w:rPr>
                <w:rFonts w:ascii="Times New Roman" w:eastAsiaTheme="minorEastAsia" w:hAnsi="Times New Roman"/>
                <w:color w:val="auto"/>
                <w:sz w:val="24"/>
              </w:rPr>
              <w:t>(4</w:t>
            </w:r>
            <w:r>
              <w:rPr>
                <w:rFonts w:ascii="Times New Roman" w:eastAsiaTheme="minorEastAsia" w:hAnsi="Times New Roman"/>
                <w:color w:val="auto"/>
                <w:sz w:val="24"/>
              </w:rPr>
              <w:t>50</w:t>
            </w:r>
            <w:r w:rsidRPr="003B6C66">
              <w:rPr>
                <w:rFonts w:ascii="Times New Roman" w:eastAsiaTheme="minorEastAsia" w:hAnsi="Times New Roman"/>
                <w:color w:val="auto"/>
                <w:sz w:val="24"/>
              </w:rPr>
              <w:t>)</w:t>
            </w:r>
          </w:p>
          <w:p w:rsidR="00052B6F" w:rsidRDefault="00052B6F" w:rsidP="003E2E7A">
            <w:pPr>
              <w:pStyle w:val="2"/>
              <w:jc w:val="center"/>
              <w:rPr>
                <w:rFonts w:ascii="Times New Roman" w:eastAsiaTheme="minorEastAsia" w:hAnsi="Times New Roman"/>
                <w:b w:val="0"/>
                <w:bCs w:val="0"/>
                <w:sz w:val="24"/>
              </w:rPr>
            </w:pPr>
            <w:r w:rsidRPr="003B6C66">
              <w:rPr>
                <w:rFonts w:ascii="Times New Roman" w:eastAsiaTheme="minorEastAsia" w:hAnsi="Times New Roman"/>
                <w:color w:val="auto"/>
                <w:sz w:val="24"/>
              </w:rPr>
              <w:t>Администрация</w:t>
            </w:r>
          </w:p>
          <w:p w:rsidR="00052B6F" w:rsidRDefault="00052B6F" w:rsidP="003E2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Новосибирской области</w:t>
            </w:r>
          </w:p>
        </w:tc>
      </w:tr>
      <w:tr w:rsidR="00052B6F" w:rsidTr="003E2E7A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052B6F" w:rsidRDefault="00052B6F" w:rsidP="003E2E7A">
            <w:pPr>
              <w:pStyle w:val="2"/>
              <w:rPr>
                <w:rFonts w:ascii="Times New Roman" w:eastAsiaTheme="minorEastAsia" w:hAnsi="Times New Roman"/>
                <w:b w:val="0"/>
                <w:bCs w:val="0"/>
                <w:sz w:val="24"/>
              </w:rPr>
            </w:pPr>
          </w:p>
        </w:tc>
      </w:tr>
    </w:tbl>
    <w:p w:rsidR="00052B6F" w:rsidRPr="003B6C66" w:rsidRDefault="00052B6F" w:rsidP="00052B6F">
      <w:pPr>
        <w:pStyle w:val="4"/>
        <w:rPr>
          <w:bCs w:val="0"/>
          <w:color w:val="auto"/>
          <w:sz w:val="24"/>
        </w:rPr>
      </w:pPr>
      <w:r w:rsidRPr="003B6C66">
        <w:rPr>
          <w:bCs w:val="0"/>
          <w:color w:val="auto"/>
          <w:sz w:val="24"/>
        </w:rPr>
        <w:t>В   этом   выпуске:</w:t>
      </w:r>
    </w:p>
    <w:p w:rsidR="00052B6F" w:rsidRDefault="00052B6F" w:rsidP="00052B6F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052B6F" w:rsidTr="003E2E7A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F" w:rsidRPr="00052B6F" w:rsidRDefault="00052B6F" w:rsidP="00052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052B6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Об утверждении Порядка формирования перечня налоговых расходов </w:t>
            </w:r>
            <w:proofErr w:type="spellStart"/>
            <w:r w:rsidRPr="00052B6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Благодатского</w:t>
            </w:r>
            <w:proofErr w:type="spellEnd"/>
            <w:r w:rsidRPr="00052B6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сельсовета Карасукского района Новосибирской области  и  оценки налоговых расходов  </w:t>
            </w:r>
            <w:proofErr w:type="spellStart"/>
            <w:r w:rsidRPr="00052B6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Благодатского</w:t>
            </w:r>
            <w:proofErr w:type="spellEnd"/>
            <w:r w:rsidRPr="00052B6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сельсовета Карасукского района Новосибирской области</w:t>
            </w:r>
          </w:p>
          <w:p w:rsidR="00052B6F" w:rsidRPr="00052B6F" w:rsidRDefault="00052B6F" w:rsidP="003E2E7A">
            <w:pPr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2B6F" w:rsidRPr="00E84D79" w:rsidRDefault="00052B6F" w:rsidP="00052B6F">
      <w:pPr>
        <w:pStyle w:val="a3"/>
        <w:rPr>
          <w:rFonts w:ascii="Times New Roman" w:hAnsi="Times New Roman"/>
          <w:sz w:val="28"/>
          <w:szCs w:val="28"/>
        </w:rPr>
      </w:pPr>
      <w:r w:rsidRPr="00E84D79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БЛАГОДАТСКОГО СЕЛЬСОВЕТА</w:t>
      </w:r>
      <w:r w:rsidRPr="00E84D79">
        <w:rPr>
          <w:rFonts w:ascii="Times New Roman" w:hAnsi="Times New Roman"/>
          <w:sz w:val="28"/>
          <w:szCs w:val="28"/>
        </w:rPr>
        <w:t xml:space="preserve">  КАРАСУКСКОГО  РАЙОНА </w:t>
      </w:r>
    </w:p>
    <w:p w:rsidR="00052B6F" w:rsidRPr="00E84D79" w:rsidRDefault="00052B6F" w:rsidP="00052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D7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52B6F" w:rsidRPr="0022563C" w:rsidRDefault="00052B6F" w:rsidP="00052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6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2B6F" w:rsidRDefault="00052B6F" w:rsidP="00052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52B6F" w:rsidRPr="002A35F8" w:rsidRDefault="00052B6F" w:rsidP="00052B6F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</w:rPr>
        <w:t xml:space="preserve">   </w:t>
      </w:r>
      <w:r w:rsidRPr="001C2C3E">
        <w:rPr>
          <w:rFonts w:ascii="Times New Roman" w:hAnsi="Times New Roman" w:cs="Times New Roman"/>
          <w:color w:val="FF0000"/>
        </w:rPr>
        <w:t xml:space="preserve"> </w:t>
      </w:r>
      <w:r w:rsidRPr="002A3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16.03.2021                                                                                           № 14 </w:t>
      </w:r>
    </w:p>
    <w:p w:rsidR="00052B6F" w:rsidRPr="00006D9E" w:rsidRDefault="00052B6F" w:rsidP="00052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highlight w:val="yellow"/>
        </w:rPr>
      </w:pPr>
    </w:p>
    <w:p w:rsidR="00052B6F" w:rsidRPr="00052B6F" w:rsidRDefault="00052B6F" w:rsidP="00052B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052B6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Об утверждении Порядка формирования перечня налоговых расходов </w:t>
      </w:r>
      <w:proofErr w:type="spellStart"/>
      <w:r w:rsidRPr="00052B6F">
        <w:rPr>
          <w:rFonts w:ascii="Times New Roman" w:eastAsia="Times New Roman" w:hAnsi="Times New Roman" w:cs="Times New Roman"/>
          <w:b/>
          <w:bCs/>
          <w:sz w:val="28"/>
          <w:szCs w:val="20"/>
        </w:rPr>
        <w:t>Благодатского</w:t>
      </w:r>
      <w:proofErr w:type="spellEnd"/>
      <w:r w:rsidRPr="00052B6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сельсовета Карасукского района Новосибирской области  и  оценки налоговых расходов  </w:t>
      </w:r>
      <w:proofErr w:type="spellStart"/>
      <w:r w:rsidRPr="00052B6F">
        <w:rPr>
          <w:rFonts w:ascii="Times New Roman" w:eastAsia="Times New Roman" w:hAnsi="Times New Roman" w:cs="Times New Roman"/>
          <w:b/>
          <w:bCs/>
          <w:sz w:val="28"/>
          <w:szCs w:val="20"/>
        </w:rPr>
        <w:t>Благодатского</w:t>
      </w:r>
      <w:proofErr w:type="spellEnd"/>
      <w:r w:rsidRPr="00052B6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сельсовета Карасукского района Новосибирской области</w:t>
      </w:r>
    </w:p>
    <w:p w:rsidR="00052B6F" w:rsidRPr="00006D9E" w:rsidRDefault="00052B6F" w:rsidP="00052B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0"/>
          <w:highlight w:val="yellow"/>
        </w:rPr>
      </w:pPr>
    </w:p>
    <w:p w:rsidR="00052B6F" w:rsidRPr="002F1D60" w:rsidRDefault="00052B6F" w:rsidP="00052B6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F1D60">
        <w:rPr>
          <w:rFonts w:ascii="Times New Roman" w:eastAsia="Times New Roman" w:hAnsi="Times New Roman" w:cs="Times New Roman"/>
          <w:bCs/>
          <w:sz w:val="28"/>
          <w:szCs w:val="20"/>
        </w:rPr>
        <w:t xml:space="preserve">   В соответствии со статьёй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</w:t>
      </w:r>
    </w:p>
    <w:p w:rsidR="00052B6F" w:rsidRDefault="00052B6F" w:rsidP="00052B6F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3F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3F1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2B6F" w:rsidRPr="004F2E85" w:rsidRDefault="00052B6F" w:rsidP="00052B6F">
      <w:pPr>
        <w:pStyle w:val="a7"/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F2E8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Утвердить прилагаемый Порядок формирования перечня налоговых расходов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сельсовета Карасукского района Новосибирской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 xml:space="preserve">области  </w:t>
      </w:r>
      <w:r w:rsidRPr="004F2E8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и оценки налоговых расходов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Благодатского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сельсовета  Карасукского района Новосибирской области  </w:t>
      </w:r>
      <w:r w:rsidRPr="004F2E8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(далее - Порядок).</w:t>
      </w:r>
    </w:p>
    <w:p w:rsidR="00052B6F" w:rsidRPr="004F2E85" w:rsidRDefault="00052B6F" w:rsidP="00052B6F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2D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Опубликовать настоящее постановление в «Вестнике  </w:t>
      </w:r>
      <w:proofErr w:type="spellStart"/>
      <w:r w:rsidRPr="00D872DA">
        <w:rPr>
          <w:rFonts w:ascii="Times New Roman" w:eastAsia="SimSun" w:hAnsi="Times New Roman" w:cs="Times New Roman"/>
          <w:sz w:val="28"/>
          <w:szCs w:val="28"/>
          <w:lang w:eastAsia="ar-SA"/>
        </w:rPr>
        <w:t>Благодатского</w:t>
      </w:r>
      <w:proofErr w:type="spellEnd"/>
      <w:r w:rsidRPr="00D872D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сельсовета» и на официальном сайте </w:t>
      </w:r>
      <w:proofErr w:type="spellStart"/>
      <w:r w:rsidRPr="00D872DA">
        <w:rPr>
          <w:rFonts w:ascii="Times New Roman" w:eastAsia="SimSun" w:hAnsi="Times New Roman" w:cs="Times New Roman"/>
          <w:sz w:val="28"/>
          <w:szCs w:val="28"/>
          <w:lang w:eastAsia="ar-SA"/>
        </w:rPr>
        <w:t>Благодатского</w:t>
      </w:r>
      <w:proofErr w:type="spellEnd"/>
      <w:r w:rsidRPr="00D872D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сельсовета Карасукского района Новосибирской области в сети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</w:t>
      </w:r>
      <w:r w:rsidRPr="00D872DA">
        <w:rPr>
          <w:rFonts w:ascii="Times New Roman" w:eastAsia="SimSun" w:hAnsi="Times New Roman" w:cs="Times New Roman"/>
          <w:sz w:val="28"/>
          <w:szCs w:val="28"/>
          <w:lang w:eastAsia="ar-SA"/>
        </w:rPr>
        <w:t>Интернет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»</w:t>
      </w:r>
      <w:r w:rsidRPr="0077284A">
        <w:rPr>
          <w:sz w:val="28"/>
          <w:szCs w:val="28"/>
        </w:rPr>
        <w:t>.</w:t>
      </w:r>
    </w:p>
    <w:p w:rsidR="00052B6F" w:rsidRDefault="00052B6F" w:rsidP="00052B6F">
      <w:pPr>
        <w:pStyle w:val="a6"/>
        <w:numPr>
          <w:ilvl w:val="0"/>
          <w:numId w:val="1"/>
        </w:numPr>
        <w:tabs>
          <w:tab w:val="clear" w:pos="360"/>
          <w:tab w:val="clear" w:pos="1260"/>
          <w:tab w:val="left" w:pos="0"/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Контроль за исполнением постановления</w:t>
      </w:r>
      <w:r w:rsidRPr="005059FE">
        <w:rPr>
          <w:sz w:val="28"/>
        </w:rPr>
        <w:t xml:space="preserve"> </w:t>
      </w:r>
      <w:r>
        <w:rPr>
          <w:sz w:val="28"/>
        </w:rPr>
        <w:t>оставляю за собой.</w:t>
      </w:r>
    </w:p>
    <w:p w:rsidR="00052B6F" w:rsidRDefault="00052B6F" w:rsidP="00052B6F">
      <w:pPr>
        <w:pStyle w:val="a6"/>
        <w:tabs>
          <w:tab w:val="left" w:pos="720"/>
        </w:tabs>
        <w:spacing w:line="276" w:lineRule="auto"/>
        <w:ind w:left="720"/>
        <w:jc w:val="both"/>
        <w:rPr>
          <w:sz w:val="28"/>
        </w:rPr>
      </w:pPr>
    </w:p>
    <w:p w:rsidR="00052B6F" w:rsidRDefault="00052B6F" w:rsidP="00052B6F">
      <w:pPr>
        <w:pStyle w:val="a6"/>
        <w:tabs>
          <w:tab w:val="left" w:pos="720"/>
        </w:tabs>
        <w:spacing w:line="276" w:lineRule="auto"/>
        <w:ind w:left="720"/>
        <w:jc w:val="both"/>
        <w:rPr>
          <w:sz w:val="28"/>
        </w:rPr>
      </w:pPr>
    </w:p>
    <w:p w:rsidR="00052B6F" w:rsidRPr="0038246B" w:rsidRDefault="00052B6F" w:rsidP="00052B6F">
      <w:pPr>
        <w:pStyle w:val="a6"/>
        <w:tabs>
          <w:tab w:val="left" w:pos="720"/>
        </w:tabs>
        <w:spacing w:line="276" w:lineRule="auto"/>
        <w:ind w:left="720"/>
        <w:jc w:val="both"/>
        <w:rPr>
          <w:b w:val="0"/>
          <w:sz w:val="28"/>
        </w:rPr>
      </w:pPr>
    </w:p>
    <w:p w:rsidR="00052B6F" w:rsidRDefault="00052B6F" w:rsidP="00052B6F">
      <w:pPr>
        <w:pStyle w:val="a6"/>
        <w:tabs>
          <w:tab w:val="left" w:pos="0"/>
        </w:tabs>
        <w:jc w:val="both"/>
        <w:rPr>
          <w:sz w:val="28"/>
        </w:rPr>
      </w:pPr>
    </w:p>
    <w:p w:rsidR="00052B6F" w:rsidRDefault="00052B6F" w:rsidP="00052B6F">
      <w:pPr>
        <w:pStyle w:val="a6"/>
        <w:tabs>
          <w:tab w:val="left" w:pos="0"/>
        </w:tabs>
        <w:jc w:val="both"/>
        <w:rPr>
          <w:sz w:val="28"/>
        </w:rPr>
      </w:pPr>
    </w:p>
    <w:p w:rsidR="00052B6F" w:rsidRDefault="00052B6F" w:rsidP="00052B6F">
      <w:pPr>
        <w:pStyle w:val="a6"/>
        <w:tabs>
          <w:tab w:val="left" w:pos="0"/>
        </w:tabs>
        <w:jc w:val="both"/>
        <w:rPr>
          <w:sz w:val="28"/>
        </w:rPr>
      </w:pPr>
    </w:p>
    <w:p w:rsidR="00052B6F" w:rsidRDefault="00052B6F" w:rsidP="00052B6F">
      <w:pPr>
        <w:pStyle w:val="a6"/>
        <w:tabs>
          <w:tab w:val="left" w:pos="0"/>
        </w:tabs>
        <w:jc w:val="both"/>
        <w:rPr>
          <w:sz w:val="28"/>
        </w:rPr>
      </w:pPr>
    </w:p>
    <w:p w:rsidR="00052B6F" w:rsidRDefault="00052B6F" w:rsidP="00052B6F">
      <w:pPr>
        <w:pStyle w:val="a6"/>
        <w:tabs>
          <w:tab w:val="left" w:pos="0"/>
        </w:tabs>
        <w:jc w:val="both"/>
        <w:rPr>
          <w:sz w:val="28"/>
        </w:rPr>
      </w:pPr>
    </w:p>
    <w:p w:rsidR="00052B6F" w:rsidRDefault="00052B6F" w:rsidP="00052B6F">
      <w:pPr>
        <w:pStyle w:val="a6"/>
        <w:tabs>
          <w:tab w:val="left" w:pos="0"/>
        </w:tabs>
        <w:jc w:val="both"/>
        <w:rPr>
          <w:sz w:val="28"/>
        </w:rPr>
      </w:pPr>
      <w:r w:rsidRPr="00986CBD">
        <w:rPr>
          <w:sz w:val="28"/>
        </w:rPr>
        <w:t xml:space="preserve">Глава </w:t>
      </w:r>
      <w:proofErr w:type="spellStart"/>
      <w:r>
        <w:rPr>
          <w:sz w:val="28"/>
        </w:rPr>
        <w:t>Благодатского</w:t>
      </w:r>
      <w:proofErr w:type="spellEnd"/>
      <w:r>
        <w:rPr>
          <w:sz w:val="28"/>
        </w:rPr>
        <w:t xml:space="preserve"> сельсовета</w:t>
      </w:r>
    </w:p>
    <w:p w:rsidR="00052B6F" w:rsidRPr="00986CBD" w:rsidRDefault="00052B6F" w:rsidP="00052B6F">
      <w:pPr>
        <w:pStyle w:val="a6"/>
        <w:tabs>
          <w:tab w:val="left" w:pos="0"/>
        </w:tabs>
        <w:jc w:val="both"/>
        <w:rPr>
          <w:sz w:val="28"/>
        </w:rPr>
      </w:pPr>
      <w:r w:rsidRPr="00986CBD">
        <w:rPr>
          <w:sz w:val="28"/>
        </w:rPr>
        <w:t xml:space="preserve">Карасукского района   </w:t>
      </w:r>
    </w:p>
    <w:p w:rsidR="00052B6F" w:rsidRDefault="00052B6F" w:rsidP="00052B6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986CBD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Шпет</w:t>
      </w:r>
      <w:proofErr w:type="spellEnd"/>
    </w:p>
    <w:p w:rsidR="00052B6F" w:rsidRPr="00986CBD" w:rsidRDefault="00052B6F" w:rsidP="00052B6F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2B6F" w:rsidRDefault="00052B6F" w:rsidP="00052B6F">
      <w:pPr>
        <w:pStyle w:val="a6"/>
        <w:tabs>
          <w:tab w:val="left" w:pos="720"/>
        </w:tabs>
        <w:ind w:left="720"/>
        <w:jc w:val="both"/>
        <w:rPr>
          <w:sz w:val="28"/>
        </w:rPr>
      </w:pPr>
    </w:p>
    <w:p w:rsidR="00052B6F" w:rsidRPr="002C2F7D" w:rsidRDefault="00052B6F" w:rsidP="00052B6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</w:t>
      </w:r>
    </w:p>
    <w:p w:rsidR="00052B6F" w:rsidRDefault="00052B6F" w:rsidP="00052B6F">
      <w:pPr>
        <w:keepNext/>
        <w:spacing w:after="0" w:line="240" w:lineRule="auto"/>
        <w:ind w:left="17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B6F" w:rsidRDefault="00052B6F" w:rsidP="00052B6F">
      <w:pPr>
        <w:keepNext/>
        <w:spacing w:after="0" w:line="240" w:lineRule="auto"/>
        <w:ind w:left="17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B6F" w:rsidRPr="008D2A8D" w:rsidRDefault="00052B6F" w:rsidP="00052B6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2A8D">
        <w:rPr>
          <w:rFonts w:ascii="Times New Roman" w:hAnsi="Times New Roman" w:cs="Times New Roman"/>
          <w:sz w:val="28"/>
          <w:szCs w:val="28"/>
        </w:rPr>
        <w:t>Утвержден</w:t>
      </w:r>
    </w:p>
    <w:p w:rsidR="00052B6F" w:rsidRDefault="00052B6F" w:rsidP="00052B6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52B6F" w:rsidRDefault="00052B6F" w:rsidP="00052B6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52B6F" w:rsidRDefault="00052B6F" w:rsidP="00052B6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052B6F" w:rsidRDefault="00052B6F" w:rsidP="00052B6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</w:t>
      </w:r>
    </w:p>
    <w:p w:rsidR="00052B6F" w:rsidRPr="0098271B" w:rsidRDefault="00052B6F" w:rsidP="00052B6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16.03.2021    № 14    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B6F" w:rsidRPr="0098271B" w:rsidRDefault="00052B6F" w:rsidP="00052B6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  <w:r w:rsidRPr="0098271B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перечня налоговых расходов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  Н</w:t>
      </w:r>
      <w:r w:rsidRPr="0098271B">
        <w:rPr>
          <w:rFonts w:ascii="Times New Roman" w:hAnsi="Times New Roman" w:cs="Times New Roman"/>
          <w:b/>
          <w:sz w:val="28"/>
          <w:szCs w:val="28"/>
        </w:rPr>
        <w:t xml:space="preserve">овосибирской области и оценки налоговых расходов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Pr="0098271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B6F" w:rsidRPr="0098271B" w:rsidRDefault="00052B6F" w:rsidP="00052B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процедуры формирования перечня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и оценки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следующие понятия и термины: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- выпадающие доходы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области, обусловленные </w:t>
      </w:r>
      <w:r w:rsidRPr="0098271B">
        <w:rPr>
          <w:rFonts w:ascii="Times New Roman" w:hAnsi="Times New Roman" w:cs="Times New Roman"/>
          <w:sz w:val="28"/>
          <w:szCs w:val="28"/>
        </w:rPr>
        <w:lastRenderedPageBreak/>
        <w:t>налоговыми льготами, освобождениями и иными преференциями по налогам (далее - льготы),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7" w:history="1">
        <w:r w:rsidRPr="0098271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8271B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- документ, содержащий сведения о распределении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куратор налогового расхода -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Pr="0098271B">
        <w:rPr>
          <w:rFonts w:ascii="Times New Roman" w:hAnsi="Times New Roman" w:cs="Times New Roman"/>
          <w:sz w:val="28"/>
          <w:szCs w:val="28"/>
        </w:rPr>
        <w:t>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нормативные характеристики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- сведения о положениях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82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221" w:history="1">
        <w:r w:rsidRPr="0098271B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98271B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Порядку;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- комплекс мероприятий по оценке объемов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области, обусловленных льготами, предоставленными плательщикам, а также по оценке эффективности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- определение объемов выпадающих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</w:t>
      </w:r>
      <w:r w:rsidRPr="00E03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структурный элемент муниципальной программы - основное (</w:t>
      </w:r>
      <w:proofErr w:type="spellStart"/>
      <w:r w:rsidRPr="0098271B">
        <w:rPr>
          <w:rFonts w:ascii="Times New Roman" w:hAnsi="Times New Roman" w:cs="Times New Roman"/>
          <w:sz w:val="28"/>
          <w:szCs w:val="28"/>
        </w:rPr>
        <w:t>общепрограммное</w:t>
      </w:r>
      <w:proofErr w:type="spellEnd"/>
      <w:r w:rsidRPr="0098271B">
        <w:rPr>
          <w:rFonts w:ascii="Times New Roman" w:hAnsi="Times New Roman" w:cs="Times New Roman"/>
          <w:sz w:val="28"/>
          <w:szCs w:val="28"/>
        </w:rPr>
        <w:t>) мероприятие муниципальной программы;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- целевая категория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области, обусловленных необходимостью обеспечения социальной защиты (поддержки) населения;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стимулирующие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- целевая категория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- целевая категория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актами, предусмотренные приложением № 2 к настоящему Порядку;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программные налоговые расходы - налоговые расходы, соответствующие целям и задачам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  программ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71B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98271B">
        <w:rPr>
          <w:rFonts w:ascii="Times New Roman" w:hAnsi="Times New Roman" w:cs="Times New Roman"/>
          <w:sz w:val="28"/>
          <w:szCs w:val="28"/>
        </w:rPr>
        <w:t xml:space="preserve"> налоговые расходы - налоговые расходы, не относящиеся к 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нераспределенные налоговые расходы - налоговые расходы, реализуемые в рамках нескольких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3. В целях осуществления оценки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F70114">
        <w:rPr>
          <w:rFonts w:ascii="Times New Roman" w:hAnsi="Times New Roman" w:cs="Times New Roman"/>
          <w:color w:val="000000" w:themeColor="text1"/>
          <w:sz w:val="28"/>
          <w:szCs w:val="28"/>
        </w:rPr>
        <w:t>Благодатского</w:t>
      </w:r>
      <w:proofErr w:type="spellEnd"/>
      <w:r w:rsidRPr="00F7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F701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области: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1) формирует перечень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2) обобщает результаты оценки эффективности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области, проводимой кураторами налоговых расходов, выявляет неэффективные налоговые расходы</w:t>
      </w:r>
      <w:r w:rsidRPr="00D72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3) обеспечивает получение и свод информации от главных администраторов доходов местного бюджета о фискальных характеристиках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пункте 13 настоящего Порядка.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4. В целях оценки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982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71B">
        <w:rPr>
          <w:rFonts w:ascii="Times New Roman" w:hAnsi="Times New Roman" w:cs="Times New Roman"/>
          <w:sz w:val="28"/>
          <w:szCs w:val="28"/>
        </w:rPr>
        <w:t xml:space="preserve"> кураторы налоговых расходов: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1) представляют сведения для формирования перечня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политики, не относящимся муниципальным программам.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Отнесение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политики, не относящихся к муниципальным программам.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052B6F" w:rsidRPr="0098271B" w:rsidRDefault="00052B6F" w:rsidP="00052B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1B">
        <w:rPr>
          <w:rFonts w:ascii="Times New Roman" w:hAnsi="Times New Roman"/>
          <w:sz w:val="28"/>
          <w:szCs w:val="28"/>
        </w:rPr>
        <w:t>2) 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052B6F" w:rsidRPr="0098271B" w:rsidRDefault="00052B6F" w:rsidP="00052B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1B">
        <w:rPr>
          <w:rFonts w:ascii="Times New Roman" w:hAnsi="Times New Roman"/>
          <w:sz w:val="28"/>
          <w:szCs w:val="28"/>
        </w:rPr>
        <w:t>3) </w:t>
      </w:r>
      <w:r w:rsidRPr="0098271B">
        <w:rPr>
          <w:rFonts w:ascii="Times New Roman" w:eastAsia="Times New Roman" w:hAnsi="Times New Roman" w:cs="Times New Roman"/>
          <w:sz w:val="28"/>
          <w:szCs w:val="28"/>
        </w:rPr>
        <w:t>устанавливают при необходимости дополнительные (иные) критерии целесообразности налоговых льгот для плательщиков;</w:t>
      </w:r>
    </w:p>
    <w:p w:rsidR="00052B6F" w:rsidRPr="0098271B" w:rsidRDefault="00052B6F" w:rsidP="00052B6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B">
        <w:rPr>
          <w:rFonts w:ascii="Times New Roman" w:eastAsia="Times New Roman" w:hAnsi="Times New Roman" w:cs="Times New Roman"/>
          <w:sz w:val="28"/>
          <w:szCs w:val="28"/>
        </w:rPr>
        <w:t>4) 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</w:p>
    <w:p w:rsidR="00052B6F" w:rsidRPr="0098271B" w:rsidRDefault="00052B6F" w:rsidP="00052B6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B">
        <w:rPr>
          <w:rFonts w:ascii="Times New Roman" w:eastAsia="Times New Roman" w:hAnsi="Times New Roman" w:cs="Times New Roman"/>
          <w:sz w:val="28"/>
          <w:szCs w:val="28"/>
        </w:rPr>
        <w:t>5) </w:t>
      </w:r>
      <w:r w:rsidRPr="003E22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представляют в </w:t>
      </w:r>
      <w:r w:rsidRPr="003E2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Карасукского района Новосибирской области </w:t>
      </w:r>
      <w:r w:rsidRPr="003E22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 оценки</w:t>
      </w:r>
      <w:r w:rsidRPr="0098271B">
        <w:rPr>
          <w:rFonts w:ascii="Times New Roman" w:eastAsia="Times New Roman" w:hAnsi="Times New Roman" w:cs="Times New Roman"/>
          <w:sz w:val="28"/>
          <w:szCs w:val="28"/>
        </w:rPr>
        <w:t xml:space="preserve"> налоговых расходов с выводами о сохранении (уточнении, отмене) льгот для плательщиков.</w:t>
      </w:r>
    </w:p>
    <w:p w:rsidR="00052B6F" w:rsidRPr="0098271B" w:rsidRDefault="00052B6F" w:rsidP="00052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2B6F" w:rsidRPr="0098271B" w:rsidRDefault="00052B6F" w:rsidP="00052B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II. Формирование перечня налоговых</w:t>
      </w:r>
    </w:p>
    <w:p w:rsidR="00052B6F" w:rsidRDefault="00052B6F" w:rsidP="00052B6F">
      <w:pPr>
        <w:pStyle w:val="ConsPlusTitle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052B6F" w:rsidRPr="0098271B" w:rsidRDefault="00052B6F" w:rsidP="00052B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5. Проект перечня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на очередной финансовый год и плановый период (далее - проект перечня налоговых расходов) формируется </w:t>
      </w:r>
      <w:r w:rsidRPr="00F7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ежегодно до 25 марта по форме согласно приложению № 1 к настоящему Порядку.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Проект перечня налоговых расходов с заполненной информацией по   графам 1-7</w:t>
      </w:r>
      <w:bookmarkStart w:id="1" w:name="P78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982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на согласование ответственным исполнителям муниципальных программ, а также кураторам налоговых расходов.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6. 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Новосибирской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К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в течение срока, указанного в абзаце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утверждается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в срок до 1 июня и размещается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в информационно-телекоммуникационной сети "Интернет" в течение 3 рабочих дней со дня его утверждения.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8. В случае внесения в текущем финансовом году изменений в перечень муниципальных программ,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области, кураторы налоговых расходов не позднее 10 рабочих дней со дня внесения соответствующих изменений направляют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11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соответствующую информацию для уточнения </w:t>
      </w:r>
      <w:r w:rsidRPr="00F7011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перечня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9. Перечень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с внесенными в него </w:t>
      </w:r>
      <w:r w:rsidRPr="0098271B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изменениями формируется до 1 октября текущего финансового года и подлежит уточнению в течение 3 месяцев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Уточненный перечень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размещается на официальном сайте </w:t>
      </w:r>
      <w:r w:rsidRPr="00F7011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70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</w:t>
      </w:r>
      <w:r w:rsidRPr="0098271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течение 3 рабочих дней.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B6F" w:rsidRPr="0098271B" w:rsidRDefault="00052B6F" w:rsidP="00052B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III. Формирование информации о нормативных,</w:t>
      </w:r>
    </w:p>
    <w:p w:rsidR="00052B6F" w:rsidRPr="0098271B" w:rsidRDefault="00052B6F" w:rsidP="00052B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целевых и фискальных характеристиках</w:t>
      </w:r>
    </w:p>
    <w:p w:rsidR="00052B6F" w:rsidRPr="0098271B" w:rsidRDefault="00052B6F" w:rsidP="00052B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 области.</w:t>
      </w:r>
    </w:p>
    <w:p w:rsidR="00052B6F" w:rsidRPr="0098271B" w:rsidRDefault="00052B6F" w:rsidP="00052B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Порядок оценки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10. В целях оценки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EA27D6">
        <w:rPr>
          <w:rFonts w:ascii="Times New Roman" w:hAnsi="Times New Roman" w:cs="Times New Roman"/>
          <w:sz w:val="28"/>
          <w:szCs w:val="28"/>
        </w:rPr>
        <w:t>Межрайонная ИФНС России №14 по 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по запросу </w:t>
      </w:r>
      <w:r w:rsidRPr="00F7011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Pr="00F7011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Pr="00F70114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F70114">
        <w:rPr>
          <w:rFonts w:ascii="Times New Roman" w:hAnsi="Times New Roman" w:cs="Times New Roman"/>
          <w:sz w:val="28"/>
          <w:szCs w:val="28"/>
        </w:rPr>
        <w:t xml:space="preserve"> сельсовета  Карасукского района Новосибирской области </w:t>
      </w:r>
      <w:r w:rsidRPr="0098271B">
        <w:rPr>
          <w:rFonts w:ascii="Times New Roman" w:hAnsi="Times New Roman" w:cs="Times New Roman"/>
          <w:sz w:val="28"/>
          <w:szCs w:val="28"/>
        </w:rPr>
        <w:t xml:space="preserve">информацию о фискальных характеристиках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за отчетный финансовый год.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11. Оценка эффективности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осуществляется куратором налогового расхода в соответствии с методикой оценки эффективности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12. Методики оценки эффективности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разрабатываются и утверждаются правовыми актами кураторов налоговых расходов.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6"/>
      <w:bookmarkEnd w:id="2"/>
      <w:r w:rsidRPr="0098271B">
        <w:rPr>
          <w:rFonts w:ascii="Times New Roman" w:hAnsi="Times New Roman" w:cs="Times New Roman"/>
          <w:sz w:val="28"/>
          <w:szCs w:val="28"/>
        </w:rPr>
        <w:t xml:space="preserve">13. В целях проведения оценки эффективности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F70114">
        <w:rPr>
          <w:rFonts w:ascii="Times New Roman" w:hAnsi="Times New Roman" w:cs="Times New Roman"/>
          <w:sz w:val="28"/>
          <w:szCs w:val="28"/>
        </w:rPr>
        <w:t>администрация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на основании информации </w:t>
      </w:r>
      <w:r w:rsidRPr="00EA27D6">
        <w:rPr>
          <w:rFonts w:ascii="Times New Roman" w:hAnsi="Times New Roman" w:cs="Times New Roman"/>
          <w:sz w:val="28"/>
          <w:szCs w:val="28"/>
        </w:rPr>
        <w:t>Межрайонная ИФНС России №14 по Новосибирской области</w:t>
      </w:r>
      <w:r w:rsidRPr="0098271B">
        <w:rPr>
          <w:rFonts w:ascii="Times New Roman" w:hAnsi="Times New Roman" w:cs="Times New Roman"/>
          <w:sz w:val="28"/>
          <w:szCs w:val="28"/>
        </w:rPr>
        <w:t xml:space="preserve">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а) сведения о количестве плательщиков, воспользовавшихся льготами;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б) сведения о суммах выпадающих доходов местного бюджета по каждому налоговому расходу</w:t>
      </w:r>
      <w:r w:rsidRPr="00884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  <w:r w:rsidRPr="0098271B">
        <w:rPr>
          <w:rFonts w:ascii="Times New Roman" w:hAnsi="Times New Roman" w:cs="Times New Roman"/>
          <w:sz w:val="28"/>
          <w:szCs w:val="28"/>
        </w:rPr>
        <w:lastRenderedPageBreak/>
        <w:t>2) в срок до 25 июля - сведения об объеме льгот за отчетный финансовый год.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14. Оценка эффективности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 осуществляется кураторами соответствующих налоговых расходов и включает: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1) оценку целесообразности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2) оценку результативности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2523CA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6"/>
      <w:bookmarkEnd w:id="4"/>
      <w:r w:rsidRPr="0098271B">
        <w:rPr>
          <w:rFonts w:ascii="Times New Roman" w:hAnsi="Times New Roman" w:cs="Times New Roman"/>
          <w:sz w:val="28"/>
          <w:szCs w:val="28"/>
        </w:rPr>
        <w:t>15. </w:t>
      </w:r>
      <w:r w:rsidRPr="0098271B">
        <w:rPr>
          <w:rFonts w:ascii="Times New Roman" w:hAnsi="Times New Roman"/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:rsidR="00052B6F" w:rsidRPr="0098271B" w:rsidRDefault="00052B6F" w:rsidP="00052B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1B">
        <w:rPr>
          <w:rFonts w:ascii="Times New Roman" w:hAnsi="Times New Roman"/>
          <w:sz w:val="28"/>
          <w:szCs w:val="28"/>
        </w:rPr>
        <w:t>1) 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052B6F" w:rsidRPr="0098271B" w:rsidRDefault="00052B6F" w:rsidP="00052B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1B">
        <w:rPr>
          <w:rFonts w:ascii="Times New Roman" w:hAnsi="Times New Roman"/>
          <w:sz w:val="28"/>
          <w:szCs w:val="28"/>
        </w:rPr>
        <w:t>2) </w:t>
      </w:r>
      <w:proofErr w:type="spellStart"/>
      <w:r w:rsidRPr="0098271B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Pr="0098271B">
        <w:rPr>
          <w:rFonts w:ascii="Times New Roman" w:hAnsi="Times New Roman"/>
          <w:sz w:val="28"/>
          <w:szCs w:val="28"/>
        </w:rPr>
        <w:t xml:space="preserve">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16. В случае несоответствия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70114">
        <w:rPr>
          <w:rFonts w:ascii="Times New Roman" w:hAnsi="Times New Roman" w:cs="Times New Roman"/>
          <w:sz w:val="28"/>
          <w:szCs w:val="28"/>
        </w:rPr>
        <w:t>Карасукского района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хотя бы одному из критериев, указанных в пункте 15 настоящего Порядка, куратору налогового расхода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F70114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необходимо представить в </w:t>
      </w:r>
      <w:r w:rsidRPr="00F70114">
        <w:rPr>
          <w:rFonts w:ascii="Times New Roman" w:hAnsi="Times New Roman" w:cs="Times New Roman"/>
          <w:sz w:val="28"/>
          <w:szCs w:val="28"/>
        </w:rPr>
        <w:t>администрацию Карасукского района Новосибирской области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предложения о сохранении (уточнении, отмене) льгот для плательщиков.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17. В качестве критерия результативности налогового расхода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70114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определяется как минимум один показатель (индикатор) достижения целей муниципальной программы и (или) целей социально-экономической политики, не относящихся к муниципальным программам, либо иной показатель (индикатор), на значение которого оказывают влияние налоговые расходы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F70114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18. Оценка результативности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F70114">
        <w:rPr>
          <w:rFonts w:ascii="Times New Roman" w:hAnsi="Times New Roman" w:cs="Times New Roman"/>
          <w:sz w:val="28"/>
          <w:szCs w:val="28"/>
        </w:rPr>
        <w:t>Карасукского района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включает оценку бюджетной эффективности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F70114">
        <w:rPr>
          <w:rFonts w:ascii="Times New Roman" w:hAnsi="Times New Roman" w:cs="Times New Roman"/>
          <w:sz w:val="28"/>
          <w:szCs w:val="28"/>
        </w:rPr>
        <w:t>Карасукского района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19. В целях оценки бюджетной эффективности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F70114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области, а также оценка совокупного бюджетного эффекта (самоокупаемости) стимулирующих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F70114">
        <w:rPr>
          <w:rFonts w:ascii="Times New Roman" w:hAnsi="Times New Roman" w:cs="Times New Roman"/>
          <w:sz w:val="28"/>
          <w:szCs w:val="28"/>
        </w:rPr>
        <w:t>Карасукского района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5"/>
      <w:bookmarkEnd w:id="5"/>
      <w:r w:rsidRPr="0098271B">
        <w:rPr>
          <w:rFonts w:ascii="Times New Roman" w:hAnsi="Times New Roman" w:cs="Times New Roman"/>
          <w:sz w:val="28"/>
          <w:szCs w:val="28"/>
        </w:rPr>
        <w:t xml:space="preserve">20. 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на 1 рубль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F70114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21. По итогам оценки эффективности налогового расхода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F70114">
        <w:rPr>
          <w:rFonts w:ascii="Times New Roman" w:hAnsi="Times New Roman" w:cs="Times New Roman"/>
          <w:sz w:val="28"/>
          <w:szCs w:val="28"/>
        </w:rPr>
        <w:t>Карасукского района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 куратор налогового расхода формулирует выводы о достижении целевых характеристик налогового расхода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70114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  <w:r w:rsidRPr="0098271B">
        <w:rPr>
          <w:rFonts w:ascii="Times New Roman" w:hAnsi="Times New Roman" w:cs="Times New Roman"/>
          <w:sz w:val="28"/>
          <w:szCs w:val="28"/>
        </w:rPr>
        <w:t xml:space="preserve">Новосибирской области, вкладе налогового расхода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70114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sz w:val="28"/>
          <w:szCs w:val="28"/>
        </w:rPr>
        <w:t>Новосибирской области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программам, а также о наличии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программам.</w:t>
      </w: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B6F" w:rsidRPr="0098271B" w:rsidRDefault="00052B6F" w:rsidP="00052B6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71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98271B">
        <w:rPr>
          <w:rFonts w:ascii="Times New Roman" w:hAnsi="Times New Roman" w:cs="Times New Roman"/>
          <w:b/>
          <w:sz w:val="28"/>
          <w:szCs w:val="28"/>
        </w:rPr>
        <w:t>.</w:t>
      </w:r>
      <w:r w:rsidRPr="0098271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98271B">
        <w:rPr>
          <w:rFonts w:ascii="Times New Roman" w:hAnsi="Times New Roman" w:cs="Times New Roman"/>
          <w:b/>
          <w:sz w:val="28"/>
          <w:szCs w:val="28"/>
        </w:rPr>
        <w:t xml:space="preserve">Порядок обобщения результатов оценки эффективности налоговых расходов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884BD1">
        <w:rPr>
          <w:rFonts w:ascii="Times New Roman" w:hAnsi="Times New Roman" w:cs="Times New Roman"/>
          <w:b/>
          <w:sz w:val="28"/>
          <w:szCs w:val="28"/>
        </w:rPr>
        <w:t>Благодатского</w:t>
      </w:r>
      <w:proofErr w:type="spellEnd"/>
      <w:r w:rsidRPr="00884BD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98271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F70114">
        <w:rPr>
          <w:rFonts w:ascii="Times New Roman" w:hAnsi="Times New Roman" w:cs="Times New Roman"/>
          <w:b/>
          <w:sz w:val="28"/>
          <w:szCs w:val="28"/>
        </w:rPr>
        <w:t xml:space="preserve">Карасукского района </w:t>
      </w:r>
      <w:r w:rsidRPr="0098271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52B6F" w:rsidRPr="0098271B" w:rsidRDefault="00052B6F" w:rsidP="00052B6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B6F" w:rsidRPr="0098271B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>22. Результаты оценки эффективности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271B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F70114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Pr="0098271B">
        <w:rPr>
          <w:rFonts w:ascii="Times New Roman" w:hAnsi="Times New Roman" w:cs="Times New Roman"/>
          <w:sz w:val="28"/>
          <w:szCs w:val="28"/>
        </w:rPr>
        <w:t xml:space="preserve"> 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</w:t>
      </w:r>
      <w:r w:rsidRPr="00F70114">
        <w:rPr>
          <w:rFonts w:ascii="Times New Roman" w:hAnsi="Times New Roman" w:cs="Times New Roman"/>
          <w:sz w:val="28"/>
          <w:szCs w:val="28"/>
        </w:rPr>
        <w:t xml:space="preserve">администрацию Карасукского района Новосибирской области </w:t>
      </w:r>
      <w:r w:rsidRPr="0098271B">
        <w:rPr>
          <w:rFonts w:ascii="Times New Roman" w:hAnsi="Times New Roman" w:cs="Times New Roman"/>
          <w:sz w:val="28"/>
          <w:szCs w:val="28"/>
        </w:rPr>
        <w:t>ежегодно до 5 мая текущего года.</w:t>
      </w:r>
    </w:p>
    <w:p w:rsidR="00052B6F" w:rsidRPr="001F3741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71B">
        <w:rPr>
          <w:rFonts w:ascii="Times New Roman" w:hAnsi="Times New Roman" w:cs="Times New Roman"/>
          <w:sz w:val="28"/>
          <w:szCs w:val="28"/>
        </w:rPr>
        <w:t xml:space="preserve">23. 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№ 2 к настоящему Порядку в </w:t>
      </w:r>
      <w:r w:rsidRPr="00F70114">
        <w:rPr>
          <w:rFonts w:ascii="Times New Roman" w:hAnsi="Times New Roman" w:cs="Times New Roman"/>
          <w:sz w:val="28"/>
          <w:szCs w:val="28"/>
        </w:rPr>
        <w:t xml:space="preserve">администрацию Карасукского района Новосибирской области </w:t>
      </w:r>
      <w:r w:rsidRPr="0098271B">
        <w:rPr>
          <w:rFonts w:ascii="Times New Roman" w:hAnsi="Times New Roman" w:cs="Times New Roman"/>
          <w:sz w:val="28"/>
          <w:szCs w:val="28"/>
        </w:rPr>
        <w:t>ежегодно в срок до 5 августа текущего года.</w:t>
      </w:r>
      <w:bookmarkStart w:id="6" w:name="_GoBack"/>
      <w:bookmarkEnd w:id="6"/>
    </w:p>
    <w:p w:rsidR="00052B6F" w:rsidRDefault="00052B6F" w:rsidP="00052B6F">
      <w:pPr>
        <w:keepNext/>
        <w:spacing w:after="0" w:line="240" w:lineRule="auto"/>
        <w:ind w:left="17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B6F" w:rsidRDefault="00052B6F" w:rsidP="00052B6F">
      <w:pPr>
        <w:keepNext/>
        <w:spacing w:after="0" w:line="240" w:lineRule="auto"/>
        <w:ind w:left="17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B6F" w:rsidRDefault="00052B6F" w:rsidP="00052B6F">
      <w:pPr>
        <w:keepNext/>
        <w:spacing w:after="0" w:line="240" w:lineRule="auto"/>
        <w:ind w:left="17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B6F" w:rsidRDefault="00052B6F" w:rsidP="00052B6F">
      <w:pPr>
        <w:keepNext/>
        <w:spacing w:after="0" w:line="240" w:lineRule="auto"/>
        <w:ind w:left="17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B6F" w:rsidRDefault="00052B6F" w:rsidP="00052B6F">
      <w:pPr>
        <w:keepNext/>
        <w:spacing w:after="0" w:line="240" w:lineRule="auto"/>
        <w:ind w:left="17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2B6F" w:rsidRDefault="00052B6F" w:rsidP="00052B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052B6F" w:rsidSect="002C2F7D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052B6F" w:rsidRPr="001F3741" w:rsidRDefault="00052B6F" w:rsidP="00052B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F3741">
        <w:rPr>
          <w:rFonts w:ascii="Times New Roman" w:hAnsi="Times New Roman" w:cs="Times New Roman"/>
          <w:sz w:val="28"/>
          <w:szCs w:val="28"/>
        </w:rPr>
        <w:t>1</w:t>
      </w:r>
    </w:p>
    <w:p w:rsidR="00052B6F" w:rsidRDefault="00052B6F" w:rsidP="00052B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F3741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741">
        <w:rPr>
          <w:rFonts w:ascii="Times New Roman" w:hAnsi="Times New Roman" w:cs="Times New Roman"/>
          <w:sz w:val="28"/>
          <w:szCs w:val="28"/>
        </w:rPr>
        <w:t xml:space="preserve">формирования </w:t>
      </w:r>
    </w:p>
    <w:p w:rsidR="00052B6F" w:rsidRDefault="00052B6F" w:rsidP="00052B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перечня 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741">
        <w:rPr>
          <w:rFonts w:ascii="Times New Roman" w:hAnsi="Times New Roman" w:cs="Times New Roman"/>
          <w:sz w:val="28"/>
          <w:szCs w:val="28"/>
        </w:rPr>
        <w:t xml:space="preserve">расходов </w:t>
      </w:r>
    </w:p>
    <w:p w:rsidR="00052B6F" w:rsidRDefault="00052B6F" w:rsidP="00052B6F">
      <w:pPr>
        <w:pStyle w:val="ConsPlusNormal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6765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052B6F" w:rsidRPr="001F3741" w:rsidRDefault="00052B6F" w:rsidP="00052B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70114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  <w:r w:rsidRPr="001F374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2B6F" w:rsidRDefault="00052B6F" w:rsidP="00052B6F">
      <w:pPr>
        <w:pStyle w:val="ConsPlusNormal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</w:p>
    <w:p w:rsidR="00052B6F" w:rsidRPr="00467658" w:rsidRDefault="00052B6F" w:rsidP="00052B6F">
      <w:pPr>
        <w:pStyle w:val="ConsPlusNormal"/>
        <w:jc w:val="right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67658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</w:p>
    <w:p w:rsidR="00052B6F" w:rsidRPr="001F3741" w:rsidRDefault="00052B6F" w:rsidP="00052B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0114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  <w:r w:rsidRPr="001F374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2B6F" w:rsidRPr="001F3741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2B6F" w:rsidRPr="001F3741" w:rsidRDefault="00052B6F" w:rsidP="00052B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ПЕРЕЧЕНЬ</w:t>
      </w:r>
    </w:p>
    <w:p w:rsidR="00052B6F" w:rsidRPr="001F3741" w:rsidRDefault="00052B6F" w:rsidP="00052B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6765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70114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  <w:r w:rsidRPr="001F374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2B6F" w:rsidRPr="001F3741" w:rsidRDefault="00052B6F" w:rsidP="00052B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на ______ год и плановый период ________ годов</w:t>
      </w:r>
    </w:p>
    <w:p w:rsidR="00052B6F" w:rsidRPr="001F3741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052B6F" w:rsidRPr="004501B8" w:rsidTr="003E2E7A">
        <w:trPr>
          <w:trHeight w:val="1516"/>
        </w:trPr>
        <w:tc>
          <w:tcPr>
            <w:tcW w:w="710" w:type="dxa"/>
            <w:shd w:val="clear" w:color="auto" w:fill="auto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№ </w:t>
            </w:r>
            <w:proofErr w:type="spellStart"/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</w:t>
            </w:r>
            <w:proofErr w:type="spellEnd"/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/</w:t>
            </w:r>
            <w:proofErr w:type="spellStart"/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052B6F" w:rsidRPr="004501B8" w:rsidTr="003E2E7A">
        <w:trPr>
          <w:trHeight w:val="378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877" w:type="dxa"/>
            <w:shd w:val="clear" w:color="000000" w:fill="D9D9D9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2241" w:type="dxa"/>
            <w:shd w:val="clear" w:color="000000" w:fill="D9D9D9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</w:t>
            </w:r>
          </w:p>
        </w:tc>
      </w:tr>
      <w:tr w:rsidR="00052B6F" w:rsidRPr="004501B8" w:rsidTr="003E2E7A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2B6F" w:rsidRPr="004501B8" w:rsidTr="003E2E7A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052B6F" w:rsidRPr="004501B8" w:rsidRDefault="00052B6F" w:rsidP="003E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2B6F" w:rsidRDefault="00052B6F" w:rsidP="00052B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8"/>
          <w:szCs w:val="28"/>
        </w:rPr>
      </w:pPr>
    </w:p>
    <w:p w:rsidR="00052B6F" w:rsidRDefault="00052B6F" w:rsidP="00052B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8"/>
          <w:szCs w:val="28"/>
        </w:rPr>
      </w:pPr>
    </w:p>
    <w:p w:rsidR="00052B6F" w:rsidRDefault="00052B6F" w:rsidP="00052B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8"/>
          <w:szCs w:val="28"/>
        </w:rPr>
      </w:pPr>
    </w:p>
    <w:p w:rsidR="00052B6F" w:rsidRDefault="00052B6F" w:rsidP="00052B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8"/>
          <w:szCs w:val="28"/>
        </w:rPr>
        <w:sectPr w:rsidR="00052B6F" w:rsidSect="00D872D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52B6F" w:rsidRDefault="00052B6F" w:rsidP="00052B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2B6F" w:rsidRDefault="00052B6F" w:rsidP="00052B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374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52B6F" w:rsidRDefault="00052B6F" w:rsidP="00052B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F3741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741">
        <w:rPr>
          <w:rFonts w:ascii="Times New Roman" w:hAnsi="Times New Roman" w:cs="Times New Roman"/>
          <w:sz w:val="28"/>
          <w:szCs w:val="28"/>
        </w:rPr>
        <w:t>формирования перечня</w:t>
      </w:r>
    </w:p>
    <w:p w:rsidR="00052B6F" w:rsidRDefault="00052B6F" w:rsidP="00052B6F">
      <w:pPr>
        <w:pStyle w:val="ConsPlusNormal"/>
        <w:jc w:val="center"/>
        <w:outlineLvl w:val="1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F3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741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741">
        <w:rPr>
          <w:rFonts w:ascii="Times New Roman" w:hAnsi="Times New Roman" w:cs="Times New Roman"/>
          <w:sz w:val="28"/>
          <w:szCs w:val="28"/>
        </w:rPr>
        <w:t xml:space="preserve">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461F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052B6F" w:rsidRDefault="00052B6F" w:rsidP="00052B6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 </w:t>
      </w:r>
      <w:r w:rsidRPr="00F70114">
        <w:rPr>
          <w:rFonts w:ascii="Times New Roman" w:hAnsi="Times New Roman" w:cs="Times New Roman"/>
          <w:sz w:val="28"/>
          <w:szCs w:val="28"/>
        </w:rPr>
        <w:t xml:space="preserve"> Карасукского района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F374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B6F" w:rsidRDefault="00052B6F" w:rsidP="00052B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52B6F" w:rsidRPr="001F3741" w:rsidRDefault="00052B6F" w:rsidP="00052B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0114">
        <w:rPr>
          <w:rFonts w:ascii="Times New Roman" w:hAnsi="Times New Roman" w:cs="Times New Roman"/>
          <w:sz w:val="28"/>
          <w:szCs w:val="28"/>
        </w:rPr>
        <w:t>Карасукского района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F374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2B6F" w:rsidRPr="001F3741" w:rsidRDefault="00052B6F" w:rsidP="00052B6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52B6F" w:rsidRPr="001F3741" w:rsidRDefault="00052B6F" w:rsidP="00052B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21"/>
      <w:bookmarkEnd w:id="7"/>
      <w:r w:rsidRPr="001F3741">
        <w:rPr>
          <w:rFonts w:ascii="Times New Roman" w:hAnsi="Times New Roman" w:cs="Times New Roman"/>
          <w:sz w:val="28"/>
          <w:szCs w:val="28"/>
        </w:rPr>
        <w:t>ПЕРЕЧЕНЬ</w:t>
      </w:r>
    </w:p>
    <w:p w:rsidR="00052B6F" w:rsidRPr="001F3741" w:rsidRDefault="00052B6F" w:rsidP="00052B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</w:t>
      </w:r>
    </w:p>
    <w:p w:rsidR="00052B6F" w:rsidRPr="001F3741" w:rsidRDefault="00052B6F" w:rsidP="00052B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461F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70114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  <w:r w:rsidRPr="001F374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2B6F" w:rsidRPr="001F3741" w:rsidRDefault="00052B6F" w:rsidP="00052B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5"/>
        <w:gridCol w:w="6517"/>
        <w:gridCol w:w="2693"/>
      </w:tblGrid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7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693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052B6F" w:rsidRPr="001F3741" w:rsidTr="003E2E7A">
        <w:tc>
          <w:tcPr>
            <w:tcW w:w="10065" w:type="dxa"/>
            <w:gridSpan w:val="3"/>
          </w:tcPr>
          <w:p w:rsidR="00052B6F" w:rsidRPr="002461F9" w:rsidRDefault="00052B6F" w:rsidP="003E2E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I. Нормативные характеристики налогового расхода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F70114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7" w:type="dxa"/>
          </w:tcPr>
          <w:p w:rsidR="00052B6F" w:rsidRPr="00945325" w:rsidRDefault="00052B6F" w:rsidP="003E2E7A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F70114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F70114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7" w:type="dxa"/>
          </w:tcPr>
          <w:p w:rsidR="00052B6F" w:rsidRPr="001F3741" w:rsidRDefault="00052B6F" w:rsidP="003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</w:tcPr>
          <w:p w:rsidR="00052B6F" w:rsidRPr="001F3741" w:rsidRDefault="00052B6F" w:rsidP="003E2E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7" w:type="dxa"/>
          </w:tcPr>
          <w:p w:rsidR="00052B6F" w:rsidRPr="001F3741" w:rsidRDefault="00052B6F" w:rsidP="003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F70114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 w:val="restart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7" w:type="dxa"/>
          </w:tcPr>
          <w:p w:rsidR="00052B6F" w:rsidRPr="001F3741" w:rsidRDefault="00052B6F" w:rsidP="003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F70114">
              <w:rPr>
                <w:rFonts w:ascii="Times New Roman" w:hAnsi="Times New Roman" w:cs="Times New Roman"/>
                <w:sz w:val="28"/>
                <w:szCs w:val="28"/>
              </w:rPr>
              <w:t xml:space="preserve">Карасукского района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052B6F" w:rsidRPr="001F3741" w:rsidRDefault="00052B6F" w:rsidP="003E2E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7" w:type="dxa"/>
          </w:tcPr>
          <w:p w:rsidR="00052B6F" w:rsidRPr="001F3741" w:rsidRDefault="00052B6F" w:rsidP="003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Даты вступления в силу положений нормативных правовых актов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F70114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области,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052B6F" w:rsidRPr="001F3741" w:rsidRDefault="00052B6F" w:rsidP="003E2E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17" w:type="dxa"/>
          </w:tcPr>
          <w:p w:rsidR="00052B6F" w:rsidRPr="001F3741" w:rsidRDefault="00052B6F" w:rsidP="003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действия предоставленного нормативными правовыми актами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F70114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052B6F" w:rsidRPr="001F3741" w:rsidRDefault="00052B6F" w:rsidP="003E2E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7" w:type="dxa"/>
          </w:tcPr>
          <w:p w:rsidR="00052B6F" w:rsidRPr="001F3741" w:rsidRDefault="00052B6F" w:rsidP="003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F70114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693" w:type="dxa"/>
            <w:vMerge/>
          </w:tcPr>
          <w:p w:rsidR="00052B6F" w:rsidRPr="001F3741" w:rsidRDefault="00052B6F" w:rsidP="003E2E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7" w:type="dxa"/>
          </w:tcPr>
          <w:p w:rsidR="00052B6F" w:rsidRPr="001F3741" w:rsidRDefault="00052B6F" w:rsidP="003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F70114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052B6F" w:rsidRPr="001F3741" w:rsidRDefault="00052B6F" w:rsidP="003E2E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B6F" w:rsidRPr="001F3741" w:rsidTr="003E2E7A">
        <w:tc>
          <w:tcPr>
            <w:tcW w:w="10065" w:type="dxa"/>
            <w:gridSpan w:val="3"/>
          </w:tcPr>
          <w:p w:rsidR="00052B6F" w:rsidRPr="001F3741" w:rsidRDefault="00052B6F" w:rsidP="003E2E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II. Целевые характеристики налогового расхода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F70114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7" w:type="dxa"/>
          </w:tcPr>
          <w:p w:rsidR="00052B6F" w:rsidRPr="001F3741" w:rsidRDefault="00052B6F" w:rsidP="003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7" w:type="dxa"/>
          </w:tcPr>
          <w:p w:rsidR="00052B6F" w:rsidRPr="001F3741" w:rsidRDefault="00052B6F" w:rsidP="003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F70114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052B6F" w:rsidRPr="001F3741" w:rsidRDefault="00052B6F" w:rsidP="003E2E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7" w:type="dxa"/>
          </w:tcPr>
          <w:p w:rsidR="00052B6F" w:rsidRPr="001F3741" w:rsidRDefault="00052B6F" w:rsidP="003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F70114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052B6F" w:rsidRPr="001F3741" w:rsidRDefault="00052B6F" w:rsidP="003E2E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7" w:type="dxa"/>
          </w:tcPr>
          <w:p w:rsidR="00052B6F" w:rsidRPr="001F3741" w:rsidRDefault="00052B6F" w:rsidP="003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F70114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052B6F" w:rsidRPr="001F3741" w:rsidRDefault="00052B6F" w:rsidP="003E2E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7" w:type="dxa"/>
          </w:tcPr>
          <w:p w:rsidR="00052B6F" w:rsidRPr="001F3741" w:rsidRDefault="00052B6F" w:rsidP="003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Вид налоговых льгот, освобождений и иных преференций, определяющий особенности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</w:tcPr>
          <w:p w:rsidR="00052B6F" w:rsidRPr="001F3741" w:rsidRDefault="00052B6F" w:rsidP="003E2E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517" w:type="dxa"/>
          </w:tcPr>
          <w:p w:rsidR="00052B6F" w:rsidRPr="001F3741" w:rsidRDefault="00052B6F" w:rsidP="003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052B6F" w:rsidRPr="001F3741" w:rsidRDefault="00052B6F" w:rsidP="003E2E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7" w:type="dxa"/>
          </w:tcPr>
          <w:p w:rsidR="00052B6F" w:rsidRPr="001F3741" w:rsidRDefault="00052B6F" w:rsidP="003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, нормативных правовых актов, определяющих цели социально-экономической политики не относящиеся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налоговых расходов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F70114">
              <w:rPr>
                <w:rFonts w:ascii="Times New Roman" w:hAnsi="Times New Roman" w:cs="Times New Roman"/>
                <w:sz w:val="28"/>
                <w:szCs w:val="28"/>
              </w:rPr>
              <w:t>Карасукского района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и данные куратора налогового расхода</w:t>
            </w: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7" w:type="dxa"/>
          </w:tcPr>
          <w:p w:rsidR="00052B6F" w:rsidRPr="001F3741" w:rsidRDefault="00052B6F" w:rsidP="003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структурных элементов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</w:tcPr>
          <w:p w:rsidR="00052B6F" w:rsidRPr="001F3741" w:rsidRDefault="00052B6F" w:rsidP="003E2E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7" w:type="dxa"/>
          </w:tcPr>
          <w:p w:rsidR="00052B6F" w:rsidRPr="00A33F98" w:rsidRDefault="00052B6F" w:rsidP="003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F98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</w:tcPr>
          <w:p w:rsidR="00052B6F" w:rsidRPr="00A33F98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98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17" w:type="dxa"/>
          </w:tcPr>
          <w:p w:rsidR="00052B6F" w:rsidRPr="00A33F98" w:rsidRDefault="00052B6F" w:rsidP="003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F98">
              <w:rPr>
                <w:rFonts w:ascii="Times New Roman" w:hAnsi="Times New Roman" w:cs="Times New Roman"/>
                <w:sz w:val="28"/>
                <w:szCs w:val="28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</w:tcPr>
          <w:p w:rsidR="00052B6F" w:rsidRPr="00A33F98" w:rsidRDefault="00052B6F" w:rsidP="003E2E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17" w:type="dxa"/>
          </w:tcPr>
          <w:p w:rsidR="00052B6F" w:rsidRPr="00A33F98" w:rsidRDefault="00052B6F" w:rsidP="003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F98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33F98">
              <w:rPr>
                <w:rFonts w:ascii="Times New Roman" w:hAnsi="Times New Roman" w:cs="Times New Roman"/>
                <w:sz w:val="28"/>
                <w:szCs w:val="28"/>
              </w:rPr>
              <w:t xml:space="preserve">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</w:tcPr>
          <w:p w:rsidR="00052B6F" w:rsidRPr="00A33F98" w:rsidRDefault="00052B6F" w:rsidP="003E2E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B6F" w:rsidRPr="001F3741" w:rsidTr="003E2E7A">
        <w:tc>
          <w:tcPr>
            <w:tcW w:w="10065" w:type="dxa"/>
            <w:gridSpan w:val="3"/>
          </w:tcPr>
          <w:p w:rsidR="00052B6F" w:rsidRPr="001F3741" w:rsidRDefault="00052B6F" w:rsidP="003E2E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III. Фискальные характеристики налогового расхода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F70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Карасукского района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517" w:type="dxa"/>
          </w:tcPr>
          <w:p w:rsidR="00052B6F" w:rsidRPr="001F3741" w:rsidRDefault="00052B6F" w:rsidP="003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F70114">
              <w:rPr>
                <w:rFonts w:ascii="Times New Roman" w:hAnsi="Times New Roman" w:cs="Times New Roman"/>
                <w:sz w:val="28"/>
                <w:szCs w:val="28"/>
              </w:rPr>
              <w:t>Карасукского района Новосибирской области за отчетный год и за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 год, предшествующий отчетному году (тыс. рублей)</w:t>
            </w:r>
          </w:p>
        </w:tc>
        <w:tc>
          <w:tcPr>
            <w:tcW w:w="2693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Данные главного администратора 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куратора налогового расхода</w:t>
            </w: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17" w:type="dxa"/>
          </w:tcPr>
          <w:p w:rsidR="00052B6F" w:rsidRPr="001F3741" w:rsidRDefault="00052B6F" w:rsidP="003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17" w:type="dxa"/>
          </w:tcPr>
          <w:p w:rsidR="00052B6F" w:rsidRPr="001F3741" w:rsidRDefault="00052B6F" w:rsidP="003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2461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F70114">
              <w:rPr>
                <w:rFonts w:ascii="Times New Roman" w:hAnsi="Times New Roman" w:cs="Times New Roman"/>
                <w:sz w:val="28"/>
                <w:szCs w:val="28"/>
              </w:rPr>
              <w:t>Карасукского района Новосибирской области</w:t>
            </w:r>
          </w:p>
        </w:tc>
        <w:tc>
          <w:tcPr>
            <w:tcW w:w="2693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 xml:space="preserve">Данные главного администратора 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</w:tr>
      <w:tr w:rsidR="00052B6F" w:rsidRPr="001F3741" w:rsidTr="003E2E7A">
        <w:tc>
          <w:tcPr>
            <w:tcW w:w="855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7" w:type="dxa"/>
          </w:tcPr>
          <w:p w:rsidR="00052B6F" w:rsidRPr="001F3741" w:rsidRDefault="00052B6F" w:rsidP="003E2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</w:tcPr>
          <w:p w:rsidR="00052B6F" w:rsidRPr="001F3741" w:rsidRDefault="00052B6F" w:rsidP="003E2E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41">
              <w:rPr>
                <w:rFonts w:ascii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</w:tbl>
    <w:p w:rsidR="00052B6F" w:rsidRDefault="00052B6F" w:rsidP="00052B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8"/>
          <w:szCs w:val="28"/>
        </w:rPr>
      </w:pPr>
    </w:p>
    <w:p w:rsidR="00052B6F" w:rsidRDefault="00052B6F" w:rsidP="00052B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8"/>
          <w:szCs w:val="28"/>
        </w:rPr>
      </w:pPr>
    </w:p>
    <w:p w:rsidR="00052B6F" w:rsidRDefault="00052B6F" w:rsidP="00052B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b/>
          <w:sz w:val="28"/>
          <w:szCs w:val="28"/>
        </w:rPr>
      </w:pPr>
    </w:p>
    <w:p w:rsidR="003E7323" w:rsidRDefault="003E7323"/>
    <w:sectPr w:rsidR="003E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126"/>
    <w:multiLevelType w:val="hybridMultilevel"/>
    <w:tmpl w:val="8640B96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52B6F"/>
    <w:rsid w:val="00052B6F"/>
    <w:rsid w:val="003E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52B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B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B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52B6F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52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2B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052B6F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052B6F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 Знак Знак, Знак1 Знак Знак"/>
    <w:basedOn w:val="a0"/>
    <w:link w:val="a6"/>
    <w:semiHidden/>
    <w:locked/>
    <w:rsid w:val="00052B6F"/>
    <w:rPr>
      <w:b/>
      <w:bCs/>
      <w:sz w:val="16"/>
      <w:szCs w:val="28"/>
    </w:rPr>
  </w:style>
  <w:style w:type="paragraph" w:styleId="a6">
    <w:name w:val="Body Text"/>
    <w:aliases w:val="Знак,Знак1 Знак, Знак, Знак1 Знак"/>
    <w:basedOn w:val="a"/>
    <w:link w:val="a5"/>
    <w:semiHidden/>
    <w:unhideWhenUsed/>
    <w:rsid w:val="00052B6F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052B6F"/>
  </w:style>
  <w:style w:type="paragraph" w:styleId="a7">
    <w:name w:val="List Paragraph"/>
    <w:basedOn w:val="a"/>
    <w:uiPriority w:val="34"/>
    <w:qFormat/>
    <w:rsid w:val="00052B6F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052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52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4514</Words>
  <Characters>25735</Characters>
  <Application>Microsoft Office Word</Application>
  <DocSecurity>0</DocSecurity>
  <Lines>214</Lines>
  <Paragraphs>60</Paragraphs>
  <ScaleCrop>false</ScaleCrop>
  <Company>Home</Company>
  <LinksUpToDate>false</LinksUpToDate>
  <CharactersWithSpaces>30189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2021-03-17T08:16:00Z</dcterms:created>
  <dcterms:modified xsi:type="dcterms:W3CDTF">2021-03-17T08:31:00Z</dcterms:modified>
</cp:coreProperties>
</file>