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3A" w:rsidRDefault="00E13D3A" w:rsidP="00E13D3A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E13D3A" w:rsidRDefault="00E13D3A" w:rsidP="00E13D3A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463"/>
      </w:tblGrid>
      <w:tr w:rsidR="00E13D3A" w:rsidTr="00E13D3A">
        <w:trPr>
          <w:trHeight w:val="82"/>
        </w:trPr>
        <w:tc>
          <w:tcPr>
            <w:tcW w:w="9463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E13D3A" w:rsidRDefault="00E13D3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E13D3A" w:rsidRDefault="00E13D3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11.03.2020                                                                                              Выпуск №7(397)                                                                                                                           </w:t>
            </w:r>
          </w:p>
          <w:p w:rsidR="00E13D3A" w:rsidRDefault="00E13D3A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E13D3A" w:rsidRDefault="00E13D3A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E13D3A" w:rsidTr="00E13D3A">
        <w:trPr>
          <w:trHeight w:val="82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E13D3A" w:rsidRDefault="00E13D3A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E13D3A" w:rsidRDefault="00E13D3A" w:rsidP="00E13D3A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E13D3A" w:rsidRDefault="00E13D3A" w:rsidP="00E13D3A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9028"/>
      </w:tblGrid>
      <w:tr w:rsidR="00E13D3A" w:rsidTr="00E13D3A">
        <w:trPr>
          <w:trHeight w:val="48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3A" w:rsidRDefault="00E13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Сорок седьмой сессии Совета депутатов Благодатского сельсовета Карасукского района Новосибирской области № 47 от 11.03.2020</w:t>
            </w:r>
          </w:p>
          <w:p w:rsidR="00E13D3A" w:rsidRDefault="00E13D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3D3A" w:rsidTr="00E13D3A">
        <w:trPr>
          <w:trHeight w:val="48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D3A" w:rsidRPr="00E13D3A" w:rsidRDefault="00E13D3A" w:rsidP="00E13D3A">
            <w:pPr>
              <w:widowControl w:val="0"/>
              <w:autoSpaceDE w:val="0"/>
              <w:autoSpaceDN w:val="0"/>
              <w:adjustRightInd w:val="0"/>
              <w:ind w:right="45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</w:pPr>
            <w:r w:rsidRPr="00E13D3A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  <w:t>Об избрании</w:t>
            </w:r>
            <w:r w:rsidRPr="00E13D3A">
              <w:rPr>
                <w:rFonts w:ascii="Times New Roman CYR" w:eastAsia="Times New Roman" w:hAnsi="Times New Roman CYR" w:cs="Times New Roman CYR"/>
                <w:b/>
                <w:bCs/>
                <w:color w:val="231F20"/>
                <w:sz w:val="28"/>
                <w:szCs w:val="28"/>
              </w:rPr>
              <w:t xml:space="preserve"> </w:t>
            </w:r>
            <w:r w:rsidRPr="00E13D3A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  <w:t>Главы Благодатского сельсовета</w:t>
            </w:r>
          </w:p>
          <w:p w:rsidR="00E13D3A" w:rsidRPr="00E13D3A" w:rsidRDefault="00E13D3A" w:rsidP="00E13D3A">
            <w:pPr>
              <w:widowControl w:val="0"/>
              <w:autoSpaceDE w:val="0"/>
              <w:autoSpaceDN w:val="0"/>
              <w:adjustRightInd w:val="0"/>
              <w:ind w:right="45"/>
              <w:contextualSpacing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</w:pPr>
            <w:r w:rsidRPr="00E13D3A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</w:rPr>
              <w:t>Карасукского района Новосибирской области</w:t>
            </w:r>
          </w:p>
          <w:p w:rsidR="00E13D3A" w:rsidRPr="00E13D3A" w:rsidRDefault="00E13D3A" w:rsidP="00E13D3A">
            <w:pPr>
              <w:widowControl w:val="0"/>
              <w:autoSpaceDE w:val="0"/>
              <w:autoSpaceDN w:val="0"/>
              <w:adjustRightInd w:val="0"/>
              <w:ind w:right="45"/>
              <w:contextualSpacing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  <w:p w:rsidR="00E13D3A" w:rsidRPr="00E13D3A" w:rsidRDefault="00E13D3A" w:rsidP="00E13D3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D3A" w:rsidTr="00E13D3A">
        <w:trPr>
          <w:trHeight w:val="48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90" w:rsidRPr="004F2590" w:rsidRDefault="004F2590" w:rsidP="004F259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2590" w:rsidRPr="004F2590" w:rsidRDefault="004F2590" w:rsidP="004F259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590">
              <w:rPr>
                <w:rFonts w:ascii="Times New Roman" w:hAnsi="Times New Roman" w:cs="Times New Roman"/>
                <w:b/>
                <w:sz w:val="28"/>
                <w:szCs w:val="28"/>
              </w:rPr>
              <w:t>О работе администрации Благодатского сельсовета</w:t>
            </w:r>
          </w:p>
          <w:p w:rsidR="004F2590" w:rsidRPr="004F2590" w:rsidRDefault="004F2590" w:rsidP="004F259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2590">
              <w:rPr>
                <w:rFonts w:ascii="Times New Roman" w:hAnsi="Times New Roman" w:cs="Times New Roman"/>
                <w:b/>
                <w:sz w:val="28"/>
                <w:szCs w:val="28"/>
              </w:rPr>
              <w:t>Карасукского района Новосибирской области за 2019год.</w:t>
            </w:r>
          </w:p>
          <w:p w:rsidR="004F2590" w:rsidRPr="004F2590" w:rsidRDefault="004F2590" w:rsidP="004F259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3D3A" w:rsidRPr="004F2590" w:rsidRDefault="00E13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D3A" w:rsidTr="00E13D3A">
        <w:trPr>
          <w:trHeight w:val="48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90" w:rsidRPr="000239A1" w:rsidRDefault="004F2590" w:rsidP="004F25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39A1">
              <w:rPr>
                <w:rFonts w:ascii="Times New Roman" w:hAnsi="Times New Roman"/>
                <w:b/>
                <w:sz w:val="28"/>
                <w:szCs w:val="28"/>
              </w:rPr>
              <w:t>Об утверждении Правил определения  размера 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</w:t>
            </w:r>
          </w:p>
          <w:p w:rsidR="00E13D3A" w:rsidRDefault="00E13D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2590" w:rsidTr="00E13D3A">
        <w:trPr>
          <w:trHeight w:val="488"/>
        </w:trPr>
        <w:tc>
          <w:tcPr>
            <w:tcW w:w="9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90" w:rsidRDefault="004F2590" w:rsidP="004F25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 утверждении Правил определения  размера  платы по соглашению об установлении сервитута в отношении земельных участков, находящихся в муниципальной собственности</w:t>
            </w:r>
          </w:p>
          <w:p w:rsidR="004F2590" w:rsidRPr="000239A1" w:rsidRDefault="004F2590" w:rsidP="004F25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СОРОКСЕДЬМОЙСЕССИИ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БЛАГОДАТСКОГОСЕЛЬСОВЕТА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 xml:space="preserve"> КАРАСУКСКОГО РАЙОНА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lastRenderedPageBreak/>
        <w:t>НОВОСИБИРСКОЙ ОБЛАСТИ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ПЯТОГОСОЗЫВА</w:t>
      </w:r>
    </w:p>
    <w:p w:rsidR="00E13D3A" w:rsidRPr="004F2590" w:rsidRDefault="00E13D3A" w:rsidP="004F2590">
      <w:pPr>
        <w:shd w:val="clear" w:color="auto" w:fill="FFFFFF"/>
        <w:tabs>
          <w:tab w:val="left" w:pos="3677"/>
          <w:tab w:val="left" w:pos="8496"/>
        </w:tabs>
        <w:spacing w:before="31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 xml:space="preserve">11.03.2020 г.                   с. </w:t>
      </w:r>
      <w:proofErr w:type="gramStart"/>
      <w:r w:rsidRPr="004F2590">
        <w:rPr>
          <w:rFonts w:ascii="Times New Roman" w:hAnsi="Times New Roman" w:cs="Times New Roman"/>
          <w:b/>
          <w:sz w:val="24"/>
          <w:szCs w:val="24"/>
        </w:rPr>
        <w:t>Благодатное</w:t>
      </w:r>
      <w:proofErr w:type="gramEnd"/>
      <w:r w:rsidRPr="004F25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№ 47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4F259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F2590">
        <w:rPr>
          <w:rFonts w:ascii="Times New Roman" w:hAnsi="Times New Roman" w:cs="Times New Roman"/>
          <w:b/>
          <w:sz w:val="24"/>
          <w:szCs w:val="24"/>
        </w:rPr>
        <w:t xml:space="preserve"> ( 47 -  сессия)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Всего депутатов – 8 человек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Отсутствующие – 2 человек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Присутствовало – 6 человек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 xml:space="preserve">На сессию </w:t>
      </w:r>
      <w:proofErr w:type="gramStart"/>
      <w:r w:rsidRPr="004F2590">
        <w:rPr>
          <w:rFonts w:ascii="Times New Roman" w:hAnsi="Times New Roman" w:cs="Times New Roman"/>
          <w:b/>
          <w:sz w:val="24"/>
          <w:szCs w:val="24"/>
        </w:rPr>
        <w:t>приглашены</w:t>
      </w:r>
      <w:proofErr w:type="gramEnd"/>
      <w:r w:rsidRPr="004F2590">
        <w:rPr>
          <w:rFonts w:ascii="Times New Roman" w:hAnsi="Times New Roman" w:cs="Times New Roman"/>
          <w:b/>
          <w:sz w:val="24"/>
          <w:szCs w:val="24"/>
        </w:rPr>
        <w:t xml:space="preserve"> и присутствуют: 12 человек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Председатель сессии –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Маркеева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Любовь Васильевна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Секретарь сессии –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Байгаринова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Галина Викторовна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ПОВЕСТКА  ДНЯ:</w:t>
      </w: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   1</w:t>
      </w:r>
      <w:r w:rsidRPr="004F2590">
        <w:rPr>
          <w:rFonts w:ascii="Times New Roman" w:hAnsi="Times New Roman" w:cs="Times New Roman"/>
          <w:b/>
          <w:sz w:val="24"/>
          <w:szCs w:val="24"/>
        </w:rPr>
        <w:t>.</w:t>
      </w:r>
      <w:r w:rsidRPr="004F2590">
        <w:rPr>
          <w:rFonts w:ascii="Times New Roman" w:hAnsi="Times New Roman" w:cs="Times New Roman"/>
          <w:bCs/>
          <w:sz w:val="24"/>
          <w:szCs w:val="24"/>
        </w:rPr>
        <w:t xml:space="preserve"> Об избрании</w:t>
      </w:r>
      <w:r w:rsidRPr="004F2590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Pr="004F2590">
        <w:rPr>
          <w:rFonts w:ascii="Times New Roman" w:hAnsi="Times New Roman" w:cs="Times New Roman"/>
          <w:bCs/>
          <w:sz w:val="24"/>
          <w:szCs w:val="24"/>
        </w:rPr>
        <w:t>Главы Благодатского сельсовета</w:t>
      </w: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Cs/>
          <w:sz w:val="24"/>
          <w:szCs w:val="24"/>
        </w:rPr>
        <w:t>Карасукского района Новосибирской области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eastAsia="Calibri" w:hAnsi="Times New Roman" w:cs="Times New Roman"/>
          <w:sz w:val="24"/>
          <w:szCs w:val="24"/>
        </w:rPr>
        <w:t xml:space="preserve">       2.</w:t>
      </w:r>
      <w:r w:rsidRPr="004F2590">
        <w:rPr>
          <w:rFonts w:ascii="Times New Roman" w:hAnsi="Times New Roman" w:cs="Times New Roman"/>
          <w:sz w:val="24"/>
          <w:szCs w:val="24"/>
        </w:rPr>
        <w:t xml:space="preserve"> О работе администрации Благодатского сельсовета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Карасукского района Новосибирской области за 2019год </w:t>
      </w: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3.</w:t>
      </w: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2590">
        <w:rPr>
          <w:rFonts w:ascii="Times New Roman" w:hAnsi="Times New Roman" w:cs="Times New Roman"/>
          <w:sz w:val="24"/>
          <w:szCs w:val="24"/>
        </w:rPr>
        <w:t>Об утверждении Правил определения  размера 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</w:t>
      </w: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4. Об утверждении Правил определения  размера  платы по соглашению об установлении сервитута в отношении земельных участков, находящихся в муниципальной собственности</w:t>
      </w: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13D3A" w:rsidRPr="004F2590" w:rsidRDefault="00E13D3A" w:rsidP="004F2590">
      <w:pPr>
        <w:pStyle w:val="Pa12"/>
        <w:spacing w:line="240" w:lineRule="auto"/>
        <w:contextualSpacing/>
        <w:rPr>
          <w:rFonts w:ascii="Times New Roman" w:hAnsi="Times New Roman" w:cs="Times New Roman"/>
        </w:rPr>
      </w:pPr>
      <w:r w:rsidRPr="004F2590">
        <w:rPr>
          <w:rFonts w:ascii="Times New Roman" w:hAnsi="Times New Roman" w:cs="Times New Roman"/>
        </w:rPr>
        <w:t xml:space="preserve">           За –7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Против – нет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Воздержались – нет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Установить регламент сессии.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Докладчикам – 5-7 минут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590">
        <w:rPr>
          <w:rFonts w:ascii="Times New Roman" w:hAnsi="Times New Roman" w:cs="Times New Roman"/>
          <w:sz w:val="24"/>
          <w:szCs w:val="24"/>
        </w:rPr>
        <w:t>Выступающим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– 3-4 минуты</w:t>
      </w:r>
    </w:p>
    <w:p w:rsidR="00E13D3A" w:rsidRPr="004F2590" w:rsidRDefault="00E13D3A" w:rsidP="004F2590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F259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1.СЛУШАЛИ</w:t>
      </w:r>
      <w:r w:rsidRPr="004F259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proofErr w:type="gramStart"/>
      <w:r w:rsidRPr="004F2590">
        <w:rPr>
          <w:rFonts w:ascii="Times New Roman" w:hAnsi="Times New Roman" w:cs="Times New Roman"/>
          <w:sz w:val="24"/>
          <w:szCs w:val="24"/>
        </w:rPr>
        <w:t>Ма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ркееву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Л.В.- Председателя Совета депутатов Благодатского сельсовета Карасукского района Новосибирской области .В своем выступлении предложила принять муниципальный нормативно правовой акт «</w:t>
      </w:r>
      <w:r w:rsidRPr="004F2590">
        <w:rPr>
          <w:rFonts w:ascii="Times New Roman" w:hAnsi="Times New Roman" w:cs="Times New Roman"/>
          <w:bCs/>
          <w:sz w:val="24"/>
          <w:szCs w:val="24"/>
        </w:rPr>
        <w:t>Об избрании</w:t>
      </w:r>
      <w:r w:rsidRPr="004F2590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Pr="004F2590">
        <w:rPr>
          <w:rFonts w:ascii="Times New Roman" w:hAnsi="Times New Roman" w:cs="Times New Roman"/>
          <w:bCs/>
          <w:sz w:val="24"/>
          <w:szCs w:val="24"/>
        </w:rPr>
        <w:t>Главы Благодатского сельсовета</w:t>
      </w: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Cs/>
          <w:sz w:val="24"/>
          <w:szCs w:val="24"/>
        </w:rPr>
        <w:t>Карасукского района Новосибирской области</w:t>
      </w:r>
      <w:r w:rsidRPr="004F2590">
        <w:rPr>
          <w:rFonts w:ascii="Times New Roman" w:hAnsi="Times New Roman" w:cs="Times New Roman"/>
          <w:sz w:val="24"/>
          <w:szCs w:val="24"/>
        </w:rPr>
        <w:t>».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ВЫСТУПИЛИ</w:t>
      </w:r>
      <w:r w:rsidRPr="004F25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Маркееву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Л.В.- Председателя Совета депутатов Благодатского сельсовета Карасукского района Новосибирской области. Так как соблюдены все правила, предлагает принять муниципальный нормативно правовой акт «</w:t>
      </w:r>
      <w:r w:rsidRPr="004F2590">
        <w:rPr>
          <w:rFonts w:ascii="Times New Roman" w:hAnsi="Times New Roman" w:cs="Times New Roman"/>
          <w:bCs/>
          <w:sz w:val="24"/>
          <w:szCs w:val="24"/>
        </w:rPr>
        <w:t>Об избрании</w:t>
      </w:r>
      <w:r w:rsidRPr="004F2590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Pr="004F2590">
        <w:rPr>
          <w:rFonts w:ascii="Times New Roman" w:hAnsi="Times New Roman" w:cs="Times New Roman"/>
          <w:bCs/>
          <w:sz w:val="24"/>
          <w:szCs w:val="24"/>
        </w:rPr>
        <w:t>Главы Благодатского сельсовета</w:t>
      </w: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Cs/>
          <w:sz w:val="24"/>
          <w:szCs w:val="24"/>
        </w:rPr>
        <w:t>Карасукского района Новосибирской области</w:t>
      </w:r>
      <w:r w:rsidRPr="004F2590">
        <w:rPr>
          <w:rFonts w:ascii="Times New Roman" w:hAnsi="Times New Roman" w:cs="Times New Roman"/>
          <w:sz w:val="24"/>
          <w:szCs w:val="24"/>
        </w:rPr>
        <w:t>».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13D3A" w:rsidRPr="004F2590" w:rsidRDefault="00E13D3A" w:rsidP="004F2590">
      <w:pPr>
        <w:tabs>
          <w:tab w:val="left" w:pos="4860"/>
        </w:tabs>
        <w:spacing w:line="240" w:lineRule="exact"/>
        <w:ind w:right="-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«За» -7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«Против» - нет 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lastRenderedPageBreak/>
        <w:t xml:space="preserve">«Воздержались» - нет  </w:t>
      </w:r>
      <w:r w:rsidRPr="004F2590">
        <w:rPr>
          <w:rFonts w:ascii="Times New Roman" w:hAnsi="Times New Roman" w:cs="Times New Roman"/>
          <w:b/>
          <w:sz w:val="24"/>
          <w:szCs w:val="24"/>
        </w:rPr>
        <w:t xml:space="preserve">РЕШИЛИ:  </w:t>
      </w:r>
      <w:r w:rsidRPr="004F2590">
        <w:rPr>
          <w:rFonts w:ascii="Times New Roman" w:hAnsi="Times New Roman" w:cs="Times New Roman"/>
          <w:sz w:val="24"/>
          <w:szCs w:val="24"/>
        </w:rPr>
        <w:t>Решение принять. Голосовали единогласно. Решение прилагается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лавы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2. </w:t>
      </w:r>
      <w:r w:rsidRPr="004F2590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4F2590">
        <w:rPr>
          <w:rFonts w:ascii="Times New Roman" w:hAnsi="Times New Roman" w:cs="Times New Roman"/>
          <w:sz w:val="24"/>
          <w:szCs w:val="24"/>
        </w:rPr>
        <w:t xml:space="preserve"> – Шпет Ольгу Викторовну- И.о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лавы Благодатского сельсовета Карасукского района Новосибирской области .В своем выступлении предложила принять муниципальный нормативно правовой акт «О работе администрации Благодатского сельсовета Карасукского района Новосибирской области за 2019год »</w:t>
      </w:r>
    </w:p>
    <w:p w:rsidR="00E13D3A" w:rsidRPr="004F2590" w:rsidRDefault="00E13D3A" w:rsidP="004F25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ВЫСТУПИЛИ</w:t>
      </w:r>
      <w:r w:rsidRPr="004F25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Маркееву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Любовь Васильевну – Председателя Совета депутатов Благодатского сельсовета Карасукского района Новосибирской области. Так как соблюдены все правила, предлагает принять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нормативно правовой «О работе администрации Благодатского сельсовета Карасукского района Новосибирской области за 2019год »</w:t>
      </w:r>
    </w:p>
    <w:p w:rsidR="00E13D3A" w:rsidRPr="004F2590" w:rsidRDefault="00E13D3A" w:rsidP="004F2590">
      <w:pPr>
        <w:tabs>
          <w:tab w:val="left" w:pos="4860"/>
        </w:tabs>
        <w:spacing w:line="240" w:lineRule="exact"/>
        <w:ind w:right="-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«За» - 7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«Против» - нет 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«Воздержались» - нет  </w:t>
      </w:r>
      <w:r w:rsidRPr="004F2590">
        <w:rPr>
          <w:rFonts w:ascii="Times New Roman" w:hAnsi="Times New Roman" w:cs="Times New Roman"/>
          <w:b/>
          <w:sz w:val="24"/>
          <w:szCs w:val="24"/>
        </w:rPr>
        <w:t xml:space="preserve">РЕШИЛИ:  </w:t>
      </w:r>
      <w:r w:rsidRPr="004F2590">
        <w:rPr>
          <w:rFonts w:ascii="Times New Roman" w:hAnsi="Times New Roman" w:cs="Times New Roman"/>
          <w:sz w:val="24"/>
          <w:szCs w:val="24"/>
        </w:rPr>
        <w:t>Решение принять. Голосовали единогласно. Решение прилагается.</w:t>
      </w:r>
    </w:p>
    <w:p w:rsidR="00E13D3A" w:rsidRPr="004F2590" w:rsidRDefault="00E13D3A" w:rsidP="004F2590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spacing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59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3. </w:t>
      </w:r>
      <w:r w:rsidRPr="004F2590">
        <w:rPr>
          <w:rFonts w:ascii="Times New Roman" w:hAnsi="Times New Roman" w:cs="Times New Roman"/>
          <w:b/>
          <w:sz w:val="24"/>
          <w:szCs w:val="24"/>
        </w:rPr>
        <w:t>СЛУШАЛИ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 xml:space="preserve"> – : </w:t>
      </w:r>
      <w:proofErr w:type="spellStart"/>
      <w:proofErr w:type="gramEnd"/>
      <w:r w:rsidRPr="004F2590">
        <w:rPr>
          <w:rFonts w:ascii="Times New Roman" w:hAnsi="Times New Roman" w:cs="Times New Roman"/>
          <w:sz w:val="24"/>
          <w:szCs w:val="24"/>
        </w:rPr>
        <w:t>Люлюкину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Ольгу Викторовну.- Специалиста Благодатского сельсовета Карасукского района Новосибирской области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В своем выступлении предложила принять муниципальный нормативно правовой акт «Об утверждении Правил определения  размера  платы по соглашению об установлении сервитута в отношении земельных участков, находящихся в муниципальной собственности»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ВЫСТУПИЛИ</w:t>
      </w:r>
      <w:r w:rsidRPr="004F25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Маркееву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Любовь Васильевну – Председателя Совета депутатов Благодатского сельсовета Карасукского района Новосибирской области. Так как соблюдены все правила, предлагает принять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муниципальный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нормативно правовой «Об утверждении Правил определения  размера 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собственности»</w:t>
      </w:r>
    </w:p>
    <w:p w:rsidR="00E13D3A" w:rsidRPr="004F2590" w:rsidRDefault="00E13D3A" w:rsidP="004F2590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spacing w:line="254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A" w:rsidRPr="004F2590" w:rsidRDefault="00E13D3A" w:rsidP="004F2590">
      <w:pPr>
        <w:tabs>
          <w:tab w:val="left" w:pos="4860"/>
        </w:tabs>
        <w:spacing w:line="240" w:lineRule="exact"/>
        <w:ind w:right="-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ГОЛОСОВАЛИ: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«За» - 7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«Против» - нет 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«Воздержались» - нет  </w:t>
      </w:r>
      <w:r w:rsidRPr="004F2590">
        <w:rPr>
          <w:rFonts w:ascii="Times New Roman" w:hAnsi="Times New Roman" w:cs="Times New Roman"/>
          <w:b/>
          <w:sz w:val="24"/>
          <w:szCs w:val="24"/>
        </w:rPr>
        <w:t xml:space="preserve">РЕШИЛИ:  </w:t>
      </w:r>
      <w:r w:rsidRPr="004F2590">
        <w:rPr>
          <w:rFonts w:ascii="Times New Roman" w:hAnsi="Times New Roman" w:cs="Times New Roman"/>
          <w:sz w:val="24"/>
          <w:szCs w:val="24"/>
        </w:rPr>
        <w:t xml:space="preserve">Решение принять. Голосовали единогласно. Решение прилагается. </w:t>
      </w: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4. </w:t>
      </w:r>
      <w:r w:rsidRPr="004F2590">
        <w:rPr>
          <w:rFonts w:ascii="Times New Roman" w:hAnsi="Times New Roman" w:cs="Times New Roman"/>
          <w:b/>
          <w:sz w:val="24"/>
          <w:szCs w:val="24"/>
        </w:rPr>
        <w:t>СЛУШАЛИ</w:t>
      </w:r>
      <w:r w:rsidRPr="004F2590">
        <w:rPr>
          <w:rFonts w:ascii="Times New Roman" w:hAnsi="Times New Roman" w:cs="Times New Roman"/>
          <w:sz w:val="24"/>
          <w:szCs w:val="24"/>
        </w:rPr>
        <w:t xml:space="preserve"> – :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Люлюкину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Ольгу Михайловну – Специалиста Благодатского сельсовета Карасукского района Новосибирской области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В своем выступлении предложила принять муниципальный нормативно правовой акт «.</w:t>
      </w:r>
      <w:r w:rsidRPr="004F2590">
        <w:rPr>
          <w:rFonts w:ascii="Times New Roman" w:hAnsi="Times New Roman" w:cs="Times New Roman"/>
          <w:bCs/>
          <w:sz w:val="24"/>
          <w:szCs w:val="24"/>
        </w:rPr>
        <w:t xml:space="preserve"> Об избрании</w:t>
      </w:r>
      <w:r w:rsidRPr="004F2590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Pr="004F2590">
        <w:rPr>
          <w:rFonts w:ascii="Times New Roman" w:hAnsi="Times New Roman" w:cs="Times New Roman"/>
          <w:bCs/>
          <w:sz w:val="24"/>
          <w:szCs w:val="24"/>
        </w:rPr>
        <w:t>Главы Благодатского сельсовета</w:t>
      </w: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Cs/>
          <w:sz w:val="24"/>
          <w:szCs w:val="24"/>
        </w:rPr>
        <w:t>Карасукского района Новосибирской области</w:t>
      </w:r>
      <w:r w:rsidRPr="004F2590">
        <w:rPr>
          <w:rFonts w:ascii="Times New Roman" w:hAnsi="Times New Roman" w:cs="Times New Roman"/>
          <w:sz w:val="24"/>
          <w:szCs w:val="24"/>
        </w:rPr>
        <w:t>»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ВЫСТУПИЛИ</w:t>
      </w:r>
      <w:r w:rsidRPr="004F259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Маркееву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Любовь Васильевну – Председателя Совета депутатов Благодатского сельсовета Карасукского района Новосибирской области. Так как </w:t>
      </w:r>
      <w:r w:rsidRPr="004F2590">
        <w:rPr>
          <w:rFonts w:ascii="Times New Roman" w:hAnsi="Times New Roman" w:cs="Times New Roman"/>
          <w:sz w:val="24"/>
          <w:szCs w:val="24"/>
        </w:rPr>
        <w:lastRenderedPageBreak/>
        <w:t>соблюдены все правила, предлагает принять муниципальный нормативно правовой «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б утверждении Правил определения  размера  платы по соглашению об установлении сервитута в отношении земельных участков, находящихся в муниципальной собственности»</w:t>
      </w:r>
    </w:p>
    <w:p w:rsidR="00E13D3A" w:rsidRPr="004F2590" w:rsidRDefault="00E13D3A" w:rsidP="004F2590">
      <w:pPr>
        <w:spacing w:line="254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Благодатского сельсовета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Л.В.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Маркеева</w:t>
      </w:r>
      <w:proofErr w:type="spellEnd"/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Г.В.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Байгаринова</w:t>
      </w:r>
      <w:proofErr w:type="spellEnd"/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СПИСОК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депутатов, присутствующих на сессии  11 марта 2020 года.</w:t>
      </w:r>
    </w:p>
    <w:p w:rsidR="00E13D3A" w:rsidRPr="004F2590" w:rsidRDefault="00E13D3A" w:rsidP="004F2590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Андрюхин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Алексей Николаевич </w:t>
      </w:r>
    </w:p>
    <w:p w:rsidR="00E13D3A" w:rsidRPr="004F2590" w:rsidRDefault="00E13D3A" w:rsidP="004F2590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Байгаринова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Галина Викторовна </w:t>
      </w:r>
    </w:p>
    <w:p w:rsidR="00E13D3A" w:rsidRPr="004F2590" w:rsidRDefault="00E13D3A" w:rsidP="004F2590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3. Гренц Андрей Андреевич </w:t>
      </w:r>
    </w:p>
    <w:p w:rsidR="00E13D3A" w:rsidRPr="004F2590" w:rsidRDefault="00E13D3A" w:rsidP="004F2590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Гринадер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Елена Анатольевна </w:t>
      </w:r>
    </w:p>
    <w:p w:rsidR="00E13D3A" w:rsidRPr="004F2590" w:rsidRDefault="00E13D3A" w:rsidP="004F2590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Лашин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Сергей Васильевич </w:t>
      </w:r>
    </w:p>
    <w:p w:rsidR="00E13D3A" w:rsidRPr="004F2590" w:rsidRDefault="00E13D3A" w:rsidP="004F2590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Маркеева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Любовь Васильевна </w:t>
      </w:r>
    </w:p>
    <w:p w:rsidR="00E13D3A" w:rsidRPr="004F2590" w:rsidRDefault="00E13D3A" w:rsidP="004F2590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7. Рассказов Виктор Васильевич </w:t>
      </w:r>
    </w:p>
    <w:p w:rsidR="00E13D3A" w:rsidRPr="004F2590" w:rsidRDefault="00E13D3A" w:rsidP="004F2590">
      <w:pPr>
        <w:ind w:right="-8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8. Третьякова Олеся Викторовна </w:t>
      </w:r>
    </w:p>
    <w:p w:rsidR="00E13D3A" w:rsidRPr="004F2590" w:rsidRDefault="00E13D3A" w:rsidP="004F25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Благодатского сельсовета</w:t>
      </w: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Л.В.Маркеева</w:t>
      </w:r>
      <w:proofErr w:type="spellEnd"/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Г.В.Байгаринова</w:t>
      </w:r>
      <w:proofErr w:type="spellEnd"/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СПИСОК</w:t>
      </w:r>
    </w:p>
    <w:p w:rsidR="00E13D3A" w:rsidRPr="004F2590" w:rsidRDefault="00E13D3A" w:rsidP="004F25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приглашенных, присутствующих на сессии 11 марта 2020 года</w:t>
      </w:r>
    </w:p>
    <w:p w:rsidR="00E13D3A" w:rsidRPr="004F2590" w:rsidRDefault="00E13D3A" w:rsidP="004F25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a7"/>
        <w:numPr>
          <w:ilvl w:val="0"/>
          <w:numId w:val="1"/>
        </w:numPr>
        <w:rPr>
          <w:sz w:val="24"/>
          <w:szCs w:val="24"/>
        </w:rPr>
      </w:pPr>
      <w:proofErr w:type="spellStart"/>
      <w:r w:rsidRPr="004F2590">
        <w:rPr>
          <w:sz w:val="24"/>
          <w:szCs w:val="24"/>
        </w:rPr>
        <w:t>Объедко</w:t>
      </w:r>
      <w:proofErr w:type="spellEnd"/>
      <w:r w:rsidRPr="004F2590">
        <w:rPr>
          <w:sz w:val="24"/>
          <w:szCs w:val="24"/>
        </w:rPr>
        <w:t xml:space="preserve"> Юрий Михайлович</w:t>
      </w:r>
      <w:r w:rsidRPr="004F2590">
        <w:rPr>
          <w:b/>
          <w:sz w:val="24"/>
          <w:szCs w:val="24"/>
        </w:rPr>
        <w:t xml:space="preserve"> – </w:t>
      </w:r>
      <w:r w:rsidRPr="004F2590">
        <w:rPr>
          <w:sz w:val="24"/>
          <w:szCs w:val="24"/>
        </w:rPr>
        <w:t>Председатель Совета депутатов Карасукского района Новосибирской области.</w:t>
      </w:r>
    </w:p>
    <w:p w:rsidR="00E13D3A" w:rsidRPr="004F2590" w:rsidRDefault="00E13D3A" w:rsidP="004F2590">
      <w:pPr>
        <w:pStyle w:val="a7"/>
        <w:numPr>
          <w:ilvl w:val="0"/>
          <w:numId w:val="1"/>
        </w:numPr>
        <w:rPr>
          <w:sz w:val="24"/>
          <w:szCs w:val="24"/>
        </w:rPr>
      </w:pPr>
      <w:r w:rsidRPr="004F2590">
        <w:rPr>
          <w:sz w:val="24"/>
          <w:szCs w:val="24"/>
        </w:rPr>
        <w:t>Люлюкина Ольга Михайловна – Специалист Благодатского сельсовета Карасукского района Новосибирской области</w:t>
      </w:r>
    </w:p>
    <w:p w:rsidR="00E13D3A" w:rsidRPr="004F2590" w:rsidRDefault="00E13D3A" w:rsidP="004F25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3.         Абельдинова Нина Николаевна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пециалист  Благодатского    сельсовета Карасукского района Новосибирской области.</w:t>
      </w:r>
    </w:p>
    <w:p w:rsidR="00E13D3A" w:rsidRPr="004F2590" w:rsidRDefault="00E13D3A" w:rsidP="004F25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4.      Шпет Ольга Викторовна  - И.о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лава Благодатского сельсовета      Карасукского района Новосибирской области.</w:t>
      </w:r>
    </w:p>
    <w:p w:rsidR="00E13D3A" w:rsidRPr="004F2590" w:rsidRDefault="00E13D3A" w:rsidP="004F25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    5. Кардаполова Евгения Владимировн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Секретарь конкурсной комиссии</w:t>
      </w:r>
    </w:p>
    <w:p w:rsidR="00E13D3A" w:rsidRPr="004F2590" w:rsidRDefault="00E13D3A" w:rsidP="004F25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    6. Рахметова Ирина Владимировн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Член конкурсной комиссии</w:t>
      </w:r>
    </w:p>
    <w:p w:rsidR="00E13D3A" w:rsidRPr="004F2590" w:rsidRDefault="00E13D3A" w:rsidP="004F25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Благодатского сельсовета</w:t>
      </w: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Л.В.Маркеева</w:t>
      </w:r>
      <w:proofErr w:type="spellEnd"/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Г.В.Байгаринова</w:t>
      </w:r>
      <w:proofErr w:type="spellEnd"/>
    </w:p>
    <w:p w:rsidR="00E13D3A" w:rsidRPr="004F2590" w:rsidRDefault="00E13D3A" w:rsidP="004F259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52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СПИСОК</w:t>
      </w:r>
    </w:p>
    <w:p w:rsidR="00E13D3A" w:rsidRPr="004F2590" w:rsidRDefault="00E13D3A" w:rsidP="004F259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отсутствующих   на сессии 11 марта 2020 года</w:t>
      </w:r>
    </w:p>
    <w:p w:rsidR="00E13D3A" w:rsidRPr="004F2590" w:rsidRDefault="00E13D3A" w:rsidP="004F2590">
      <w:pPr>
        <w:ind w:left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a7"/>
        <w:numPr>
          <w:ilvl w:val="0"/>
          <w:numId w:val="2"/>
        </w:numPr>
        <w:ind w:right="-81"/>
        <w:jc w:val="both"/>
        <w:rPr>
          <w:sz w:val="24"/>
          <w:szCs w:val="24"/>
        </w:rPr>
      </w:pPr>
      <w:proofErr w:type="spellStart"/>
      <w:r w:rsidRPr="004F2590">
        <w:rPr>
          <w:sz w:val="24"/>
          <w:szCs w:val="24"/>
        </w:rPr>
        <w:t>Андрюхин</w:t>
      </w:r>
      <w:proofErr w:type="spellEnd"/>
      <w:r w:rsidRPr="004F2590">
        <w:rPr>
          <w:sz w:val="24"/>
          <w:szCs w:val="24"/>
        </w:rPr>
        <w:t xml:space="preserve"> Алексей Николаевич</w:t>
      </w:r>
    </w:p>
    <w:p w:rsidR="00E13D3A" w:rsidRPr="004F2590" w:rsidRDefault="00E13D3A" w:rsidP="004F2590">
      <w:pPr>
        <w:pStyle w:val="a7"/>
        <w:numPr>
          <w:ilvl w:val="0"/>
          <w:numId w:val="2"/>
        </w:numPr>
        <w:ind w:right="-81"/>
        <w:jc w:val="both"/>
        <w:rPr>
          <w:sz w:val="24"/>
          <w:szCs w:val="24"/>
        </w:rPr>
      </w:pPr>
      <w:r w:rsidRPr="004F2590">
        <w:rPr>
          <w:sz w:val="24"/>
          <w:szCs w:val="24"/>
        </w:rPr>
        <w:t xml:space="preserve">Гренц Андрей Андреевич </w:t>
      </w:r>
    </w:p>
    <w:p w:rsidR="00E13D3A" w:rsidRPr="004F2590" w:rsidRDefault="00E13D3A" w:rsidP="004F2590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Благодатского сельсовета</w:t>
      </w: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Л.В.Маркеева</w:t>
      </w:r>
      <w:proofErr w:type="spellEnd"/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Секретарь сессии                                                           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Г.В.Байгаринова</w:t>
      </w:r>
      <w:proofErr w:type="spellEnd"/>
    </w:p>
    <w:p w:rsidR="00E13D3A" w:rsidRPr="004F2590" w:rsidRDefault="00E13D3A" w:rsidP="004F259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</w:t>
      </w:r>
      <w:r w:rsidRPr="004F2590">
        <w:rPr>
          <w:rFonts w:ascii="Times New Roman" w:hAnsi="Times New Roman" w:cs="Times New Roman"/>
          <w:bCs/>
          <w:sz w:val="24"/>
          <w:szCs w:val="24"/>
        </w:rPr>
        <w:t>БЛАГОДАТСКОГО СЕЛЬСОВЕТА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590">
        <w:rPr>
          <w:rFonts w:ascii="Times New Roman" w:hAnsi="Times New Roman" w:cs="Times New Roman"/>
          <w:bCs/>
          <w:sz w:val="24"/>
          <w:szCs w:val="24"/>
        </w:rPr>
        <w:t>КАРАСУКСКОГО РАЙОНАНОВОСИБИРСКОЙ ОБЛАСТИ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(47-сессия)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лагодатное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11.03.2020                                                                            </w:t>
      </w:r>
      <w:r w:rsidR="004F2590" w:rsidRPr="004F259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2590">
        <w:rPr>
          <w:rFonts w:ascii="Times New Roman" w:hAnsi="Times New Roman" w:cs="Times New Roman"/>
          <w:sz w:val="24"/>
          <w:szCs w:val="24"/>
        </w:rPr>
        <w:t xml:space="preserve">№183                                                                          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Cs/>
          <w:sz w:val="24"/>
          <w:szCs w:val="24"/>
        </w:rPr>
        <w:t>Об избрании</w:t>
      </w:r>
      <w:r w:rsidRPr="004F2590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 </w:t>
      </w:r>
      <w:r w:rsidRPr="004F2590">
        <w:rPr>
          <w:rFonts w:ascii="Times New Roman" w:hAnsi="Times New Roman" w:cs="Times New Roman"/>
          <w:bCs/>
          <w:sz w:val="24"/>
          <w:szCs w:val="24"/>
        </w:rPr>
        <w:t>Главы Благодатского сельсовета</w:t>
      </w: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Cs/>
          <w:sz w:val="24"/>
          <w:szCs w:val="24"/>
        </w:rPr>
        <w:t>Карасукского района Новосибирской области</w:t>
      </w:r>
    </w:p>
    <w:p w:rsidR="00E13D3A" w:rsidRPr="004F2590" w:rsidRDefault="00E13D3A" w:rsidP="004F2590">
      <w:pPr>
        <w:widowControl w:val="0"/>
        <w:autoSpaceDE w:val="0"/>
        <w:autoSpaceDN w:val="0"/>
        <w:adjustRightInd w:val="0"/>
        <w:ind w:right="4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ind w:left="113" w:right="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color w:val="231F20"/>
          <w:sz w:val="24"/>
          <w:szCs w:val="24"/>
        </w:rPr>
        <w:t xml:space="preserve">      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Федерации», статьей 2 Закона Новосибирской области от 11 ноября 2014 года № 484-ОЗ «Об отдельных вопросах организации местного самоуправления в Новосибирской области», на основании Устава Благодатского сельсовета Карасукского района Новосибирской области</w:t>
      </w:r>
      <w:r w:rsidRPr="004F259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F2590">
        <w:rPr>
          <w:rFonts w:ascii="Times New Roman" w:hAnsi="Times New Roman" w:cs="Times New Roman"/>
          <w:sz w:val="24"/>
          <w:szCs w:val="24"/>
        </w:rPr>
        <w:t xml:space="preserve">статьи 30 Регламента Совета депутатов Благодатского </w:t>
      </w:r>
      <w:r w:rsidRPr="004F2590">
        <w:rPr>
          <w:rFonts w:ascii="Times New Roman" w:hAnsi="Times New Roman" w:cs="Times New Roman"/>
          <w:sz w:val="24"/>
          <w:szCs w:val="24"/>
        </w:rPr>
        <w:lastRenderedPageBreak/>
        <w:t>сельсовета Карасукского района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Новосибирской области, Совет депутатов Благодатского сельсовета Карасукского района Новосибирской области</w:t>
      </w:r>
    </w:p>
    <w:p w:rsidR="00E13D3A" w:rsidRPr="004F2590" w:rsidRDefault="00E13D3A" w:rsidP="004F2590">
      <w:pPr>
        <w:tabs>
          <w:tab w:val="left" w:pos="7235"/>
          <w:tab w:val="left" w:pos="7470"/>
        </w:tabs>
        <w:autoSpaceDE w:val="0"/>
        <w:autoSpaceDN w:val="0"/>
        <w:adjustRightInd w:val="0"/>
        <w:ind w:left="113" w:right="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РЕШИЛ:</w:t>
      </w:r>
    </w:p>
    <w:p w:rsidR="00E13D3A" w:rsidRPr="004F2590" w:rsidRDefault="00E13D3A" w:rsidP="004F2590">
      <w:pPr>
        <w:numPr>
          <w:ilvl w:val="0"/>
          <w:numId w:val="3"/>
        </w:numPr>
        <w:tabs>
          <w:tab w:val="left" w:pos="356"/>
          <w:tab w:val="left" w:pos="3297"/>
          <w:tab w:val="left" w:pos="7275"/>
        </w:tabs>
        <w:autoSpaceDE w:val="0"/>
        <w:autoSpaceDN w:val="0"/>
        <w:adjustRightInd w:val="0"/>
        <w:spacing w:after="0" w:line="240" w:lineRule="auto"/>
        <w:ind w:left="113" w:right="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Избрать Главой Благодатского сельсовета Карасукского района Новосибирской области Шпет Ольгу Викторовну.</w:t>
      </w:r>
    </w:p>
    <w:p w:rsidR="00E13D3A" w:rsidRPr="004F2590" w:rsidRDefault="00E13D3A" w:rsidP="004F2590">
      <w:pPr>
        <w:numPr>
          <w:ilvl w:val="0"/>
          <w:numId w:val="3"/>
        </w:numPr>
        <w:tabs>
          <w:tab w:val="left" w:pos="342"/>
        </w:tabs>
        <w:autoSpaceDE w:val="0"/>
        <w:autoSpaceDN w:val="0"/>
        <w:adjustRightInd w:val="0"/>
        <w:spacing w:after="0" w:line="240" w:lineRule="auto"/>
        <w:ind w:left="341" w:hanging="22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принятия.</w:t>
      </w:r>
    </w:p>
    <w:p w:rsidR="00E13D3A" w:rsidRPr="004F2590" w:rsidRDefault="00E13D3A" w:rsidP="004F2590">
      <w:pPr>
        <w:numPr>
          <w:ilvl w:val="0"/>
          <w:numId w:val="3"/>
        </w:numPr>
        <w:tabs>
          <w:tab w:val="left" w:pos="338"/>
          <w:tab w:val="left" w:pos="2416"/>
          <w:tab w:val="left" w:pos="6473"/>
        </w:tabs>
        <w:autoSpaceDE w:val="0"/>
        <w:autoSpaceDN w:val="0"/>
        <w:adjustRightInd w:val="0"/>
        <w:spacing w:after="0" w:line="240" w:lineRule="auto"/>
        <w:ind w:left="113" w:right="1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Настоящее Решение подлежит опубликованию в Вестнике Благодатского сельсовета и на официальном сайте администрации Благодатского сельсовета Карасукского района Новосибирской области.</w:t>
      </w:r>
    </w:p>
    <w:p w:rsidR="00E13D3A" w:rsidRPr="004F2590" w:rsidRDefault="00E13D3A" w:rsidP="004F2590">
      <w:pPr>
        <w:tabs>
          <w:tab w:val="left" w:pos="338"/>
          <w:tab w:val="left" w:pos="2416"/>
          <w:tab w:val="left" w:pos="6473"/>
        </w:tabs>
        <w:autoSpaceDE w:val="0"/>
        <w:autoSpaceDN w:val="0"/>
        <w:adjustRightInd w:val="0"/>
        <w:ind w:right="11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tabs>
          <w:tab w:val="left" w:pos="338"/>
          <w:tab w:val="left" w:pos="2416"/>
          <w:tab w:val="left" w:pos="6473"/>
        </w:tabs>
        <w:autoSpaceDE w:val="0"/>
        <w:autoSpaceDN w:val="0"/>
        <w:adjustRightInd w:val="0"/>
        <w:ind w:right="11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tabs>
          <w:tab w:val="left" w:pos="338"/>
          <w:tab w:val="left" w:pos="2416"/>
          <w:tab w:val="left" w:pos="6473"/>
        </w:tabs>
        <w:autoSpaceDE w:val="0"/>
        <w:autoSpaceDN w:val="0"/>
        <w:adjustRightInd w:val="0"/>
        <w:ind w:right="11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Благодатского сельсовета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E13D3A" w:rsidRPr="004F2590" w:rsidRDefault="00E13D3A" w:rsidP="004F2590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Л.В.Маркеева</w:t>
      </w:r>
      <w:proofErr w:type="spellEnd"/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БЛАГОДАТСКОГО СЕЛЬСОВЕТА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РЕШЕНИЕ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(47- сессия)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tabs>
          <w:tab w:val="left" w:pos="8001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11.03.2020г.</w:t>
      </w:r>
      <w:r w:rsidRPr="004F2590">
        <w:rPr>
          <w:rFonts w:ascii="Times New Roman" w:hAnsi="Times New Roman" w:cs="Times New Roman"/>
          <w:sz w:val="24"/>
          <w:szCs w:val="24"/>
        </w:rPr>
        <w:tab/>
        <w:t>№ 184</w:t>
      </w:r>
    </w:p>
    <w:p w:rsidR="00E13D3A" w:rsidRPr="004F2590" w:rsidRDefault="00E13D3A" w:rsidP="004F2590">
      <w:pPr>
        <w:tabs>
          <w:tab w:val="left" w:pos="8001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О работе администрации Благодатского сельсовета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 за 2019год.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Заслушав отчёт И.о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авы Благодатского сельсовета Карасукского района Новосибирской области Шпет Ольгу Викторовну о проделанной работе за 2019 год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Совет депутатов  Благодатского сельсовета Карасукского района Новосибирской области 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РЕШИЛ: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Утвердить отчёт И.о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лавы Благодатского сельсовета Карасукского района Новосибирской области «О работе администрации Благодатского сельсовета Карасукского района Новосибирской области за 2019 год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Благодатского сельсовета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Карасукского района</w:t>
      </w:r>
      <w:r w:rsidRPr="004F2590">
        <w:rPr>
          <w:rFonts w:ascii="Times New Roman" w:hAnsi="Times New Roman" w:cs="Times New Roman"/>
          <w:sz w:val="24"/>
          <w:szCs w:val="24"/>
        </w:rPr>
        <w:tab/>
      </w:r>
      <w:r w:rsidRPr="004F2590">
        <w:rPr>
          <w:rFonts w:ascii="Times New Roman" w:hAnsi="Times New Roman" w:cs="Times New Roman"/>
          <w:sz w:val="24"/>
          <w:szCs w:val="24"/>
        </w:rPr>
        <w:tab/>
      </w:r>
      <w:r w:rsidRPr="004F2590">
        <w:rPr>
          <w:rFonts w:ascii="Times New Roman" w:hAnsi="Times New Roman" w:cs="Times New Roman"/>
          <w:sz w:val="24"/>
          <w:szCs w:val="24"/>
        </w:rPr>
        <w:tab/>
      </w:r>
      <w:r w:rsidRPr="004F2590">
        <w:rPr>
          <w:rFonts w:ascii="Times New Roman" w:hAnsi="Times New Roman" w:cs="Times New Roman"/>
          <w:sz w:val="24"/>
          <w:szCs w:val="24"/>
        </w:rPr>
        <w:tab/>
      </w:r>
      <w:r w:rsidRPr="004F2590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Л.В.Маркеева</w:t>
      </w:r>
      <w:proofErr w:type="spellEnd"/>
    </w:p>
    <w:p w:rsidR="00E13D3A" w:rsidRPr="004F2590" w:rsidRDefault="00E13D3A" w:rsidP="004F2590">
      <w:pPr>
        <w:tabs>
          <w:tab w:val="left" w:pos="120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tabs>
          <w:tab w:val="left" w:pos="120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tabs>
          <w:tab w:val="left" w:pos="120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tabs>
          <w:tab w:val="left" w:pos="120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tabs>
          <w:tab w:val="left" w:pos="6585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ПРИЛОЖЕНИЕ  №1</w:t>
      </w:r>
    </w:p>
    <w:p w:rsidR="00E13D3A" w:rsidRPr="004F2590" w:rsidRDefault="00E13D3A" w:rsidP="004F259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 решению сорок седьмой сессии </w:t>
      </w:r>
    </w:p>
    <w:p w:rsidR="00E13D3A" w:rsidRPr="004F2590" w:rsidRDefault="00E13D3A" w:rsidP="004F2590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пятого созыва</w:t>
      </w:r>
    </w:p>
    <w:p w:rsidR="00E13D3A" w:rsidRPr="004F2590" w:rsidRDefault="00E13D3A" w:rsidP="004F2590">
      <w:pPr>
        <w:tabs>
          <w:tab w:val="left" w:pos="5760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ab/>
        <w:t xml:space="preserve">от11.03.2019 года №184  </w:t>
      </w:r>
    </w:p>
    <w:p w:rsidR="00E13D3A" w:rsidRPr="004F2590" w:rsidRDefault="00E13D3A" w:rsidP="004F2590">
      <w:pPr>
        <w:tabs>
          <w:tab w:val="left" w:pos="1909"/>
          <w:tab w:val="left" w:pos="5760"/>
          <w:tab w:val="right" w:pos="9355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ab/>
      </w:r>
      <w:r w:rsidRPr="004F2590">
        <w:rPr>
          <w:rFonts w:ascii="Times New Roman" w:hAnsi="Times New Roman" w:cs="Times New Roman"/>
          <w:sz w:val="24"/>
          <w:szCs w:val="24"/>
        </w:rPr>
        <w:tab/>
        <w:t xml:space="preserve">Совета депутатов                                                                                                                                                 Благодатского сельсовета </w:t>
      </w:r>
    </w:p>
    <w:p w:rsidR="00E13D3A" w:rsidRPr="004F2590" w:rsidRDefault="00E13D3A" w:rsidP="004F2590">
      <w:pPr>
        <w:tabs>
          <w:tab w:val="left" w:pos="1909"/>
          <w:tab w:val="left" w:pos="5760"/>
          <w:tab w:val="right" w:pos="9355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E13D3A" w:rsidRPr="004F2590" w:rsidRDefault="00E13D3A" w:rsidP="004F2590">
      <w:pPr>
        <w:tabs>
          <w:tab w:val="left" w:pos="1909"/>
          <w:tab w:val="left" w:pos="5760"/>
          <w:tab w:val="right" w:pos="9355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Новосибирской области </w:t>
      </w:r>
    </w:p>
    <w:p w:rsidR="00E13D3A" w:rsidRPr="004F2590" w:rsidRDefault="00E13D3A" w:rsidP="004F2590">
      <w:pPr>
        <w:tabs>
          <w:tab w:val="left" w:pos="120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tabs>
          <w:tab w:val="left" w:pos="120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tabs>
          <w:tab w:val="left" w:pos="120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13D3A" w:rsidRPr="004F2590" w:rsidRDefault="00E13D3A" w:rsidP="004F2590">
      <w:pPr>
        <w:tabs>
          <w:tab w:val="left" w:pos="120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И.о</w:t>
      </w:r>
      <w:proofErr w:type="gramStart"/>
      <w:r w:rsidRPr="004F259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4F2590">
        <w:rPr>
          <w:rFonts w:ascii="Times New Roman" w:hAnsi="Times New Roman" w:cs="Times New Roman"/>
          <w:b/>
          <w:sz w:val="24"/>
          <w:szCs w:val="24"/>
        </w:rPr>
        <w:t xml:space="preserve">лавы Благодатского сельсовета </w:t>
      </w:r>
    </w:p>
    <w:p w:rsidR="00E13D3A" w:rsidRPr="004F2590" w:rsidRDefault="00E13D3A" w:rsidP="004F2590">
      <w:pPr>
        <w:tabs>
          <w:tab w:val="left" w:pos="120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 xml:space="preserve">Карасукского района Новосибирской области </w:t>
      </w:r>
    </w:p>
    <w:p w:rsidR="00E13D3A" w:rsidRPr="004F2590" w:rsidRDefault="00E13D3A" w:rsidP="004F2590">
      <w:pPr>
        <w:tabs>
          <w:tab w:val="left" w:pos="120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о работе за 2019 год.</w:t>
      </w:r>
    </w:p>
    <w:p w:rsidR="00E13D3A" w:rsidRPr="004F2590" w:rsidRDefault="00E13D3A" w:rsidP="004F2590">
      <w:pPr>
        <w:pStyle w:val="a7"/>
        <w:numPr>
          <w:ilvl w:val="0"/>
          <w:numId w:val="4"/>
        </w:numPr>
        <w:tabs>
          <w:tab w:val="left" w:pos="1209"/>
        </w:tabs>
        <w:suppressAutoHyphens w:val="0"/>
        <w:spacing w:after="200" w:line="276" w:lineRule="auto"/>
        <w:jc w:val="center"/>
        <w:rPr>
          <w:b/>
          <w:sz w:val="24"/>
          <w:szCs w:val="24"/>
        </w:rPr>
      </w:pPr>
      <w:r w:rsidRPr="004F2590">
        <w:rPr>
          <w:b/>
          <w:sz w:val="24"/>
          <w:szCs w:val="24"/>
        </w:rPr>
        <w:t>Краткая характеристика сельсовета</w:t>
      </w:r>
    </w:p>
    <w:p w:rsidR="00E13D3A" w:rsidRPr="004F2590" w:rsidRDefault="00E13D3A" w:rsidP="004F2590">
      <w:pPr>
        <w:pStyle w:val="a7"/>
        <w:tabs>
          <w:tab w:val="left" w:pos="1209"/>
        </w:tabs>
        <w:ind w:left="0" w:firstLine="709"/>
        <w:rPr>
          <w:sz w:val="24"/>
          <w:szCs w:val="24"/>
        </w:rPr>
      </w:pPr>
      <w:r w:rsidRPr="004F2590">
        <w:rPr>
          <w:sz w:val="24"/>
          <w:szCs w:val="24"/>
        </w:rPr>
        <w:t xml:space="preserve">Благодатский сельсовет был образован в 1936 году, общая площадь земельного фонда составляет 39089,7 га. </w:t>
      </w:r>
    </w:p>
    <w:p w:rsidR="00E13D3A" w:rsidRPr="004F2590" w:rsidRDefault="00E13D3A" w:rsidP="004F2590">
      <w:pPr>
        <w:pStyle w:val="a7"/>
        <w:tabs>
          <w:tab w:val="left" w:pos="1209"/>
        </w:tabs>
        <w:ind w:left="0" w:firstLine="709"/>
        <w:jc w:val="both"/>
        <w:rPr>
          <w:sz w:val="24"/>
          <w:szCs w:val="24"/>
        </w:rPr>
      </w:pPr>
      <w:r w:rsidRPr="004F2590">
        <w:rPr>
          <w:sz w:val="24"/>
          <w:szCs w:val="24"/>
        </w:rPr>
        <w:t>МО Благодатский сельсовет Карасукского района объединяет одиннадцать населенных пунктов. На территории муниципального образования зарегистрированы 2 сельхозпредприятия ЗАО «</w:t>
      </w:r>
      <w:proofErr w:type="spellStart"/>
      <w:r w:rsidRPr="004F2590">
        <w:rPr>
          <w:sz w:val="24"/>
          <w:szCs w:val="24"/>
        </w:rPr>
        <w:t>Благодатское</w:t>
      </w:r>
      <w:proofErr w:type="spellEnd"/>
      <w:r w:rsidRPr="004F2590">
        <w:rPr>
          <w:sz w:val="24"/>
          <w:szCs w:val="24"/>
        </w:rPr>
        <w:t>», ЗАО «</w:t>
      </w:r>
      <w:proofErr w:type="spellStart"/>
      <w:r w:rsidRPr="004F2590">
        <w:rPr>
          <w:sz w:val="24"/>
          <w:szCs w:val="24"/>
        </w:rPr>
        <w:t>Шилово-Курьинское</w:t>
      </w:r>
      <w:proofErr w:type="spellEnd"/>
      <w:r w:rsidRPr="004F2590">
        <w:rPr>
          <w:sz w:val="24"/>
          <w:szCs w:val="24"/>
        </w:rPr>
        <w:t xml:space="preserve">», 4 КФХ, 758 ЛПХ, 3 школьных учреждения, 3 дошкольных учреждения, 4 </w:t>
      </w:r>
      <w:proofErr w:type="spellStart"/>
      <w:r w:rsidRPr="004F2590">
        <w:rPr>
          <w:sz w:val="24"/>
          <w:szCs w:val="24"/>
        </w:rPr>
        <w:t>ФАПа</w:t>
      </w:r>
      <w:proofErr w:type="spellEnd"/>
      <w:r w:rsidRPr="004F2590">
        <w:rPr>
          <w:sz w:val="24"/>
          <w:szCs w:val="24"/>
        </w:rPr>
        <w:t xml:space="preserve">, 2 почтовых отделения, 2 отделения связи (АТС), 2 библиотеки, работают 2 магазина </w:t>
      </w:r>
      <w:proofErr w:type="spellStart"/>
      <w:r w:rsidRPr="004F2590">
        <w:rPr>
          <w:sz w:val="24"/>
          <w:szCs w:val="24"/>
        </w:rPr>
        <w:t>райпо</w:t>
      </w:r>
      <w:proofErr w:type="spellEnd"/>
      <w:r w:rsidRPr="004F2590">
        <w:rPr>
          <w:sz w:val="24"/>
          <w:szCs w:val="24"/>
        </w:rPr>
        <w:t>, 36 индивидуальных предпринимателя.</w:t>
      </w:r>
    </w:p>
    <w:p w:rsidR="00E13D3A" w:rsidRPr="004F2590" w:rsidRDefault="00E13D3A" w:rsidP="004F2590">
      <w:pPr>
        <w:tabs>
          <w:tab w:val="left" w:pos="1209"/>
        </w:tabs>
        <w:ind w:left="305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2. Демографическая ситуация.</w:t>
      </w:r>
    </w:p>
    <w:p w:rsidR="00E13D3A" w:rsidRPr="004F2590" w:rsidRDefault="00E13D3A" w:rsidP="004F2590">
      <w:pPr>
        <w:pStyle w:val="a8"/>
        <w:shd w:val="clear" w:color="auto" w:fill="FFFFFF"/>
        <w:contextualSpacing/>
        <w:rPr>
          <w:sz w:val="24"/>
          <w:szCs w:val="24"/>
        </w:rPr>
      </w:pPr>
      <w:r w:rsidRPr="004F2590">
        <w:rPr>
          <w:sz w:val="24"/>
          <w:szCs w:val="24"/>
        </w:rPr>
        <w:t xml:space="preserve">Численность зарегистрированного населения на территории сельсовета  на 1 января 2020 года составляет 2613 человек. </w:t>
      </w:r>
    </w:p>
    <w:p w:rsidR="00E13D3A" w:rsidRPr="004F2590" w:rsidRDefault="00E13D3A" w:rsidP="004F2590">
      <w:pPr>
        <w:pStyle w:val="a8"/>
        <w:shd w:val="clear" w:color="auto" w:fill="FFFFFF"/>
        <w:tabs>
          <w:tab w:val="left" w:pos="1789"/>
        </w:tabs>
        <w:contextualSpacing/>
        <w:rPr>
          <w:sz w:val="24"/>
          <w:szCs w:val="24"/>
        </w:rPr>
      </w:pPr>
      <w:r w:rsidRPr="004F2590">
        <w:rPr>
          <w:sz w:val="24"/>
          <w:szCs w:val="24"/>
        </w:rPr>
        <w:tab/>
      </w:r>
    </w:p>
    <w:p w:rsidR="00E13D3A" w:rsidRPr="004F2590" w:rsidRDefault="00E13D3A" w:rsidP="004F2590">
      <w:pPr>
        <w:pStyle w:val="a8"/>
        <w:shd w:val="clear" w:color="auto" w:fill="FFFFFF"/>
        <w:contextualSpacing/>
        <w:rPr>
          <w:sz w:val="24"/>
          <w:szCs w:val="24"/>
        </w:rPr>
      </w:pPr>
      <w:r w:rsidRPr="004F2590">
        <w:rPr>
          <w:sz w:val="24"/>
          <w:szCs w:val="24"/>
        </w:rPr>
        <w:t>В сравнении с прошлым годом численность увеличилась на 5,5 %, в основном за счет миграции (на 138 человек). в том числе и в связи с заселением новых улиц в п</w:t>
      </w:r>
      <w:proofErr w:type="gramStart"/>
      <w:r w:rsidRPr="004F2590">
        <w:rPr>
          <w:sz w:val="24"/>
          <w:szCs w:val="24"/>
        </w:rPr>
        <w:t>.Я</w:t>
      </w:r>
      <w:proofErr w:type="gramEnd"/>
      <w:r w:rsidRPr="004F2590">
        <w:rPr>
          <w:sz w:val="24"/>
          <w:szCs w:val="24"/>
        </w:rPr>
        <w:t>годный. Избирательным правом обладают 2067 человек</w:t>
      </w:r>
      <w:proofErr w:type="gramStart"/>
      <w:r w:rsidRPr="004F2590">
        <w:rPr>
          <w:sz w:val="24"/>
          <w:szCs w:val="24"/>
        </w:rPr>
        <w:t xml:space="preserve"> ,</w:t>
      </w:r>
      <w:proofErr w:type="gramEnd"/>
      <w:r w:rsidRPr="004F2590">
        <w:rPr>
          <w:sz w:val="24"/>
          <w:szCs w:val="24"/>
        </w:rPr>
        <w:t xml:space="preserve"> из них 159 не проживают на территории МО. Миграция наблюдается достаточно сильная. Молодежь, после окончания школы поступает в учебные заведения в райцентре либо других районах НСО и зачастую создает семью и остается на ПМЖ за пределами сельсовета. Аналогичная ситуация с жителями, устроившимися на более выгодную работу в других населенных пунктах. В то же время, есть жители, которые приобретают жилье и проживают на территории сельсовета, зато прописаны в других населенных пунктов. В пяти населенных пунктах, численность населения составляет более 100 человек.</w:t>
      </w:r>
    </w:p>
    <w:p w:rsidR="00E13D3A" w:rsidRPr="004F2590" w:rsidRDefault="00E13D3A" w:rsidP="004F2590">
      <w:pPr>
        <w:pStyle w:val="a8"/>
        <w:shd w:val="clear" w:color="auto" w:fill="FFFFFF"/>
        <w:contextualSpacing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1"/>
        <w:gridCol w:w="2409"/>
      </w:tblGrid>
      <w:tr w:rsidR="00E13D3A" w:rsidRPr="004F2590" w:rsidTr="003F3716">
        <w:trPr>
          <w:trHeight w:val="318"/>
          <w:tblHeader/>
        </w:trPr>
        <w:tc>
          <w:tcPr>
            <w:tcW w:w="3688" w:type="pct"/>
            <w:shd w:val="clear" w:color="auto" w:fill="auto"/>
            <w:vAlign w:val="bottom"/>
            <w:hideMark/>
          </w:tcPr>
          <w:p w:rsidR="00E13D3A" w:rsidRPr="004F2590" w:rsidRDefault="00E13D3A" w:rsidP="004F2590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sz w:val="24"/>
                <w:szCs w:val="24"/>
              </w:rPr>
              <w:t>село Благодатное</w:t>
            </w:r>
          </w:p>
        </w:tc>
        <w:tc>
          <w:tcPr>
            <w:tcW w:w="1312" w:type="pct"/>
            <w:shd w:val="clear" w:color="auto" w:fill="auto"/>
            <w:noWrap/>
            <w:vAlign w:val="bottom"/>
          </w:tcPr>
          <w:p w:rsidR="00E13D3A" w:rsidRPr="004F2590" w:rsidRDefault="00E13D3A" w:rsidP="004F2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bCs/>
                <w:sz w:val="24"/>
                <w:szCs w:val="24"/>
              </w:rPr>
              <w:t>928</w:t>
            </w:r>
          </w:p>
        </w:tc>
      </w:tr>
      <w:tr w:rsidR="00E13D3A" w:rsidRPr="004F2590" w:rsidTr="003F3716">
        <w:trPr>
          <w:trHeight w:val="318"/>
          <w:tblHeader/>
        </w:trPr>
        <w:tc>
          <w:tcPr>
            <w:tcW w:w="3688" w:type="pct"/>
            <w:shd w:val="clear" w:color="auto" w:fill="auto"/>
            <w:vAlign w:val="bottom"/>
            <w:hideMark/>
          </w:tcPr>
          <w:p w:rsidR="00E13D3A" w:rsidRPr="004F2590" w:rsidRDefault="00E13D3A" w:rsidP="004F2590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 станция Обгонный Пункт </w:t>
            </w:r>
            <w:proofErr w:type="spellStart"/>
            <w:r w:rsidRPr="004F2590">
              <w:rPr>
                <w:rFonts w:ascii="Times New Roman" w:hAnsi="Times New Roman" w:cs="Times New Roman"/>
                <w:sz w:val="24"/>
                <w:szCs w:val="24"/>
              </w:rPr>
              <w:t>Чебачий</w:t>
            </w:r>
            <w:proofErr w:type="spellEnd"/>
          </w:p>
        </w:tc>
        <w:tc>
          <w:tcPr>
            <w:tcW w:w="1312" w:type="pct"/>
            <w:shd w:val="clear" w:color="auto" w:fill="auto"/>
            <w:noWrap/>
            <w:vAlign w:val="bottom"/>
          </w:tcPr>
          <w:p w:rsidR="00E13D3A" w:rsidRPr="004F2590" w:rsidRDefault="00E13D3A" w:rsidP="004F2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E13D3A" w:rsidRPr="004F2590" w:rsidTr="003F3716">
        <w:trPr>
          <w:trHeight w:val="318"/>
          <w:tblHeader/>
        </w:trPr>
        <w:tc>
          <w:tcPr>
            <w:tcW w:w="3688" w:type="pct"/>
            <w:shd w:val="clear" w:color="auto" w:fill="auto"/>
            <w:vAlign w:val="bottom"/>
            <w:hideMark/>
          </w:tcPr>
          <w:p w:rsidR="00E13D3A" w:rsidRPr="004F2590" w:rsidRDefault="00E13D3A" w:rsidP="004F2590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железнодорожная станция </w:t>
            </w:r>
            <w:proofErr w:type="spellStart"/>
            <w:r w:rsidRPr="004F2590">
              <w:rPr>
                <w:rFonts w:ascii="Times New Roman" w:hAnsi="Times New Roman" w:cs="Times New Roman"/>
                <w:sz w:val="24"/>
                <w:szCs w:val="24"/>
              </w:rPr>
              <w:t>Осолодино</w:t>
            </w:r>
            <w:proofErr w:type="spellEnd"/>
          </w:p>
        </w:tc>
        <w:tc>
          <w:tcPr>
            <w:tcW w:w="1312" w:type="pct"/>
            <w:shd w:val="clear" w:color="auto" w:fill="auto"/>
            <w:noWrap/>
            <w:vAlign w:val="bottom"/>
          </w:tcPr>
          <w:p w:rsidR="00E13D3A" w:rsidRPr="004F2590" w:rsidRDefault="00E13D3A" w:rsidP="004F2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</w:tr>
      <w:tr w:rsidR="00E13D3A" w:rsidRPr="004F2590" w:rsidTr="003F3716">
        <w:trPr>
          <w:trHeight w:val="318"/>
          <w:tblHeader/>
        </w:trPr>
        <w:tc>
          <w:tcPr>
            <w:tcW w:w="3688" w:type="pct"/>
            <w:shd w:val="clear" w:color="auto" w:fill="auto"/>
            <w:vAlign w:val="bottom"/>
            <w:hideMark/>
          </w:tcPr>
          <w:p w:rsidR="00E13D3A" w:rsidRPr="004F2590" w:rsidRDefault="00E13D3A" w:rsidP="004F2590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sz w:val="24"/>
                <w:szCs w:val="24"/>
              </w:rPr>
              <w:t>железнодорожная станция Остановочная Площадка 206 км</w:t>
            </w:r>
          </w:p>
        </w:tc>
        <w:tc>
          <w:tcPr>
            <w:tcW w:w="1312" w:type="pct"/>
            <w:shd w:val="clear" w:color="auto" w:fill="auto"/>
            <w:noWrap/>
            <w:vAlign w:val="bottom"/>
          </w:tcPr>
          <w:p w:rsidR="00E13D3A" w:rsidRPr="004F2590" w:rsidRDefault="00E13D3A" w:rsidP="004F2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E13D3A" w:rsidRPr="004F2590" w:rsidTr="003F3716">
        <w:trPr>
          <w:trHeight w:val="318"/>
          <w:tblHeader/>
        </w:trPr>
        <w:tc>
          <w:tcPr>
            <w:tcW w:w="3688" w:type="pct"/>
            <w:shd w:val="clear" w:color="auto" w:fill="auto"/>
            <w:vAlign w:val="bottom"/>
            <w:hideMark/>
          </w:tcPr>
          <w:p w:rsidR="00E13D3A" w:rsidRPr="004F2590" w:rsidRDefault="00E13D3A" w:rsidP="004F2590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sz w:val="24"/>
                <w:szCs w:val="24"/>
              </w:rPr>
              <w:t>железнодорожная станция Остановочная Площадка 391 км</w:t>
            </w:r>
          </w:p>
        </w:tc>
        <w:tc>
          <w:tcPr>
            <w:tcW w:w="1312" w:type="pct"/>
            <w:shd w:val="clear" w:color="auto" w:fill="auto"/>
            <w:noWrap/>
            <w:vAlign w:val="bottom"/>
          </w:tcPr>
          <w:p w:rsidR="00E13D3A" w:rsidRPr="004F2590" w:rsidRDefault="00E13D3A" w:rsidP="004F2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</w:tr>
      <w:tr w:rsidR="00E13D3A" w:rsidRPr="004F2590" w:rsidTr="003F3716">
        <w:trPr>
          <w:trHeight w:val="318"/>
          <w:tblHeader/>
        </w:trPr>
        <w:tc>
          <w:tcPr>
            <w:tcW w:w="3688" w:type="pct"/>
            <w:shd w:val="clear" w:color="auto" w:fill="auto"/>
            <w:vAlign w:val="bottom"/>
            <w:hideMark/>
          </w:tcPr>
          <w:p w:rsidR="00E13D3A" w:rsidRPr="004F2590" w:rsidRDefault="00E13D3A" w:rsidP="004F2590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sz w:val="24"/>
                <w:szCs w:val="24"/>
              </w:rPr>
              <w:t>железнодорожный разъезд Озерное Приволье</w:t>
            </w:r>
          </w:p>
        </w:tc>
        <w:tc>
          <w:tcPr>
            <w:tcW w:w="1312" w:type="pct"/>
            <w:shd w:val="clear" w:color="auto" w:fill="auto"/>
            <w:noWrap/>
            <w:vAlign w:val="bottom"/>
          </w:tcPr>
          <w:p w:rsidR="00E13D3A" w:rsidRPr="004F2590" w:rsidRDefault="00E13D3A" w:rsidP="004F2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</w:tr>
      <w:tr w:rsidR="00E13D3A" w:rsidRPr="004F2590" w:rsidTr="003F3716">
        <w:trPr>
          <w:trHeight w:val="318"/>
          <w:tblHeader/>
        </w:trPr>
        <w:tc>
          <w:tcPr>
            <w:tcW w:w="3688" w:type="pct"/>
            <w:shd w:val="clear" w:color="auto" w:fill="auto"/>
            <w:vAlign w:val="bottom"/>
            <w:hideMark/>
          </w:tcPr>
          <w:p w:rsidR="00E13D3A" w:rsidRPr="004F2590" w:rsidRDefault="00E13D3A" w:rsidP="004F2590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sz w:val="24"/>
                <w:szCs w:val="24"/>
              </w:rPr>
              <w:t>аул Стеклянный</w:t>
            </w:r>
          </w:p>
        </w:tc>
        <w:tc>
          <w:tcPr>
            <w:tcW w:w="1312" w:type="pct"/>
            <w:shd w:val="clear" w:color="auto" w:fill="auto"/>
            <w:noWrap/>
            <w:vAlign w:val="bottom"/>
          </w:tcPr>
          <w:p w:rsidR="00E13D3A" w:rsidRPr="004F2590" w:rsidRDefault="00E13D3A" w:rsidP="004F2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E13D3A" w:rsidRPr="004F2590" w:rsidTr="003F3716">
        <w:trPr>
          <w:trHeight w:val="318"/>
          <w:tblHeader/>
        </w:trPr>
        <w:tc>
          <w:tcPr>
            <w:tcW w:w="3688" w:type="pct"/>
            <w:shd w:val="clear" w:color="auto" w:fill="auto"/>
            <w:vAlign w:val="bottom"/>
            <w:hideMark/>
          </w:tcPr>
          <w:p w:rsidR="00E13D3A" w:rsidRPr="004F2590" w:rsidRDefault="00E13D3A" w:rsidP="004F2590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посёлок </w:t>
            </w:r>
            <w:proofErr w:type="spellStart"/>
            <w:r w:rsidRPr="004F2590">
              <w:rPr>
                <w:rFonts w:ascii="Times New Roman" w:hAnsi="Times New Roman" w:cs="Times New Roman"/>
                <w:sz w:val="24"/>
                <w:szCs w:val="24"/>
              </w:rPr>
              <w:t>Чернозерка</w:t>
            </w:r>
            <w:proofErr w:type="spellEnd"/>
          </w:p>
        </w:tc>
        <w:tc>
          <w:tcPr>
            <w:tcW w:w="1312" w:type="pct"/>
            <w:shd w:val="clear" w:color="auto" w:fill="auto"/>
            <w:noWrap/>
            <w:vAlign w:val="bottom"/>
          </w:tcPr>
          <w:p w:rsidR="00E13D3A" w:rsidRPr="004F2590" w:rsidRDefault="00E13D3A" w:rsidP="004F2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bCs/>
                <w:sz w:val="24"/>
                <w:szCs w:val="24"/>
              </w:rPr>
              <w:t>215</w:t>
            </w:r>
          </w:p>
        </w:tc>
      </w:tr>
      <w:tr w:rsidR="00E13D3A" w:rsidRPr="004F2590" w:rsidTr="003F3716">
        <w:trPr>
          <w:trHeight w:val="318"/>
          <w:tblHeader/>
        </w:trPr>
        <w:tc>
          <w:tcPr>
            <w:tcW w:w="3688" w:type="pct"/>
            <w:shd w:val="clear" w:color="auto" w:fill="auto"/>
            <w:vAlign w:val="bottom"/>
            <w:hideMark/>
          </w:tcPr>
          <w:p w:rsidR="00E13D3A" w:rsidRPr="004F2590" w:rsidRDefault="00E13D3A" w:rsidP="004F2590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sz w:val="24"/>
                <w:szCs w:val="24"/>
              </w:rPr>
              <w:t>село Шилово-Курья</w:t>
            </w:r>
          </w:p>
        </w:tc>
        <w:tc>
          <w:tcPr>
            <w:tcW w:w="1312" w:type="pct"/>
            <w:shd w:val="clear" w:color="auto" w:fill="auto"/>
            <w:noWrap/>
            <w:vAlign w:val="bottom"/>
          </w:tcPr>
          <w:p w:rsidR="00E13D3A" w:rsidRPr="004F2590" w:rsidRDefault="00E13D3A" w:rsidP="004F2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bCs/>
                <w:sz w:val="24"/>
                <w:szCs w:val="24"/>
              </w:rPr>
              <w:t>889</w:t>
            </w:r>
          </w:p>
        </w:tc>
      </w:tr>
      <w:tr w:rsidR="00E13D3A" w:rsidRPr="004F2590" w:rsidTr="003F3716">
        <w:trPr>
          <w:trHeight w:val="318"/>
          <w:tblHeader/>
        </w:trPr>
        <w:tc>
          <w:tcPr>
            <w:tcW w:w="3688" w:type="pct"/>
            <w:shd w:val="clear" w:color="auto" w:fill="auto"/>
            <w:vAlign w:val="bottom"/>
            <w:hideMark/>
          </w:tcPr>
          <w:p w:rsidR="00E13D3A" w:rsidRPr="004F2590" w:rsidRDefault="00E13D3A" w:rsidP="004F2590">
            <w:pPr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sz w:val="24"/>
                <w:szCs w:val="24"/>
              </w:rPr>
              <w:t>посёлок Ягодный</w:t>
            </w:r>
          </w:p>
        </w:tc>
        <w:tc>
          <w:tcPr>
            <w:tcW w:w="1312" w:type="pct"/>
            <w:shd w:val="clear" w:color="auto" w:fill="auto"/>
            <w:noWrap/>
            <w:vAlign w:val="bottom"/>
          </w:tcPr>
          <w:p w:rsidR="00E13D3A" w:rsidRPr="004F2590" w:rsidRDefault="00E13D3A" w:rsidP="004F2590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2590">
              <w:rPr>
                <w:rFonts w:ascii="Times New Roman" w:hAnsi="Times New Roman" w:cs="Times New Roman"/>
                <w:bCs/>
                <w:sz w:val="24"/>
                <w:szCs w:val="24"/>
              </w:rPr>
              <w:t>357</w:t>
            </w:r>
          </w:p>
        </w:tc>
      </w:tr>
    </w:tbl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В 2019-ом году родились 18 человека, умерли – 24. 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3. Занятость населения.</w:t>
      </w:r>
    </w:p>
    <w:p w:rsidR="00E13D3A" w:rsidRPr="004F2590" w:rsidRDefault="00E13D3A" w:rsidP="004F2590">
      <w:pPr>
        <w:pStyle w:val="a8"/>
        <w:shd w:val="clear" w:color="auto" w:fill="FFFFFF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>Трудоспособного населения на нашей территории –</w:t>
      </w:r>
      <w:r w:rsidRPr="004F2590">
        <w:rPr>
          <w:b/>
          <w:sz w:val="24"/>
          <w:szCs w:val="24"/>
        </w:rPr>
        <w:t>1400 человек</w:t>
      </w:r>
      <w:r w:rsidRPr="004F2590">
        <w:rPr>
          <w:sz w:val="24"/>
          <w:szCs w:val="24"/>
        </w:rPr>
        <w:t>, из них работают на территории сельсовета 494 чел., в том числе: в сельском хозяйстве занято 215, в бюджетной сфере 167 человек. 29 состоят на учете в центре занятости, 580 работают за пределами МО.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ind w:left="269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4. Бюджет поселения.</w:t>
      </w:r>
    </w:p>
    <w:p w:rsidR="00E13D3A" w:rsidRPr="004F2590" w:rsidRDefault="00E13D3A" w:rsidP="004F2590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В на 2019 год в сумме 13272,775 тыс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уб., в том числе общий объем межбюджетных трансфертов, получаемых из других бюджетов бюджетной системы Российской Федерации в сумме 7756,275 тыс.руб., (дотация- 5661,5 тыс.руб., субвенция на воинский учет – 231,875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, межбюджетные трансферты из бюджета района 165,4 тыс.руб., Прочие безвозмездные поступления- 1655,0 тыс.руб., из них: средства в размере 900,0 на капитальный ремонт памятника ВОВ в с. Благодатное, 375,0 – инициативное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(обустройство тротуара в с. Благодатное); 380,0 – социально-значимые проекты (обустройство пешеходной зоны и парковки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с. Благодатное)).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Собственные доходы на 2019 год утверждены в сумме 5516,5 тыс. руб., в т.ч. акцизы 2305,2 тыс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уб., налог на доходы физических лиц – 1 264,80 тыс.руб., земельный налог – 1460,8 тыс.руб.,  имущественный налог -109,0.  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В 2019 год в сумме 13272,775 тыс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уб., в том числе общий объем межбюджетных трансфертов, получаемых из других бюджетов бюджетной системы Российской Федерации в сумме 7756,275 тыс.руб., (дотация- 5661,5 тыс.руб., субвенция на воинский учет – 231,875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, межбюджетные трансферты из бюджета района 165,4 тыс.руб., Прочие безвозмездные поступления- 1655,0 тыс.руб., из них: средства в размере 900,0 на капитальный ремонт памятника ВОВ в с. Благодатное, 375,0 – инициативное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(обустройство тротуара в с. Благодатное); 380,0 – социально-значимые проекты (обустройство пешеходной зоны и парковки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с. Благодатное)).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Собственные доходы на 2019 год утверждены в сумме 5516,5 тыс. руб., в т.ч. акцизы 2305,2 тыс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уб., налог на доходы физических лиц – 1 264,80 тыс.руб., земельный налог – 1460,8 тыс.руб.,  имущественный налог -109,0.  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</w:t>
      </w: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5. Организация работы по закупкам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Полномочия в части определения поставщиков (подрядчиков, исполнителей) для муниципальных нужд, переданы созданному администрацией района – Муниципальному казенному учреждению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«Ц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ентр закупок и материально-технического обеспечения Карасукского района Новосибирской области»за счет межбюджетных трансфертов, </w:t>
      </w:r>
      <w:r w:rsidRPr="004F2590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предоставляемых из бюджета Благодатского сельсовета в бюджет Карасукского района Новосибирской области. 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В рамках переданных полномочий, и на основании заявок от сельсовета Центр закупок и МТО осуществляет работы по формированию плана закупок, плана графика закупок и подготовку муниципальных контрактов. В свою очередь, администрация Благодатского сельсовета осуществляет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исполнением Администрацией района переданных ей полномочий, а также за целевым использованием финансовых средств, предоставленных на эти цели.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6. Жилищно-коммунальное хозяйство.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Жилищно-коммунальные услуги  оказывают: МУП «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Комхоз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>» и ЗАО «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Благодатское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>».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Система коммунального жизнеобеспечения объединяет: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- 4 котельных  (в них 8 котлов);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- тепловые сети протяженностью -8,2км:  </w:t>
      </w:r>
    </w:p>
    <w:p w:rsidR="00E13D3A" w:rsidRPr="004F2590" w:rsidRDefault="00E13D3A" w:rsidP="004F259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- Центральная котельная- 2238 м.; Школьная-2122 м.; </w:t>
      </w:r>
    </w:p>
    <w:p w:rsidR="00E13D3A" w:rsidRPr="004F2590" w:rsidRDefault="00E13D3A" w:rsidP="004F259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5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Шилово-Курья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- 737,5 м.; </w:t>
      </w:r>
    </w:p>
    <w:p w:rsidR="00E13D3A" w:rsidRPr="004F2590" w:rsidRDefault="00E13D3A" w:rsidP="004F259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п. Ягодный - 3105 м.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- сети водоснабжения - 18,1 км: </w:t>
      </w:r>
    </w:p>
    <w:p w:rsidR="00E13D3A" w:rsidRPr="004F2590" w:rsidRDefault="00E13D3A" w:rsidP="004F259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- 5 км.; </w:t>
      </w:r>
    </w:p>
    <w:p w:rsidR="00E13D3A" w:rsidRPr="004F2590" w:rsidRDefault="00E13D3A" w:rsidP="004F259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59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Шилово-Курья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- 6,5 км.; </w:t>
      </w:r>
    </w:p>
    <w:p w:rsidR="00E13D3A" w:rsidRPr="004F2590" w:rsidRDefault="00E13D3A" w:rsidP="004F259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Осолодино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- 0,370 км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</w:p>
    <w:p w:rsidR="00E13D3A" w:rsidRPr="004F2590" w:rsidRDefault="00E13D3A" w:rsidP="004F259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п. Ягодный - 3,5 км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Чернозерка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- 2,7 км.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59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ремонтом и работой котельных в отопительный сезон обеспечивает обслуживающая организация.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Услуги по вывозу ТБО оказывают Компания «Чистый дом»,  «Чистый город» и «Магистраль плюс»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ab/>
      </w:r>
      <w:r w:rsidRPr="004F2590">
        <w:rPr>
          <w:rFonts w:ascii="Times New Roman" w:hAnsi="Times New Roman" w:cs="Times New Roman"/>
          <w:sz w:val="24"/>
          <w:szCs w:val="24"/>
        </w:rPr>
        <w:t>Жилищный фонд на конец 2019 года составлял 45,24 тыс.кв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, в том числе муниципальный жилищный фонд -2,68 тыс. кв.м. Обеспеченность жильем - 20 кв.м. общей площади на человека.  Уровень благоустройства жилищного фонда характеризуется таким образом: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-центральное отопление имеется в 26,66% домов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- водопроводом оборудовано  99,7 %;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-канализацией – 98,67 %;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-ваннами  - 80,97%;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-газовыми плитами – 49,65%.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- напольными электроплитами- 50,35%</w:t>
      </w:r>
    </w:p>
    <w:p w:rsidR="00E13D3A" w:rsidRPr="004F2590" w:rsidRDefault="00E13D3A" w:rsidP="004F2590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Ремонт многоквартирных домов производится за счет жильцов.</w:t>
      </w:r>
    </w:p>
    <w:p w:rsidR="00E13D3A" w:rsidRPr="004F2590" w:rsidRDefault="00E13D3A" w:rsidP="004F2590">
      <w:pPr>
        <w:ind w:left="36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7. Транспортные услуги.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>Обслуживание населения по перевозке пассажиров осуществляет МУП «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КомАвто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», графики и маршруты движения автобусов согласованы. Остановки, установленные на федеральных трассах - 2 шт., обслуживаются </w:t>
      </w:r>
      <w:r w:rsidRPr="004F25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Компанией </w:t>
      </w:r>
      <w:r w:rsidRPr="004F25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«АГРОДОРСПЕЦСТРОЙ КАРАСУК»</w:t>
      </w:r>
      <w:r w:rsidRPr="004F2590">
        <w:rPr>
          <w:rFonts w:ascii="Times New Roman" w:hAnsi="Times New Roman" w:cs="Times New Roman"/>
          <w:color w:val="000000"/>
          <w:sz w:val="24"/>
          <w:szCs w:val="24"/>
        </w:rPr>
        <w:t>. Внутри поселения содержание остановок (4 шт.) осуществляет администрация Благодатского сельсовета.</w:t>
      </w:r>
    </w:p>
    <w:p w:rsidR="00E13D3A" w:rsidRPr="004F2590" w:rsidRDefault="00E13D3A" w:rsidP="004F2590">
      <w:pPr>
        <w:ind w:firstLine="567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8. Дорожная деятельность.</w:t>
      </w:r>
    </w:p>
    <w:p w:rsidR="00E13D3A" w:rsidRPr="004F2590" w:rsidRDefault="00E13D3A" w:rsidP="004F2590">
      <w:pPr>
        <w:pStyle w:val="a8"/>
        <w:shd w:val="clear" w:color="auto" w:fill="FFFFFF"/>
        <w:contextualSpacing/>
        <w:rPr>
          <w:sz w:val="24"/>
          <w:szCs w:val="24"/>
        </w:rPr>
      </w:pPr>
      <w:r w:rsidRPr="004F2590">
        <w:rPr>
          <w:color w:val="000000"/>
          <w:sz w:val="24"/>
          <w:szCs w:val="24"/>
        </w:rPr>
        <w:lastRenderedPageBreak/>
        <w:t>Протяженность автомобильных дорог общего пользования местного значения поселений составляет 48,5 км</w:t>
      </w:r>
      <w:proofErr w:type="gramStart"/>
      <w:r w:rsidRPr="004F2590">
        <w:rPr>
          <w:color w:val="000000"/>
          <w:sz w:val="24"/>
          <w:szCs w:val="24"/>
        </w:rPr>
        <w:t xml:space="preserve">., </w:t>
      </w:r>
      <w:proofErr w:type="gramEnd"/>
      <w:r w:rsidRPr="004F2590">
        <w:rPr>
          <w:color w:val="000000"/>
          <w:sz w:val="24"/>
          <w:szCs w:val="24"/>
        </w:rPr>
        <w:t xml:space="preserve">в т.ч. с твердым покрытием –17,1 км. В 2019 </w:t>
      </w:r>
      <w:r w:rsidRPr="004F2590">
        <w:rPr>
          <w:sz w:val="24"/>
          <w:szCs w:val="24"/>
        </w:rPr>
        <w:t xml:space="preserve">Произведена отсыпка грунтом дороги, ведущей на полигон ТКО в </w:t>
      </w:r>
      <w:proofErr w:type="gramStart"/>
      <w:r w:rsidRPr="004F2590">
        <w:rPr>
          <w:sz w:val="24"/>
          <w:szCs w:val="24"/>
        </w:rPr>
        <w:t>Благодатном</w:t>
      </w:r>
      <w:proofErr w:type="gramEnd"/>
      <w:r w:rsidRPr="004F2590">
        <w:rPr>
          <w:sz w:val="24"/>
          <w:szCs w:val="24"/>
        </w:rPr>
        <w:t xml:space="preserve">, что позволило жителям вывозить мусор непосредственно на свалку, а не вываливать возле автодороги областного значения. </w:t>
      </w:r>
    </w:p>
    <w:p w:rsidR="00E13D3A" w:rsidRPr="004F2590" w:rsidRDefault="00E13D3A" w:rsidP="004F2590">
      <w:pPr>
        <w:pStyle w:val="a8"/>
        <w:shd w:val="clear" w:color="auto" w:fill="FFFFFF"/>
        <w:contextualSpacing/>
        <w:rPr>
          <w:sz w:val="24"/>
          <w:szCs w:val="24"/>
        </w:rPr>
      </w:pPr>
      <w:r w:rsidRPr="004F2590">
        <w:rPr>
          <w:sz w:val="24"/>
          <w:szCs w:val="24"/>
        </w:rPr>
        <w:t xml:space="preserve">Во всех населенных пунктах регулярно проводились работы по содержанию </w:t>
      </w:r>
      <w:proofErr w:type="spellStart"/>
      <w:r w:rsidRPr="004F2590">
        <w:rPr>
          <w:sz w:val="24"/>
          <w:szCs w:val="24"/>
        </w:rPr>
        <w:t>внутрипоселковых</w:t>
      </w:r>
      <w:proofErr w:type="spellEnd"/>
      <w:r w:rsidRPr="004F2590">
        <w:rPr>
          <w:sz w:val="24"/>
          <w:szCs w:val="24"/>
        </w:rPr>
        <w:t xml:space="preserve"> дорог: очистка от снега и нежелательной растительности, </w:t>
      </w:r>
      <w:proofErr w:type="spellStart"/>
      <w:r w:rsidRPr="004F2590">
        <w:rPr>
          <w:sz w:val="24"/>
          <w:szCs w:val="24"/>
        </w:rPr>
        <w:t>грейдирование</w:t>
      </w:r>
      <w:proofErr w:type="spellEnd"/>
      <w:r w:rsidRPr="004F2590">
        <w:rPr>
          <w:sz w:val="24"/>
          <w:szCs w:val="24"/>
        </w:rPr>
        <w:t>.</w:t>
      </w:r>
    </w:p>
    <w:p w:rsidR="00E13D3A" w:rsidRPr="004F2590" w:rsidRDefault="00E13D3A" w:rsidP="004F2590">
      <w:pPr>
        <w:pStyle w:val="a8"/>
        <w:shd w:val="clear" w:color="auto" w:fill="FFFFFF"/>
        <w:contextualSpacing/>
        <w:rPr>
          <w:sz w:val="24"/>
          <w:szCs w:val="24"/>
        </w:rPr>
      </w:pPr>
      <w:r w:rsidRPr="004F2590">
        <w:rPr>
          <w:sz w:val="24"/>
          <w:szCs w:val="24"/>
        </w:rPr>
        <w:t>В селах Шилово-Курья и Благодатное проведен ямочный ремонт асфальтированных автодорог с твердым покрытием.</w:t>
      </w:r>
    </w:p>
    <w:p w:rsidR="00E13D3A" w:rsidRPr="004F2590" w:rsidRDefault="00E13D3A" w:rsidP="004F2590">
      <w:pPr>
        <w:pStyle w:val="a8"/>
        <w:shd w:val="clear" w:color="auto" w:fill="FFFFFF"/>
        <w:contextualSpacing/>
        <w:rPr>
          <w:sz w:val="24"/>
          <w:szCs w:val="24"/>
        </w:rPr>
      </w:pPr>
      <w:r w:rsidRPr="004F2590">
        <w:rPr>
          <w:sz w:val="24"/>
          <w:szCs w:val="24"/>
        </w:rPr>
        <w:t xml:space="preserve">Согласно проекту организации дорожного движения установлены дорожные знаки в п. </w:t>
      </w:r>
      <w:proofErr w:type="spellStart"/>
      <w:r w:rsidRPr="004F2590">
        <w:rPr>
          <w:sz w:val="24"/>
          <w:szCs w:val="24"/>
        </w:rPr>
        <w:t>Чернозерка</w:t>
      </w:r>
      <w:proofErr w:type="spellEnd"/>
      <w:r w:rsidRPr="004F2590">
        <w:rPr>
          <w:sz w:val="24"/>
          <w:szCs w:val="24"/>
        </w:rPr>
        <w:t xml:space="preserve">, в </w:t>
      </w:r>
      <w:proofErr w:type="gramStart"/>
      <w:r w:rsidRPr="004F2590">
        <w:rPr>
          <w:sz w:val="24"/>
          <w:szCs w:val="24"/>
        </w:rPr>
        <w:t>Благодатном</w:t>
      </w:r>
      <w:proofErr w:type="gramEnd"/>
      <w:r w:rsidRPr="004F2590">
        <w:rPr>
          <w:sz w:val="24"/>
          <w:szCs w:val="24"/>
        </w:rPr>
        <w:t xml:space="preserve"> и возле всех железнодорожных переездов. Проводился ремонт и установка поваленных знаков в </w:t>
      </w:r>
      <w:proofErr w:type="gramStart"/>
      <w:r w:rsidRPr="004F2590">
        <w:rPr>
          <w:sz w:val="24"/>
          <w:szCs w:val="24"/>
        </w:rPr>
        <w:t>Ягодном</w:t>
      </w:r>
      <w:proofErr w:type="gramEnd"/>
      <w:r w:rsidRPr="004F2590">
        <w:rPr>
          <w:sz w:val="24"/>
          <w:szCs w:val="24"/>
        </w:rPr>
        <w:t xml:space="preserve">, Благодатном и </w:t>
      </w:r>
      <w:proofErr w:type="spellStart"/>
      <w:r w:rsidRPr="004F2590">
        <w:rPr>
          <w:sz w:val="24"/>
          <w:szCs w:val="24"/>
        </w:rPr>
        <w:t>Шилово-Курье</w:t>
      </w:r>
      <w:proofErr w:type="spellEnd"/>
      <w:r w:rsidRPr="004F2590">
        <w:rPr>
          <w:color w:val="000000"/>
          <w:sz w:val="24"/>
          <w:szCs w:val="24"/>
        </w:rPr>
        <w:t xml:space="preserve">. </w:t>
      </w:r>
      <w:r w:rsidRPr="004F2590">
        <w:rPr>
          <w:sz w:val="24"/>
          <w:szCs w:val="24"/>
        </w:rPr>
        <w:t>В 2019 году в этих селах необходимо внести изменения в проекты организации дорожного движения и установить знаки, светофоры  и ограждения возле учебных заведений.</w:t>
      </w:r>
    </w:p>
    <w:p w:rsidR="00E13D3A" w:rsidRPr="004F2590" w:rsidRDefault="00E13D3A" w:rsidP="004F2590">
      <w:pPr>
        <w:pStyle w:val="a8"/>
        <w:shd w:val="clear" w:color="auto" w:fill="FFFFFF"/>
        <w:contextualSpacing/>
        <w:rPr>
          <w:sz w:val="24"/>
          <w:szCs w:val="24"/>
        </w:rPr>
      </w:pPr>
      <w:r w:rsidRPr="004F2590">
        <w:rPr>
          <w:sz w:val="24"/>
          <w:szCs w:val="24"/>
        </w:rPr>
        <w:t>В  2019 году необходимо установить остановочный павильон в п. Ягодный на автобусной остановке.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9. Строительство и архитектура.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На территории сельсовета велись работы по формированию участков для личных подсобных хозяйств льготных категорий граждан. В течени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2018 года были предоставлены для оформления в собственность 10 земельных участков для ведения ЛПХ и 1 участок для огородничества. На территории сельсовета в 2018 году введены в эксплуатацию 2 жилых дома, общей площадью113 м</w:t>
      </w:r>
      <w:proofErr w:type="gramStart"/>
      <w:r w:rsidRPr="004F25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>Часть полномочий по Правилам землепользования и застройки переданы в администрацию Карасукского района.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Для получения социального жилья в рамках целевых программ: областной  «Обеспечение жильем молодых семей»; федеральной  «Жилище на 2011-2017 годы» и  на период до 2020 года на учете в администрации Благодатского сельсовета состоит 43 семьи из них 12 - молодых семей.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10. Благоустройство территорий.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 xml:space="preserve">В 2019 году проведены работы по очистке от мусора   </w:t>
      </w:r>
      <w:proofErr w:type="spellStart"/>
      <w:r w:rsidRPr="004F2590">
        <w:rPr>
          <w:sz w:val="24"/>
          <w:szCs w:val="24"/>
        </w:rPr>
        <w:t>Чернозерского</w:t>
      </w:r>
      <w:proofErr w:type="spellEnd"/>
      <w:r w:rsidRPr="004F2590">
        <w:rPr>
          <w:sz w:val="24"/>
          <w:szCs w:val="24"/>
        </w:rPr>
        <w:t>, Благодатского и Шилово-Курьинского кладбища. На всех действующих кладбищах установлены таблички о правилах захоронения. В 2020 году  планируется установка и бетонирование площадок под мусорные баки,  установка мусорных контейнеров.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 xml:space="preserve">Были ликвидированы три несанкционированные свалки коммунальных отходов: рядом со станцией </w:t>
      </w:r>
      <w:proofErr w:type="spellStart"/>
      <w:r w:rsidRPr="004F2590">
        <w:rPr>
          <w:sz w:val="24"/>
          <w:szCs w:val="24"/>
        </w:rPr>
        <w:t>Осолодино</w:t>
      </w:r>
      <w:proofErr w:type="spellEnd"/>
      <w:r w:rsidRPr="004F2590">
        <w:rPr>
          <w:sz w:val="24"/>
          <w:szCs w:val="24"/>
        </w:rPr>
        <w:t xml:space="preserve">, в поселке </w:t>
      </w:r>
      <w:proofErr w:type="gramStart"/>
      <w:r w:rsidRPr="004F2590">
        <w:rPr>
          <w:sz w:val="24"/>
          <w:szCs w:val="24"/>
        </w:rPr>
        <w:t>Ягодный</w:t>
      </w:r>
      <w:proofErr w:type="gramEnd"/>
      <w:r w:rsidRPr="004F2590">
        <w:rPr>
          <w:sz w:val="24"/>
          <w:szCs w:val="24"/>
        </w:rPr>
        <w:t xml:space="preserve"> и на территории Плодово-Ягодного сада.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 xml:space="preserve">Проводилась уборка от мусора несанкционированных пляжей, устанавливались таблички о запрете купания и правилами поведения на воде. На 2020 год планируются мероприятия по очистке береговой линии от мусора, будем приглашать коллективы организаций и предприятий из </w:t>
      </w:r>
      <w:proofErr w:type="gramStart"/>
      <w:r w:rsidRPr="004F2590">
        <w:rPr>
          <w:sz w:val="24"/>
          <w:szCs w:val="24"/>
        </w:rPr>
        <w:t>г</w:t>
      </w:r>
      <w:proofErr w:type="gramEnd"/>
      <w:r w:rsidRPr="004F2590">
        <w:rPr>
          <w:sz w:val="24"/>
          <w:szCs w:val="24"/>
        </w:rPr>
        <w:t>. Карасука.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 xml:space="preserve">Во всех населенных пунктах регулярно проводились работы по содержанию </w:t>
      </w:r>
      <w:proofErr w:type="spellStart"/>
      <w:r w:rsidRPr="004F2590">
        <w:rPr>
          <w:sz w:val="24"/>
          <w:szCs w:val="24"/>
        </w:rPr>
        <w:t>внутрипоселковых</w:t>
      </w:r>
      <w:proofErr w:type="spellEnd"/>
      <w:r w:rsidRPr="004F2590">
        <w:rPr>
          <w:sz w:val="24"/>
          <w:szCs w:val="24"/>
        </w:rPr>
        <w:t xml:space="preserve"> дорог: очистка от снега и  растительности, </w:t>
      </w:r>
      <w:proofErr w:type="spellStart"/>
      <w:r w:rsidRPr="004F2590">
        <w:rPr>
          <w:sz w:val="24"/>
          <w:szCs w:val="24"/>
        </w:rPr>
        <w:t>грейдирование</w:t>
      </w:r>
      <w:proofErr w:type="spellEnd"/>
      <w:r w:rsidRPr="004F2590">
        <w:rPr>
          <w:sz w:val="24"/>
          <w:szCs w:val="24"/>
        </w:rPr>
        <w:t>.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 xml:space="preserve">Согласно проекту организации дорожного движения установлены или обновлены дорожные знаки в п. </w:t>
      </w:r>
      <w:proofErr w:type="spellStart"/>
      <w:r w:rsidRPr="004F2590">
        <w:rPr>
          <w:sz w:val="24"/>
          <w:szCs w:val="24"/>
        </w:rPr>
        <w:t>Чернозерка</w:t>
      </w:r>
      <w:proofErr w:type="spellEnd"/>
      <w:r w:rsidRPr="004F2590">
        <w:rPr>
          <w:sz w:val="24"/>
          <w:szCs w:val="24"/>
        </w:rPr>
        <w:t>, в с</w:t>
      </w:r>
      <w:proofErr w:type="gramStart"/>
      <w:r w:rsidRPr="004F2590">
        <w:rPr>
          <w:sz w:val="24"/>
          <w:szCs w:val="24"/>
        </w:rPr>
        <w:t>.Б</w:t>
      </w:r>
      <w:proofErr w:type="gramEnd"/>
      <w:r w:rsidRPr="004F2590">
        <w:rPr>
          <w:sz w:val="24"/>
          <w:szCs w:val="24"/>
        </w:rPr>
        <w:t xml:space="preserve">лагодатном, Шилово-Курья и п. Ягодный, и возле всех железнодорожных переездов. Проводился ремонт и установка поваленных знаков в </w:t>
      </w:r>
      <w:proofErr w:type="gramStart"/>
      <w:r w:rsidRPr="004F2590">
        <w:rPr>
          <w:sz w:val="24"/>
          <w:szCs w:val="24"/>
        </w:rPr>
        <w:t>Ягодном</w:t>
      </w:r>
      <w:proofErr w:type="gramEnd"/>
      <w:r w:rsidRPr="004F2590">
        <w:rPr>
          <w:sz w:val="24"/>
          <w:szCs w:val="24"/>
        </w:rPr>
        <w:t xml:space="preserve">, Благодатном и </w:t>
      </w:r>
      <w:proofErr w:type="spellStart"/>
      <w:r w:rsidRPr="004F2590">
        <w:rPr>
          <w:sz w:val="24"/>
          <w:szCs w:val="24"/>
        </w:rPr>
        <w:t>Шилово-Курье</w:t>
      </w:r>
      <w:proofErr w:type="spellEnd"/>
      <w:r w:rsidRPr="004F2590">
        <w:rPr>
          <w:sz w:val="24"/>
          <w:szCs w:val="24"/>
        </w:rPr>
        <w:t xml:space="preserve">. 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lastRenderedPageBreak/>
        <w:t>В  2020 году необходимо установить остановочный павильон в п. Ягодный на автобусной остановке, возле магазина.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 xml:space="preserve">Во всех населенных пунктах поддерживается уличное освещение. Было закуплено и установлено более 80-и светодиодных светильников, что позволило значительно сократить расходы на электроэнергию. В 2020-м году работы по энергосбережению будут продолжены. 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>Мусор вывозится еженедельно по пятницам, перебоев нет</w:t>
      </w:r>
      <w:proofErr w:type="gramStart"/>
      <w:r w:rsidRPr="004F2590">
        <w:rPr>
          <w:sz w:val="24"/>
          <w:szCs w:val="24"/>
        </w:rPr>
        <w:t xml:space="preserve">,, </w:t>
      </w:r>
      <w:proofErr w:type="gramEnd"/>
      <w:r w:rsidRPr="004F2590">
        <w:rPr>
          <w:sz w:val="24"/>
          <w:szCs w:val="24"/>
        </w:rPr>
        <w:t>требуются бочки для мусора.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>Автобусное сообщение на территории сельсовета осуществляется согласно графику МУП «</w:t>
      </w:r>
      <w:proofErr w:type="spellStart"/>
      <w:r w:rsidRPr="004F2590">
        <w:rPr>
          <w:sz w:val="24"/>
          <w:szCs w:val="24"/>
        </w:rPr>
        <w:t>Комавто</w:t>
      </w:r>
      <w:proofErr w:type="spellEnd"/>
      <w:r w:rsidRPr="004F2590">
        <w:rPr>
          <w:sz w:val="24"/>
          <w:szCs w:val="24"/>
        </w:rPr>
        <w:t xml:space="preserve">». 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 xml:space="preserve">В 2019 году в селе Благодатное были выполнены работы по устройству тротуара от остановки до здания Благодатского Дома культуры, стоимость 493,3 тыс. руб.  Обустройство пешеходной зоны и парковки возле детского сада и </w:t>
      </w:r>
      <w:proofErr w:type="spellStart"/>
      <w:r w:rsidRPr="004F2590">
        <w:rPr>
          <w:sz w:val="24"/>
          <w:szCs w:val="24"/>
        </w:rPr>
        <w:t>ФАПа</w:t>
      </w:r>
      <w:proofErr w:type="spellEnd"/>
      <w:r w:rsidRPr="004F2590">
        <w:rPr>
          <w:sz w:val="24"/>
          <w:szCs w:val="24"/>
        </w:rPr>
        <w:t>, стоимость 388,0 тыс</w:t>
      </w:r>
      <w:proofErr w:type="gramStart"/>
      <w:r w:rsidRPr="004F2590">
        <w:rPr>
          <w:sz w:val="24"/>
          <w:szCs w:val="24"/>
        </w:rPr>
        <w:t>.р</w:t>
      </w:r>
      <w:proofErr w:type="gramEnd"/>
      <w:r w:rsidRPr="004F2590">
        <w:rPr>
          <w:sz w:val="24"/>
          <w:szCs w:val="24"/>
        </w:rPr>
        <w:t xml:space="preserve">уб. Проведена работа по паспортизации и оценке технического состояния </w:t>
      </w:r>
      <w:proofErr w:type="spellStart"/>
      <w:r w:rsidRPr="004F2590">
        <w:rPr>
          <w:sz w:val="24"/>
          <w:szCs w:val="24"/>
        </w:rPr>
        <w:t>внутрипоселковых</w:t>
      </w:r>
      <w:proofErr w:type="spellEnd"/>
      <w:r w:rsidRPr="004F2590">
        <w:rPr>
          <w:sz w:val="24"/>
          <w:szCs w:val="24"/>
        </w:rPr>
        <w:t xml:space="preserve"> дорог ООО «</w:t>
      </w:r>
      <w:proofErr w:type="spellStart"/>
      <w:r w:rsidRPr="004F2590">
        <w:rPr>
          <w:sz w:val="24"/>
          <w:szCs w:val="24"/>
        </w:rPr>
        <w:t>Дормостизыскания</w:t>
      </w:r>
      <w:proofErr w:type="spellEnd"/>
      <w:r w:rsidRPr="004F2590">
        <w:rPr>
          <w:sz w:val="24"/>
          <w:szCs w:val="24"/>
        </w:rPr>
        <w:t xml:space="preserve">» г. Воронежа. Проведены работы по обустройству пешеходных переходов в с. Благодатное, с. Шилово-Курья, п. </w:t>
      </w:r>
      <w:proofErr w:type="gramStart"/>
      <w:r w:rsidRPr="004F2590">
        <w:rPr>
          <w:sz w:val="24"/>
          <w:szCs w:val="24"/>
        </w:rPr>
        <w:t>Ягодный</w:t>
      </w:r>
      <w:proofErr w:type="gramEnd"/>
      <w:r w:rsidRPr="004F2590">
        <w:rPr>
          <w:sz w:val="24"/>
          <w:szCs w:val="24"/>
        </w:rPr>
        <w:t xml:space="preserve">, в с. Шилово-Курья и п. Ягодный установлены светофоры. В селах Благодатное, Шилово-Курья, п. </w:t>
      </w:r>
      <w:proofErr w:type="gramStart"/>
      <w:r w:rsidRPr="004F2590">
        <w:rPr>
          <w:sz w:val="24"/>
          <w:szCs w:val="24"/>
        </w:rPr>
        <w:t>Ягодный</w:t>
      </w:r>
      <w:proofErr w:type="gramEnd"/>
      <w:r w:rsidRPr="004F2590">
        <w:rPr>
          <w:sz w:val="24"/>
          <w:szCs w:val="24"/>
        </w:rPr>
        <w:t xml:space="preserve"> имеются детские площадки, которые мы стараемся содержать в хорошем состоянии.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>В 2020 году в п. Ягодный планируется строительство большой площадки для детей стоимостью 1,9 млн</w:t>
      </w:r>
      <w:proofErr w:type="gramStart"/>
      <w:r w:rsidRPr="004F2590">
        <w:rPr>
          <w:sz w:val="24"/>
          <w:szCs w:val="24"/>
        </w:rPr>
        <w:t>.р</w:t>
      </w:r>
      <w:proofErr w:type="gramEnd"/>
      <w:r w:rsidRPr="004F2590">
        <w:rPr>
          <w:sz w:val="24"/>
          <w:szCs w:val="24"/>
        </w:rPr>
        <w:t>уб.</w:t>
      </w:r>
    </w:p>
    <w:p w:rsidR="00E13D3A" w:rsidRPr="004F2590" w:rsidRDefault="00E13D3A" w:rsidP="004F2590">
      <w:pPr>
        <w:pStyle w:val="a8"/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 xml:space="preserve">Для улучшения качества жизни населения требуется строительство водопровода в новом микрорайоне поселка </w:t>
      </w:r>
      <w:proofErr w:type="gramStart"/>
      <w:r w:rsidRPr="004F2590">
        <w:rPr>
          <w:sz w:val="24"/>
          <w:szCs w:val="24"/>
        </w:rPr>
        <w:t>Ягодный</w:t>
      </w:r>
      <w:proofErr w:type="gramEnd"/>
      <w:r w:rsidRPr="004F2590">
        <w:rPr>
          <w:sz w:val="24"/>
          <w:szCs w:val="24"/>
        </w:rPr>
        <w:t xml:space="preserve">. В прошлом году была подготовлена и прошла экспертизу проектно-сметная документация на строительство в этом микрорайоне автодорог с твердым покрытием. В пос. </w:t>
      </w:r>
      <w:proofErr w:type="gramStart"/>
      <w:r w:rsidRPr="004F2590">
        <w:rPr>
          <w:sz w:val="24"/>
          <w:szCs w:val="24"/>
        </w:rPr>
        <w:t>Ягодном</w:t>
      </w:r>
      <w:proofErr w:type="gramEnd"/>
      <w:r w:rsidRPr="004F2590">
        <w:rPr>
          <w:sz w:val="24"/>
          <w:szCs w:val="24"/>
        </w:rPr>
        <w:t xml:space="preserve">  ведется работа по подключению новых улиц к освещению. Две улицы подключены в начале февраля 2020 года.</w:t>
      </w:r>
    </w:p>
    <w:p w:rsidR="00E13D3A" w:rsidRPr="004F2590" w:rsidRDefault="00E13D3A" w:rsidP="004F2590">
      <w:pPr>
        <w:pStyle w:val="a8"/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>В 2019 году в рамках подготовки к 75-летию Победы в ВОВ проведена работа по капитальному ремонту памятника (строительство нового) в с</w:t>
      </w:r>
      <w:proofErr w:type="gramStart"/>
      <w:r w:rsidRPr="004F2590">
        <w:rPr>
          <w:sz w:val="24"/>
          <w:szCs w:val="24"/>
        </w:rPr>
        <w:t>.Б</w:t>
      </w:r>
      <w:proofErr w:type="gramEnd"/>
      <w:r w:rsidRPr="004F2590">
        <w:rPr>
          <w:sz w:val="24"/>
          <w:szCs w:val="24"/>
        </w:rPr>
        <w:t>лагодатное.</w:t>
      </w:r>
      <w:r w:rsidRPr="004F2590">
        <w:rPr>
          <w:i/>
          <w:sz w:val="24"/>
          <w:szCs w:val="24"/>
        </w:rPr>
        <w:t xml:space="preserve"> </w:t>
      </w:r>
      <w:r w:rsidRPr="004F2590">
        <w:rPr>
          <w:sz w:val="24"/>
          <w:szCs w:val="24"/>
        </w:rPr>
        <w:t xml:space="preserve">Стоимость проекта 1353 т.р. В 2020 году работу по ремонту памятников будут продолжены. </w:t>
      </w:r>
    </w:p>
    <w:p w:rsidR="00E13D3A" w:rsidRPr="004F2590" w:rsidRDefault="00E13D3A" w:rsidP="004F2590">
      <w:pPr>
        <w:pStyle w:val="a8"/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>Планируем посадить саженцы. Заказали рябину и березу.</w:t>
      </w:r>
    </w:p>
    <w:p w:rsidR="00E13D3A" w:rsidRPr="004F2590" w:rsidRDefault="00E13D3A" w:rsidP="004F2590">
      <w:pPr>
        <w:pStyle w:val="a8"/>
        <w:shd w:val="clear" w:color="auto" w:fill="FFFFFF"/>
        <w:contextualSpacing/>
        <w:jc w:val="both"/>
        <w:rPr>
          <w:sz w:val="24"/>
          <w:szCs w:val="24"/>
        </w:rPr>
      </w:pPr>
    </w:p>
    <w:p w:rsidR="00E13D3A" w:rsidRPr="004F2590" w:rsidRDefault="00E13D3A" w:rsidP="004F2590">
      <w:pPr>
        <w:pStyle w:val="a8"/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 xml:space="preserve">Доход бюджета поселения от налоговых (это  налог на доходы физических лиц, налог на доходы, полученные индивидуальными предпринимателями, земельный, доходы от уплаты акцизов с ГСМ) поступлений выполнен на  100 % и составил 5326 тыс. руб., дотации бюджетам 5661 т.р., субсидии на содержание культуры и спорта  и пр. 2879,0. Итого 13866 т.р. </w:t>
      </w:r>
    </w:p>
    <w:p w:rsidR="00E13D3A" w:rsidRPr="004F2590" w:rsidRDefault="00E13D3A" w:rsidP="004F2590">
      <w:pPr>
        <w:pStyle w:val="a8"/>
        <w:shd w:val="clear" w:color="auto" w:fill="FFFFFF"/>
        <w:ind w:firstLine="709"/>
        <w:contextualSpacing/>
        <w:jc w:val="both"/>
        <w:rPr>
          <w:sz w:val="24"/>
          <w:szCs w:val="24"/>
        </w:rPr>
      </w:pPr>
      <w:r w:rsidRPr="004F2590">
        <w:rPr>
          <w:sz w:val="24"/>
          <w:szCs w:val="24"/>
        </w:rPr>
        <w:t xml:space="preserve">Провели анализ должников по налогам. Работа с каждым задолжником ведется индивидуально. В сельсовете имеется список задолжников, можно уточнить по  телефону 44-399 у </w:t>
      </w:r>
      <w:proofErr w:type="spellStart"/>
      <w:r w:rsidRPr="004F2590">
        <w:rPr>
          <w:sz w:val="24"/>
          <w:szCs w:val="24"/>
        </w:rPr>
        <w:t>Люлюкиной</w:t>
      </w:r>
      <w:proofErr w:type="spellEnd"/>
      <w:r w:rsidRPr="004F2590">
        <w:rPr>
          <w:sz w:val="24"/>
          <w:szCs w:val="24"/>
        </w:rPr>
        <w:t xml:space="preserve"> О.М.</w:t>
      </w:r>
    </w:p>
    <w:p w:rsidR="00E13D3A" w:rsidRPr="004F2590" w:rsidRDefault="00E13D3A" w:rsidP="004F2590">
      <w:pPr>
        <w:pStyle w:val="a8"/>
        <w:shd w:val="clear" w:color="auto" w:fill="FFFFFF"/>
        <w:contextualSpacing/>
        <w:jc w:val="both"/>
        <w:rPr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11. Охрана общественного порядка, работа административной комиссии и комиссии по делам несовершеннолетних</w:t>
      </w:r>
    </w:p>
    <w:p w:rsidR="00E13D3A" w:rsidRPr="004F2590" w:rsidRDefault="00E13D3A" w:rsidP="004F2590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Cs/>
          <w:sz w:val="24"/>
          <w:szCs w:val="24"/>
        </w:rPr>
        <w:t xml:space="preserve">Охрана общественного порядка на территории Благодатского сельсовета проводится участковым уполномоченным. Административная комиссия ведёт свою работу по рассмотрению протоколов. В 2019 году было проведено 2 заседание комиссии. Составлено 2 протокола. Вынесены предупреждения. </w:t>
      </w:r>
    </w:p>
    <w:p w:rsidR="00E13D3A" w:rsidRPr="004F2590" w:rsidRDefault="00E13D3A" w:rsidP="004F2590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Cs/>
          <w:sz w:val="24"/>
          <w:szCs w:val="24"/>
        </w:rPr>
        <w:t>Комиссия по делам несовершеннолетних проводится по мере необходимости.</w:t>
      </w:r>
    </w:p>
    <w:p w:rsidR="00E13D3A" w:rsidRPr="004F2590" w:rsidRDefault="00E13D3A" w:rsidP="004F2590">
      <w:pPr>
        <w:pStyle w:val="21"/>
        <w:spacing w:line="240" w:lineRule="auto"/>
        <w:ind w:left="0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12. Обеспечение пожарной безопасности.</w:t>
      </w:r>
    </w:p>
    <w:p w:rsidR="00E13D3A" w:rsidRPr="004F2590" w:rsidRDefault="00E13D3A" w:rsidP="004F2590">
      <w:pPr>
        <w:pStyle w:val="21"/>
        <w:spacing w:line="240" w:lineRule="auto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 В каждом населенном пункте имеется староста, избранный из числа жителей. 10 старост назначены </w:t>
      </w:r>
      <w:proofErr w:type="gram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ответственными</w:t>
      </w:r>
      <w:proofErr w:type="gram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за противопожарную безопасность. В случае возгорания в </w:t>
      </w:r>
      <w:r w:rsidRPr="004F2590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населенном пункте либо за его пределами он сообщает в Единую диспетчерскую службу и главе сельсовета о пожаре. Работа с населением ведется через подворные обходы, распространение листовок, профилактические беседы. Созданы две добровольные пожарные дружины из числа работников администрации и ЗАО «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Благодатское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», Одна </w:t>
      </w:r>
      <w:r w:rsidRPr="004F2590">
        <w:rPr>
          <w:rFonts w:ascii="Times New Roman" w:hAnsi="Times New Roman" w:cs="Times New Roman"/>
          <w:sz w:val="24"/>
          <w:szCs w:val="24"/>
        </w:rPr>
        <w:t xml:space="preserve">патрульно-маневренная группа. </w:t>
      </w: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В 2019 году в осенний период проводилась опашка населённых пунктов. </w:t>
      </w:r>
    </w:p>
    <w:p w:rsidR="00E13D3A" w:rsidRPr="004F2590" w:rsidRDefault="00E13D3A" w:rsidP="004F2590">
      <w:pPr>
        <w:pStyle w:val="21"/>
        <w:spacing w:line="24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13. Обращения граждан.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За 2019 год в администрацию сельсовета поступило 40 обращений граждан. Из них: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Письменных обращений - 7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Обращений по телефону- 11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Устных обращений - 22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В единый день приёма граждан – 0.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Основные вопросы ЖКХ, проблемы центрального отопления и водопровода, чистка дорог,  освещение улиц, содержание свалки, границы земельных участков, беспривязное содержание собак.</w:t>
      </w:r>
    </w:p>
    <w:p w:rsidR="00E13D3A" w:rsidRPr="004F2590" w:rsidRDefault="00E13D3A" w:rsidP="004F2590">
      <w:pPr>
        <w:pStyle w:val="21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   Все вопросы</w:t>
      </w:r>
      <w:r w:rsidRPr="004F2590">
        <w:rPr>
          <w:rFonts w:ascii="Times New Roman" w:hAnsi="Times New Roman" w:cs="Times New Roman"/>
          <w:sz w:val="24"/>
          <w:szCs w:val="24"/>
        </w:rPr>
        <w:t xml:space="preserve"> стараемся решать на месте в положительную сторону.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14. Физкультура и спорт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На территории Благодатского сельсовета имеется 2 стадиона, 1 хоккейная коробка, которая требует финансовых вложений для выравнивания и асфальтирования площадки. Администрация Благодатского сельсовета оказывает помощь в развитии физической культуры и спорта на территории сельсовета. При школах работают спортивные залы. Летом работают летние спортивные площадки. Команды принимают активное участие во всех спортивных мероприятиях, проводимых на районном уровне. 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15. Культура и Образование</w:t>
      </w:r>
    </w:p>
    <w:p w:rsidR="00E13D3A" w:rsidRPr="004F2590" w:rsidRDefault="00E13D3A" w:rsidP="004F2590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Организацией досуга граждан на территории сельсовета занимается МБУ КМП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Карасуксого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13D3A" w:rsidRPr="004F2590" w:rsidRDefault="00E13D3A" w:rsidP="004F2590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Работа учреждений культуры строилась по утвержденному плану работы на год, с учетом районных мероприятий. 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На территории сельсовета активно работают четыре клубных учреждения и две библиотеки. Коллективы активно участвуют во всех мероприятиях, проводимых на уровне района и клубного объединения. В селах Благодатное и Шилово-Курья на Широкую масленицу приезжали гости из соседних сел и города Карасука. Были организованы ярмарки, конкурсы, различные угощения (блины, плов, шашлык). Особое удовольствие детвора получала от катания на русской Тройке. На территории сельсовета активно  работают четыре клубных учреждения и две библиотеки. Работают 4 вокальных группы, в которых участвуют 20  человек.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Коллективы активно участвуют во всех мероприятиях, проводимых на уровне района и клубного объединения. 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По линии библиотек. Число читателей составило 855 человека, из них 242 детей,  книговыдача 17232  экз. Всего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/посещений библиотеки  8982 человека. В Благодатном библиотека, так же как и ДК требуется капитальный ремонт.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Благодатской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Шилово-Курьинской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СОШ продолжают свою работу краеведческие музеи.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lastRenderedPageBreak/>
        <w:t xml:space="preserve">В клубных зданиях в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Чернозерке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4F2590">
        <w:rPr>
          <w:rFonts w:ascii="Times New Roman" w:hAnsi="Times New Roman" w:cs="Times New Roman"/>
          <w:sz w:val="24"/>
          <w:szCs w:val="24"/>
        </w:rPr>
        <w:t>Шилово-Курье</w:t>
      </w:r>
      <w:proofErr w:type="spellEnd"/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требуется косметический ремонт. Здание Благодатского ДК находится в неудовлетворительном состоянии. В 2018 году нам удалось провести ремонт системы отопления и в здании стало тепло. В 2019 году  заказали  разработку ПСД для проведения капитального ремонта здания. Работа по подготовке документации ведется, подрядчик ООО «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Межрайонпроект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Карасук», стоимость 150 т.р.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В 2019 году проведены работы по ремонту кровли Благодатского Дома культуры (238,3 тыс. руб.)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На территории Благодатского сельсовета имеются 2 стадиона,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с. Благодатное и с. Шилово-Курья.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Стадион в с. Благодатное находится в удовлетворительном состоянии, стадиону в с. Шилово-Курья требуется ремонт, посадочные места в плохом состоянии, покрытию стадиона также требуется ремонт.</w:t>
      </w:r>
      <w:proofErr w:type="gramEnd"/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Имеются школьные спортивные залы, которые могут посещать  и  жители села. Спортивные команды  сельсовета принимают активное участие во всех районных мероприятиях.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Активно работают краеведческие музеи при МБОУ Благодатская СОШ и МБОУ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Шилово-Курьинская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сфере образования </w:t>
      </w:r>
      <w:r w:rsidRPr="004F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поселения функционируют 2 средние общеобразовательные  школы (с. Благодатное и с. Шилово-Курья) и одна образовательная школа в поселке </w:t>
      </w:r>
      <w:proofErr w:type="gramStart"/>
      <w:r w:rsidRPr="004F2590">
        <w:rPr>
          <w:rFonts w:ascii="Times New Roman" w:hAnsi="Times New Roman" w:cs="Times New Roman"/>
          <w:color w:val="000000" w:themeColor="text1"/>
          <w:sz w:val="24"/>
          <w:szCs w:val="24"/>
        </w:rPr>
        <w:t>Ягодный</w:t>
      </w:r>
      <w:proofErr w:type="gramEnd"/>
      <w:r w:rsidRPr="004F2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 (9 классов), в которых</w:t>
      </w:r>
      <w:r w:rsidRPr="004F259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4F2590">
        <w:rPr>
          <w:rFonts w:ascii="Times New Roman" w:hAnsi="Times New Roman" w:cs="Times New Roman"/>
          <w:sz w:val="24"/>
          <w:szCs w:val="24"/>
        </w:rPr>
        <w:t xml:space="preserve">в 2018 году обучалось 269 учащихся, 1 сентября 2019 года к занятиям приступило 283 учащихся. Школы имеют максимальную вместимость учебных мест на 550 учащихся.  Число учащихся  по отношению к 2018 году увеличилась на 14  человек. 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Все занятия в школах проводятся в одну смену. Подвоз учащихся (41 чел.)  осуществляется транспортными средствами, в МБОУ Благодатская СОШ – это автобус отдела образования, подвоз из пос.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Чернозерка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- 15 чел., в МБОУ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Ягодная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ООШ  на автобусе МУП «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КомАВТО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», подвозных детей- 26 из населенных пунктов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Осолодино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, Ярки,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Озерно-Титово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>.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ab/>
        <w:t>В школах МО организовано горячее питание. Питание проводится за счет родителей и бесплатное питание для детей из многодетных и малообеспеченных семей.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В течение всего года осуществлялся комплекс  мероприятий по повышению качества предоставляемых образовательных услуг, в том числе в рамках приоритетного национального проекта «Образование». Все школы, расположенные на территории сельсовета, имеют доступ в Интернет.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590">
        <w:rPr>
          <w:rFonts w:ascii="Times New Roman" w:hAnsi="Times New Roman" w:cs="Times New Roman"/>
          <w:sz w:val="24"/>
          <w:szCs w:val="24"/>
        </w:rPr>
        <w:t xml:space="preserve">Выпускников 31 человек, из них 20 поступили в различные учебные заведения, такие как Карасукский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педколледж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, Политехнический лицей № 37,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Купинский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медицинский колледж,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Купинский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аграрный колледж, Педагогический колледж г. Тобольск,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Бердский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университет водного транспорта, ФГБОУ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ВОСибирско-спасательная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академия ГПС МЧС Красноярский край г. Железногорск, Новосибирский химико-технологический колледж  им. Д.И. Менделеева, Новосибирский архитектурный колледж, Новосибирский колледж геодезии и картографии, и другие.</w:t>
      </w:r>
      <w:proofErr w:type="gramEnd"/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Первоклассников- 32 ребенка (Благодатное-12, Ш-К -13,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Ягодный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– 7)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В селе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функционирует филиал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Карасукской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музыкальной школы, в 2019 учебном году обучается в школе 32 человека. В  филиале музыкальной школы </w:t>
      </w:r>
      <w:r w:rsidRPr="004F2590">
        <w:rPr>
          <w:rFonts w:ascii="Times New Roman" w:hAnsi="Times New Roman" w:cs="Times New Roman"/>
          <w:sz w:val="24"/>
          <w:szCs w:val="24"/>
        </w:rPr>
        <w:lastRenderedPageBreak/>
        <w:t>имеются отделения: народное по классу баяна; отделение сольного пения; хоровое отделение.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функционируют 3 муниципальных детских  дошкольных общеобразовательных учреждения.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В с</w:t>
      </w:r>
      <w:proofErr w:type="gram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лагодатное детский сад на 3 группы – дети от 1,5 до 7 лет с 12-и часовым пребыванием детей, имеются свободные места. Детский сад посещает </w:t>
      </w:r>
      <w:r w:rsidRPr="004F2590">
        <w:rPr>
          <w:rFonts w:ascii="Times New Roman" w:hAnsi="Times New Roman" w:cs="Times New Roman"/>
          <w:sz w:val="24"/>
          <w:szCs w:val="24"/>
        </w:rPr>
        <w:t>36</w:t>
      </w: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детей, вместимость детского сада – 54 место. В детских садах осуществляется питание по меню, расписанным на 10 дней вперед, в рационе питания ежедневно присутствуют фрукты, овощи, соки, кисломолочные продукты. 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. Шилово-Курья детский сад  на 3 группы, список детей - </w:t>
      </w:r>
      <w:r w:rsidRPr="004F2590">
        <w:rPr>
          <w:rFonts w:ascii="Times New Roman" w:hAnsi="Times New Roman" w:cs="Times New Roman"/>
          <w:sz w:val="24"/>
          <w:szCs w:val="24"/>
        </w:rPr>
        <w:t>43</w:t>
      </w: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, вместимостью - 66 мест. Работа осуществляется </w:t>
      </w:r>
      <w:proofErr w:type="gram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утвержденного плана работы.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В поселке </w:t>
      </w:r>
      <w:proofErr w:type="gram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Ягодный</w:t>
      </w:r>
      <w:proofErr w:type="gram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- 2 группы, посещают </w:t>
      </w:r>
      <w:r w:rsidRPr="004F2590">
        <w:rPr>
          <w:rFonts w:ascii="Times New Roman" w:hAnsi="Times New Roman" w:cs="Times New Roman"/>
          <w:sz w:val="24"/>
          <w:szCs w:val="24"/>
        </w:rPr>
        <w:t>34</w:t>
      </w: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ребенка.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Не организованных детей </w:t>
      </w:r>
      <w:proofErr w:type="gram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4F2590">
        <w:rPr>
          <w:rFonts w:ascii="Times New Roman" w:hAnsi="Times New Roman" w:cs="Times New Roman"/>
          <w:color w:val="000000"/>
          <w:sz w:val="24"/>
          <w:szCs w:val="24"/>
        </w:rPr>
        <w:t>не посещают детский сад)- 12 детей.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>Во всех детских садах есть небольшое количество свободных мест.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>Квалифицированными работниками, техническим персоналом детские сады обеспечены в полном объеме.</w:t>
      </w:r>
      <w:r w:rsidRPr="004F259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E13D3A" w:rsidRPr="004F2590" w:rsidRDefault="00E13D3A" w:rsidP="004F2590">
      <w:pPr>
        <w:pStyle w:val="a8"/>
        <w:shd w:val="clear" w:color="auto" w:fill="FFFFFF"/>
        <w:contextualSpacing/>
        <w:rPr>
          <w:i/>
          <w:sz w:val="24"/>
          <w:szCs w:val="24"/>
        </w:rPr>
      </w:pPr>
    </w:p>
    <w:p w:rsidR="00E13D3A" w:rsidRPr="004F2590" w:rsidRDefault="00E13D3A" w:rsidP="004F2590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16. Планёрные совещания.</w:t>
      </w:r>
    </w:p>
    <w:p w:rsidR="00E13D3A" w:rsidRPr="004F2590" w:rsidRDefault="00E13D3A" w:rsidP="004F2590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Cs/>
          <w:sz w:val="24"/>
          <w:szCs w:val="24"/>
        </w:rPr>
        <w:t>Планерные совещания главы с организациями проводится 1 раза в месяц. В планерках принимают участие руководители муниципальных учреждений, приглашаются директоры школ, детских садов, акционерных обществ, участковый, работник социальной защиты, старосты.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17. Создание условий для обеспечения жителей услугами                  общественного питания, торговли и бытового обслуживания.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ab/>
        <w:t>На территории сельсовета имеются 2 столовые ЗАО «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Благодатское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>» и «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Шилово-Курьинское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E13D3A" w:rsidRPr="004F2590" w:rsidRDefault="00E13D3A" w:rsidP="004F2590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В 4 населенных пунктах имеются магазины, налажено транспортное сообщение с районным центром. У большинства жителей имеется личный транспорт. Вопросы по обеспечению жителей товарами первой необходимости есть на станции 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Осолодино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>. В настоящий момент ведутся переговоры с предпринимателями об открытии продуктового магазина.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18. Социальная защита населения.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Действия администрации поселения в 2019 году были направлены на обеспечение социальных гарантий доступности социальных услуг, повышения эффективности социальной помощи населению за счет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>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В администрации Благодатского сельсовета работает специалист от МБУ «КЦСОН» Карасукского района, который ведет ежедневный прием граждан и оказывает гражданам, находящимся в трудной жизненной ситуации, необходимые социальные услуги. 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На территории Благодатского сельсовета по состоянию на 01.01.2020 года проживают 192 ветеранов труда, 5 семей с ребенком-инвалидом, 16 реабилитированных гражданина.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Число нуждающихся в социальной поддержке составляет 168 семьи, из них многодетных- 61 (в том числе 11 неполных семей); малообеспеченных - 176 (в том числе </w:t>
      </w:r>
      <w:r w:rsidRPr="004F2590">
        <w:rPr>
          <w:rFonts w:ascii="Times New Roman" w:hAnsi="Times New Roman" w:cs="Times New Roman"/>
          <w:sz w:val="24"/>
          <w:szCs w:val="24"/>
        </w:rPr>
        <w:lastRenderedPageBreak/>
        <w:t>27 неполных семей). На социальном сопровождении и профилактическом учете состоят 6 семей, находящихся в социально опасном положении.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На надомном обслуживании находится 12 одиноких пенсионеров, проживающих в п.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Чернозерка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илово-Курья. Им оказывают услуги 2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работника.   </w:t>
      </w: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Проводились рейды совместно с участковым инспектором, социальными педагогами, специалистами Отдела опеки и попечительства, Комиссии по делам несовершеннолетних и защите их прав, полицейскими ОДН РОВД по семьям. Во время посещения семей проводился инструктаж по противопожарной безопасности, оценка состояния отопительных приборов и электропроводки. 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2590">
        <w:rPr>
          <w:rFonts w:ascii="Times New Roman" w:hAnsi="Times New Roman" w:cs="Times New Roman"/>
          <w:b/>
          <w:bCs/>
          <w:sz w:val="24"/>
          <w:szCs w:val="24"/>
        </w:rPr>
        <w:t>19. Совместная деятельность с общественными организациями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2590">
        <w:rPr>
          <w:rFonts w:ascii="Times New Roman" w:hAnsi="Times New Roman" w:cs="Times New Roman"/>
          <w:bCs/>
          <w:sz w:val="24"/>
          <w:szCs w:val="24"/>
        </w:rPr>
        <w:t>Администрация Благодатского сельсовета оказывает содействие общественным организациям нашего поселения. Ведется работа с советами Ветеранов, союзом Женщин. Стараемся помочь в решении насущных вопросов, Оказываем помощь в организации мероприятий. Выделяем транспорт для поездок в Карасук.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20. Взаимодействие с советом депутатов поселения.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В совет депутатов Благодатского сельсовета избрано 10 депутатов. В настоящий момент в совете 8 депутатов, двое выбыли из совета по причине переезда за пределы поселения. Депутаты активно участвуют в жизни поселения. Регулярно проводят прием граждан в своих населенных пунктах. Неоднократно в течение года обращались в сельсовет для решения насущных вопросов. В 2019 году состоялось 7 сессий. Взаимоотношения сельсовета с депутатами  хорошие. Я как И.о. главы и работники сельсовета не раз обращались к депутатам за поддержкой или советом при решении сложных вопросов. </w:t>
      </w:r>
    </w:p>
    <w:p w:rsidR="00E13D3A" w:rsidRPr="004F2590" w:rsidRDefault="00E13D3A" w:rsidP="004F2590">
      <w:pPr>
        <w:pStyle w:val="21"/>
        <w:spacing w:line="240" w:lineRule="auto"/>
        <w:ind w:left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21. Сайт администрации.</w:t>
      </w:r>
    </w:p>
    <w:p w:rsidR="00E13D3A" w:rsidRPr="004F2590" w:rsidRDefault="00E13D3A" w:rsidP="004F2590">
      <w:pPr>
        <w:pStyle w:val="21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 На сайте администрации размещена информация о деятельности администрации Благодатского сельсовета, деятельности депутатов Благодатского сельсовета, нормативно-правовые акты, их проекты, программы и планы социально-экономического развития, справочная информация администрации, памятка по ГО и ЧС, информация по обращениям граждан.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22. Военно-учетный стол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На воинском учете состоит 519 человек, в т.ч.: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359 - прапорщики,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солдаты и матросы;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91- сержанты;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12 - офицеры; 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18- женщины;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39 - призывники.</w:t>
      </w:r>
    </w:p>
    <w:p w:rsidR="00E13D3A" w:rsidRPr="004F2590" w:rsidRDefault="00E13D3A" w:rsidP="004F259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Проходят в настоящее время воинскую службу 5 человек.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23. Система здравоохранения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Имеется четыре фельдшерско-акушерских пункта: в селах Благодатное, Шилово-Курья, и пос. </w:t>
      </w:r>
      <w:proofErr w:type="gram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Ягодный</w:t>
      </w:r>
      <w:proofErr w:type="gram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В с. Шилово-Курья фельдшер уволилась в начале января 2020 года.</w:t>
      </w:r>
      <w:proofErr w:type="gram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Четвертый ФАП в пос. 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Чернозерка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находиться в неудовлетворительном состоянии, требуется строительство нового 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ФАПа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, с квартирой для проживания фельдшера.  Фельдшер Благодатского 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ФАПа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еженедельно выезжает в п. 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Чернозерка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для приема жителей. Ежегодно проводится флюорография населения на передвижной  установке.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целью выявления заболевания населения туберкулезом, 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флюографическим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методом охвачено 80% населения старше 15 лет. Охват 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профосмотром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97,5% от общего количества населения, подлежащему профессиональным осмотрам. Охват диспансерным наблюдениям составил 100%. Осуществляется постоянное диспансерное наблюдение за больными сахарным диабетом, бронхиальной астмой, онкологическими больными. План профилактических прививок выполнен на 100%, улучшились показатели </w:t>
      </w:r>
      <w:proofErr w:type="spellStart"/>
      <w:r w:rsidRPr="004F2590">
        <w:rPr>
          <w:rFonts w:ascii="Times New Roman" w:hAnsi="Times New Roman" w:cs="Times New Roman"/>
          <w:color w:val="000000"/>
          <w:sz w:val="24"/>
          <w:szCs w:val="24"/>
        </w:rPr>
        <w:t>привитости</w:t>
      </w:r>
      <w:proofErr w:type="spellEnd"/>
      <w:r w:rsidRPr="004F2590">
        <w:rPr>
          <w:rFonts w:ascii="Times New Roman" w:hAnsi="Times New Roman" w:cs="Times New Roman"/>
          <w:color w:val="000000"/>
          <w:sz w:val="24"/>
          <w:szCs w:val="24"/>
        </w:rPr>
        <w:t xml:space="preserve"> взрослого населения. Ведется работа по оказанию помощи  женщинам во время беременности. 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590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оказываемые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ФАПами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: амбулаторный прием, обслуживание больных, включая детей, на дому, ведение беременных. Оказывается неотложная и экстренная доврачебная медицинская помощь. Выполняются назначения врача. Осуществляется наблюдение и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организацией лечения, проведением патронажа здоровых детей до года, участием в диспансеризации детей и взрослого населения. Осуществляется доставка и реализация медикаментов населению.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Своевременно проводятся профилактические осмотры, осмотры школьников и плановые прививки.</w:t>
      </w: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590">
        <w:rPr>
          <w:rFonts w:ascii="Times New Roman" w:hAnsi="Times New Roman" w:cs="Times New Roman"/>
          <w:b/>
          <w:color w:val="000000"/>
          <w:sz w:val="24"/>
          <w:szCs w:val="24"/>
        </w:rPr>
        <w:t>21. Проблемные вопросы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На территории Благодатского сельсовета действует мобильная сотовая связь, такая, как «МТС», «Мегафон», «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Билайн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», «Теле-2», качество сотовой связи 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с. Благодатное неудовлетворительное.  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Постоянно обращаются жители нового микрорайона в поселке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Ягодный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 xml:space="preserve"> по поводу строительства новой скважины, водопроводных и отопительных сетей. Там же необходимо строительство автодорог.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Жители с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илово-Курья жалуются на качество питьевой воды, не обходимо замена водопроводных сетей или установка фильтров для очистки воды.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Необходима автобусная остановка на автодороге Карасук-Калиновка возле аула Стеклянный.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Не обходимо установить остановочный павильон в п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годный на автобусной остановке, возле магазина.</w:t>
      </w:r>
    </w:p>
    <w:p w:rsidR="00E13D3A" w:rsidRPr="004F2590" w:rsidRDefault="00E13D3A" w:rsidP="004F2590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Нужен ремонт системы освещения, отопления и кровли в Благодатском ДК и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Шилово-Курьинском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ДК.</w:t>
      </w:r>
    </w:p>
    <w:p w:rsidR="00E13D3A" w:rsidRPr="004F2590" w:rsidRDefault="00E13D3A" w:rsidP="004F259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Доклад окончен.  Спасибо за внимание.</w:t>
      </w:r>
    </w:p>
    <w:p w:rsidR="00E13D3A" w:rsidRPr="004F2590" w:rsidRDefault="00E13D3A" w:rsidP="004F259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СОВЕТ ДЕПУТАТОВ БЛАГОДАТСКОГО  СЕЛЬСОВЕТА</w:t>
      </w:r>
    </w:p>
    <w:p w:rsidR="00E13D3A" w:rsidRPr="004F2590" w:rsidRDefault="00E13D3A" w:rsidP="004F2590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(пятого созыва)</w:t>
      </w: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4F2590">
        <w:rPr>
          <w:rFonts w:ascii="Times New Roman" w:hAnsi="Times New Roman" w:cs="Times New Roman"/>
          <w:sz w:val="24"/>
          <w:szCs w:val="24"/>
        </w:rPr>
        <w:t>( сорок седьмой сессии)</w:t>
      </w: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 xml:space="preserve">  11.03.2020                                                                                         № 185</w:t>
      </w: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Об утверждении Правил определения  размера 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</w:t>
      </w: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4F2590">
          <w:rPr>
            <w:rFonts w:ascii="Times New Roman" w:hAnsi="Times New Roman" w:cs="Times New Roman"/>
            <w:sz w:val="24"/>
            <w:szCs w:val="24"/>
          </w:rPr>
          <w:t>частью 5 статьи 39.28</w:t>
        </w:r>
      </w:hyperlink>
      <w:r w:rsidRPr="004F259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 пунктом 3 статьи 5 Устава Благодатского сельсовета Карасукского района Новосибирской области</w:t>
      </w:r>
    </w:p>
    <w:p w:rsidR="00E13D3A" w:rsidRPr="004F2590" w:rsidRDefault="00E13D3A" w:rsidP="004F2590">
      <w:pPr>
        <w:pStyle w:val="ConsPlusNormal"/>
        <w:spacing w:line="240" w:lineRule="exac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D3A" w:rsidRPr="004F2590" w:rsidRDefault="00E13D3A" w:rsidP="004F2590">
      <w:pPr>
        <w:pStyle w:val="ConsPlusNormal"/>
        <w:spacing w:line="240" w:lineRule="exact"/>
        <w:ind w:firstLine="53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РЕШИЛ:</w:t>
      </w:r>
    </w:p>
    <w:p w:rsidR="00E13D3A" w:rsidRPr="004F2590" w:rsidRDefault="00E13D3A" w:rsidP="004F2590">
      <w:pPr>
        <w:pStyle w:val="ConsPlusNormal"/>
        <w:spacing w:line="240" w:lineRule="exac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29" w:history="1">
        <w:r w:rsidRPr="004F2590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4F2590">
        <w:rPr>
          <w:rFonts w:ascii="Times New Roman" w:hAnsi="Times New Roman" w:cs="Times New Roman"/>
          <w:sz w:val="24"/>
          <w:szCs w:val="24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собственности.</w:t>
      </w: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официального опубликования.</w:t>
      </w: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tabs>
          <w:tab w:val="left" w:pos="637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Председатель Совета депутатов                               И.о. Главы</w:t>
      </w:r>
    </w:p>
    <w:p w:rsidR="00E13D3A" w:rsidRPr="004F2590" w:rsidRDefault="00E13D3A" w:rsidP="004F2590">
      <w:pPr>
        <w:pStyle w:val="ConsPlusNormal"/>
        <w:tabs>
          <w:tab w:val="left" w:pos="5910"/>
          <w:tab w:val="left" w:pos="637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Благодатского  сельсовета</w:t>
      </w:r>
      <w:r w:rsidRPr="004F2590">
        <w:rPr>
          <w:rFonts w:ascii="Times New Roman" w:hAnsi="Times New Roman" w:cs="Times New Roman"/>
          <w:sz w:val="24"/>
          <w:szCs w:val="24"/>
        </w:rPr>
        <w:tab/>
        <w:t xml:space="preserve"> Благодатского  сельсовета</w:t>
      </w:r>
    </w:p>
    <w:p w:rsidR="00E13D3A" w:rsidRPr="004F2590" w:rsidRDefault="00E13D3A" w:rsidP="004F2590">
      <w:pPr>
        <w:pStyle w:val="ConsPlusNormal"/>
        <w:tabs>
          <w:tab w:val="left" w:pos="5925"/>
          <w:tab w:val="left" w:pos="637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Карасукского района</w:t>
      </w:r>
      <w:r w:rsidRPr="004F2590">
        <w:rPr>
          <w:rFonts w:ascii="Times New Roman" w:hAnsi="Times New Roman" w:cs="Times New Roman"/>
          <w:sz w:val="24"/>
          <w:szCs w:val="24"/>
        </w:rPr>
        <w:tab/>
        <w:t xml:space="preserve"> Карасукского района</w:t>
      </w:r>
    </w:p>
    <w:p w:rsidR="00E13D3A" w:rsidRPr="004F2590" w:rsidRDefault="00E13D3A" w:rsidP="004F259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Новосибирской области                                  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tabs>
          <w:tab w:val="left" w:pos="510"/>
          <w:tab w:val="left" w:pos="5925"/>
          <w:tab w:val="left" w:pos="6375"/>
        </w:tabs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__________________ Л.В. 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Маркеева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                   ________________О.В. Шпет</w:t>
      </w: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Look w:val="04A0"/>
      </w:tblPr>
      <w:tblGrid>
        <w:gridCol w:w="9648"/>
      </w:tblGrid>
      <w:tr w:rsidR="00E13D3A" w:rsidRPr="004F2590" w:rsidTr="003F3716">
        <w:tc>
          <w:tcPr>
            <w:tcW w:w="5854" w:type="dxa"/>
          </w:tcPr>
          <w:p w:rsidR="00E13D3A" w:rsidRPr="004F2590" w:rsidRDefault="00E13D3A" w:rsidP="004F2590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left="4536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left="4536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УТВЕРЖДЕНЫ</w:t>
      </w:r>
    </w:p>
    <w:p w:rsidR="00E13D3A" w:rsidRPr="004F2590" w:rsidRDefault="00E13D3A" w:rsidP="004F2590">
      <w:pPr>
        <w:pStyle w:val="ConsPlusNormal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Решением Совета депутатов Благодатского сельсовета Карасукского  района Новосибирской области </w:t>
      </w:r>
    </w:p>
    <w:p w:rsidR="00E13D3A" w:rsidRPr="004F2590" w:rsidRDefault="00E13D3A" w:rsidP="004F2590">
      <w:pPr>
        <w:pStyle w:val="ConsPlusNormal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от  11.03.2020             № 185  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9"/>
      <w:bookmarkEnd w:id="1"/>
      <w:r w:rsidRPr="004F2590">
        <w:rPr>
          <w:rFonts w:ascii="Times New Roman" w:hAnsi="Times New Roman" w:cs="Times New Roman"/>
          <w:sz w:val="24"/>
          <w:szCs w:val="24"/>
        </w:rPr>
        <w:t>ПРАВИЛА</w:t>
      </w: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</w:t>
      </w: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(далее - размер платы).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2. Размер платы рассчитывается Администрацией Благодатского сельсовета </w:t>
      </w:r>
      <w:r w:rsidRPr="004F2590">
        <w:rPr>
          <w:rFonts w:ascii="Times New Roman" w:hAnsi="Times New Roman" w:cs="Times New Roman"/>
          <w:sz w:val="24"/>
          <w:szCs w:val="24"/>
        </w:rPr>
        <w:lastRenderedPageBreak/>
        <w:t>Карасукского района Новосибирской области.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3. Размер платы определяется как 15 процентов кадастровой стоимости земельного участка, находящегося в муниципальной собственности,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P38" w:history="1">
        <w:r w:rsidRPr="004F2590">
          <w:rPr>
            <w:rFonts w:ascii="Times New Roman" w:hAnsi="Times New Roman" w:cs="Times New Roman"/>
            <w:sz w:val="24"/>
            <w:szCs w:val="24"/>
          </w:rPr>
          <w:t>пунктом 4</w:t>
        </w:r>
      </w:hyperlink>
      <w:r w:rsidRPr="004F2590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38"/>
      <w:bookmarkEnd w:id="2"/>
      <w:r w:rsidRPr="004F259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госсобственности,  подлежащей передаче в частную собственность в результате перераспределения земельных участков.</w:t>
      </w:r>
      <w:proofErr w:type="gramEnd"/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СОВЕТ ДЕПУТАТОВ БЛАГОДАТСКОГО  СЕЛЬСОВЕТА</w:t>
      </w:r>
    </w:p>
    <w:p w:rsidR="00E13D3A" w:rsidRPr="004F2590" w:rsidRDefault="00E13D3A" w:rsidP="004F2590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КАРАСУКСКОГО РАЙОНА</w:t>
      </w: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(пятого созыва)</w:t>
      </w: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(  сорок седьмой   сессии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 xml:space="preserve">   от 11.03.2020  </w:t>
      </w:r>
      <w:r w:rsidRPr="004F25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4F2590">
        <w:rPr>
          <w:rFonts w:ascii="Times New Roman" w:hAnsi="Times New Roman" w:cs="Times New Roman"/>
          <w:b/>
          <w:sz w:val="24"/>
          <w:szCs w:val="24"/>
        </w:rPr>
        <w:t xml:space="preserve">№ 186 </w:t>
      </w:r>
      <w:r w:rsidRPr="004F259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90">
        <w:rPr>
          <w:rFonts w:ascii="Times New Roman" w:hAnsi="Times New Roman" w:cs="Times New Roman"/>
          <w:b/>
          <w:sz w:val="24"/>
          <w:szCs w:val="24"/>
        </w:rPr>
        <w:t>Об утверждении Правил определения  размера  платы по соглашению об установлении сервитута в отношении земельных участков, находящихся в муниципальной собственности</w:t>
      </w: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4F2590">
          <w:rPr>
            <w:rStyle w:val="a9"/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4F2590">
        <w:rPr>
          <w:rFonts w:ascii="Times New Roman" w:hAnsi="Times New Roman" w:cs="Times New Roman"/>
          <w:sz w:val="24"/>
          <w:szCs w:val="24"/>
        </w:rPr>
        <w:t xml:space="preserve"> 2 статьи 39.25 Земельного кодекса Российской Федерации,  пунктом 3  статьи 5 Устава Благодатского сельсовета Карасукского района Новосибирской области</w:t>
      </w:r>
    </w:p>
    <w:p w:rsidR="00E13D3A" w:rsidRPr="004F2590" w:rsidRDefault="00E13D3A" w:rsidP="004F2590">
      <w:pPr>
        <w:pStyle w:val="ConsPlusNormal"/>
        <w:spacing w:line="240" w:lineRule="exact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D3A" w:rsidRPr="004F2590" w:rsidRDefault="00E13D3A" w:rsidP="004F2590">
      <w:pPr>
        <w:pStyle w:val="ConsPlusNormal"/>
        <w:spacing w:line="240" w:lineRule="exact"/>
        <w:ind w:firstLine="53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2590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4F2590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13D3A" w:rsidRPr="004F2590" w:rsidRDefault="00E13D3A" w:rsidP="004F2590">
      <w:pPr>
        <w:pStyle w:val="ConsPlusNormal"/>
        <w:spacing w:line="240" w:lineRule="exact"/>
        <w:ind w:firstLine="53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r:id="rId7" w:anchor="P29" w:history="1">
        <w:r w:rsidRPr="004F2590">
          <w:rPr>
            <w:rStyle w:val="a9"/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4F2590">
        <w:rPr>
          <w:rFonts w:ascii="Times New Roman" w:hAnsi="Times New Roman" w:cs="Times New Roman"/>
          <w:sz w:val="24"/>
          <w:szCs w:val="24"/>
        </w:rPr>
        <w:t xml:space="preserve"> определения размера платы по соглашению об установлении сервитута в отношении земельных участков, находящихся в муниципальной собственности.</w:t>
      </w: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официального опубликования.</w:t>
      </w: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tabs>
          <w:tab w:val="left" w:pos="637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Председатель Совета депутатов                               И.о. Главы</w:t>
      </w:r>
    </w:p>
    <w:p w:rsidR="00E13D3A" w:rsidRPr="004F2590" w:rsidRDefault="00E13D3A" w:rsidP="004F2590">
      <w:pPr>
        <w:pStyle w:val="ConsPlusNormal"/>
        <w:tabs>
          <w:tab w:val="left" w:pos="5910"/>
          <w:tab w:val="left" w:pos="637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Благодатского  сельсовета</w:t>
      </w:r>
      <w:r w:rsidRPr="004F2590">
        <w:rPr>
          <w:rFonts w:ascii="Times New Roman" w:hAnsi="Times New Roman" w:cs="Times New Roman"/>
          <w:sz w:val="24"/>
          <w:szCs w:val="24"/>
        </w:rPr>
        <w:tab/>
        <w:t xml:space="preserve"> Благодатского  сельсовета</w:t>
      </w:r>
    </w:p>
    <w:p w:rsidR="00E13D3A" w:rsidRPr="004F2590" w:rsidRDefault="00E13D3A" w:rsidP="004F2590">
      <w:pPr>
        <w:pStyle w:val="ConsPlusNormal"/>
        <w:tabs>
          <w:tab w:val="left" w:pos="5925"/>
          <w:tab w:val="left" w:pos="637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Карасукского района</w:t>
      </w:r>
      <w:r w:rsidRPr="004F2590">
        <w:rPr>
          <w:rFonts w:ascii="Times New Roman" w:hAnsi="Times New Roman" w:cs="Times New Roman"/>
          <w:sz w:val="24"/>
          <w:szCs w:val="24"/>
        </w:rPr>
        <w:tab/>
        <w:t xml:space="preserve"> Карасукского района</w:t>
      </w:r>
    </w:p>
    <w:p w:rsidR="00E13D3A" w:rsidRPr="004F2590" w:rsidRDefault="00E13D3A" w:rsidP="004F2590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Новосибирской области                                  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tabs>
          <w:tab w:val="left" w:pos="510"/>
          <w:tab w:val="left" w:pos="5925"/>
          <w:tab w:val="left" w:pos="6375"/>
        </w:tabs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__________________ Л.В.  </w:t>
      </w:r>
      <w:proofErr w:type="spellStart"/>
      <w:r w:rsidRPr="004F2590">
        <w:rPr>
          <w:rFonts w:ascii="Times New Roman" w:hAnsi="Times New Roman" w:cs="Times New Roman"/>
          <w:sz w:val="24"/>
          <w:szCs w:val="24"/>
        </w:rPr>
        <w:t>Маркеева</w:t>
      </w:r>
      <w:proofErr w:type="spellEnd"/>
      <w:r w:rsidRPr="004F2590">
        <w:rPr>
          <w:rFonts w:ascii="Times New Roman" w:hAnsi="Times New Roman" w:cs="Times New Roman"/>
          <w:sz w:val="24"/>
          <w:szCs w:val="24"/>
        </w:rPr>
        <w:t xml:space="preserve">                    ________________О.В. Шпет</w:t>
      </w:r>
    </w:p>
    <w:p w:rsidR="00E13D3A" w:rsidRPr="004F2590" w:rsidRDefault="00E13D3A" w:rsidP="004F259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8" w:type="dxa"/>
        <w:tblLook w:val="04A0"/>
      </w:tblPr>
      <w:tblGrid>
        <w:gridCol w:w="9648"/>
      </w:tblGrid>
      <w:tr w:rsidR="00E13D3A" w:rsidRPr="004F2590" w:rsidTr="003F3716">
        <w:tc>
          <w:tcPr>
            <w:tcW w:w="5854" w:type="dxa"/>
          </w:tcPr>
          <w:p w:rsidR="00E13D3A" w:rsidRPr="004F2590" w:rsidRDefault="00E13D3A" w:rsidP="004F2590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E13D3A" w:rsidRDefault="00E13D3A" w:rsidP="004F2590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F2590" w:rsidRDefault="004F2590" w:rsidP="004F2590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F2590" w:rsidRPr="004F2590" w:rsidRDefault="004F2590" w:rsidP="004F2590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left="3540"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lastRenderedPageBreak/>
        <w:t xml:space="preserve">    УТВЕРЖДЕНЫ</w:t>
      </w:r>
    </w:p>
    <w:p w:rsidR="00E13D3A" w:rsidRPr="004F2590" w:rsidRDefault="00E13D3A" w:rsidP="004F2590">
      <w:pPr>
        <w:pStyle w:val="ConsPlusNormal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Решением Совета депутатов Благодатского сельсовета Карасукского района Новосибирской области</w:t>
      </w:r>
    </w:p>
    <w:p w:rsidR="00E13D3A" w:rsidRPr="004F2590" w:rsidRDefault="00E13D3A" w:rsidP="004F2590">
      <w:pPr>
        <w:pStyle w:val="ConsPlusNormal"/>
        <w:ind w:left="45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от 11.03.2020   № 186    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ПРАВИЛА</w:t>
      </w:r>
    </w:p>
    <w:p w:rsidR="00E13D3A" w:rsidRPr="004F2590" w:rsidRDefault="00E13D3A" w:rsidP="004F2590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ОПРЕДЕЛЕНИЯ РАЗМЕРА ПЛАТЫ ПО СОГЛАШЕНИЮ ОБ УСТАНОВЛЕНИИ СЕРВИТУТА В ОТНОШЕНИИ ЗЕМЕЛЬНЫХ УЧАСТКОВ, НАХОДЯЩИХСЯ В МУНИЦИПАЛЬНОЙ СОБСТВЕННОСТИ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(далее - земельные участки), и подлежат применению, если иное не установлено федеральными законами.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настоящими Правилами.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F2590">
        <w:rPr>
          <w:rFonts w:ascii="Times New Roman" w:hAnsi="Times New Roman" w:cs="Times New Roman"/>
          <w:sz w:val="24"/>
          <w:szCs w:val="24"/>
        </w:rPr>
        <w:t>Размер платы по соглашению об установлении сервитута, заключенному в отношении земельных участков, находящихся в федеральной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</w:t>
      </w:r>
      <w:proofErr w:type="gramEnd"/>
      <w:r w:rsidRPr="004F2590">
        <w:rPr>
          <w:rFonts w:ascii="Times New Roman" w:hAnsi="Times New Roman" w:cs="Times New Roman"/>
          <w:sz w:val="24"/>
          <w:szCs w:val="24"/>
        </w:rPr>
        <w:t>.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настоящими Правилами.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2590">
        <w:rPr>
          <w:rFonts w:ascii="Times New Roman" w:hAnsi="Times New Roman" w:cs="Times New Roman"/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настоящими Правилами.</w:t>
      </w: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13D3A" w:rsidRPr="004F2590" w:rsidRDefault="00E13D3A" w:rsidP="004F25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521CD" w:rsidRPr="004F2590" w:rsidRDefault="004521CD" w:rsidP="004F2590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521CD" w:rsidRPr="004F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CC9E36"/>
    <w:lvl w:ilvl="0">
      <w:numFmt w:val="bullet"/>
      <w:lvlText w:val="*"/>
      <w:lvlJc w:val="left"/>
    </w:lvl>
  </w:abstractNum>
  <w:abstractNum w:abstractNumId="1">
    <w:nsid w:val="4AC11375"/>
    <w:multiLevelType w:val="hybridMultilevel"/>
    <w:tmpl w:val="17B4AD94"/>
    <w:lvl w:ilvl="0" w:tplc="BF3009E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A1233B8"/>
    <w:multiLevelType w:val="hybridMultilevel"/>
    <w:tmpl w:val="3022D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00D1E"/>
    <w:multiLevelType w:val="hybridMultilevel"/>
    <w:tmpl w:val="8252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3D3A"/>
    <w:rsid w:val="004521CD"/>
    <w:rsid w:val="004F2590"/>
    <w:rsid w:val="00E1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13D3A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E13D3A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E13D3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13D3A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E13D3A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E13D3A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E13D3A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E13D3A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E13D3A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E13D3A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E13D3A"/>
  </w:style>
  <w:style w:type="paragraph" w:styleId="a7">
    <w:name w:val="List Paragraph"/>
    <w:basedOn w:val="a"/>
    <w:uiPriority w:val="34"/>
    <w:qFormat/>
    <w:rsid w:val="00E13D3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12">
    <w:name w:val="Pa12"/>
    <w:basedOn w:val="a"/>
    <w:next w:val="a"/>
    <w:uiPriority w:val="99"/>
    <w:rsid w:val="00E13D3A"/>
    <w:pPr>
      <w:autoSpaceDE w:val="0"/>
      <w:autoSpaceDN w:val="0"/>
      <w:adjustRightInd w:val="0"/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E13D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13D3A"/>
  </w:style>
  <w:style w:type="paragraph" w:styleId="a8">
    <w:name w:val="Normal (Web)"/>
    <w:basedOn w:val="a"/>
    <w:unhideWhenUsed/>
    <w:rsid w:val="00E13D3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E13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13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9">
    <w:name w:val="Hyperlink"/>
    <w:basedOn w:val="a0"/>
    <w:uiPriority w:val="99"/>
    <w:semiHidden/>
    <w:unhideWhenUsed/>
    <w:rsid w:val="00E13D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55;&#1086;&#1083;&#1100;&#1079;&#1086;&#1074;&#1072;&#1090;&#1077;&#1083;&#1100;\Desktop\&#1040;&#1073;&#1077;&#1083;&#1100;&#1076;&#1080;&#1085;&#1086;&#1074;&#1072;%20&#1053;.&#1053;\&#1057;&#1077;&#1089;&#1089;&#1080;&#1103;%202020\47%20&#1089;&#1077;&#1089;&#1089;&#1080;&#1103;\&#1056;&#1077;&#1096;&#1077;&#1085;&#1080;&#1077;%20&#8470;%20186%20&#1086;&#1090;%2011.03.2020&#1054;&#1073;%20&#1091;&#1090;&#1074;&#1077;&#1088;&#1078;&#1076;&#1077;&#1085;&#1080;&#1080;%20&#1055;&#1088;&#1072;&#1074;&#1080;&#1083;%20&#1086;&#1087;&#1088;&#1077;&#1076;&#1077;&#1083;&#1077;&#1085;&#1080;&#1103;%20%20&#1088;&#1072;&#1079;&#1084;&#1077;&#1088;&#1072;%20%20&#1087;&#1083;&#1072;&#1090;&#1099;%20&#1087;&#1086;%20&#1089;&#1086;&#1075;&#1083;&#1072;&#1096;&#1077;&#1085;&#1080;&#1102;%20&#1086;&#1073;%20&#1091;&#1089;&#1090;&#1072;&#1085;&#1086;&#1074;&#1083;&#1077;&#1085;&#1080;&#1080;%20&#1089;&#1077;&#1088;&#1074;&#1080;&#1090;&#1091;&#1090;&#1072;%20&#1074;%20&#1086;&#1090;&#1085;&#1086;&#1096;&#1077;&#1085;&#1080;&#1080;%20&#1079;&#1077;&#1084;&#1077;&#1083;&#1100;&#1085;&#1099;&#1093;%20&#1091;&#1095;&#1072;&#1089;&#1090;&#1082;&#1086;&#1074;,%20&#1085;&#1072;&#1093;&#1086;&#1076;&#1103;&#1097;&#1080;&#1093;&#1089;&#1103;%20&#1074;%20&#1084;&#1091;&#1085;&#1080;&#1094;&#1080;&#1087;&#1072;&#1083;&#1100;&#1085;&#1086;&#1081;%20&#1089;&#1086;&#1073;&#1089;&#1090;&#1074;&#1077;&#1085;&#108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345E2CBB77CF403CF7530112F0415157FCB5E7C58528FE3FA0F5D106F8B7F4D7F36C7D3B8Y5x9F" TargetMode="External"/><Relationship Id="rId5" Type="http://schemas.openxmlformats.org/officeDocument/2006/relationships/hyperlink" Target="consultantplus://offline/ref=B345E2CBB77CF403CF7530112F0415157FCB5E7C58528FE3FA0F5D106F8B7F4D7F36C7D3B8Y5x9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6381</Words>
  <Characters>36374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2020-03-11T08:26:00Z</dcterms:created>
  <dcterms:modified xsi:type="dcterms:W3CDTF">2020-03-11T08:43:00Z</dcterms:modified>
</cp:coreProperties>
</file>