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A25E9">
        <w:rPr>
          <w:sz w:val="24"/>
          <w:szCs w:val="24"/>
        </w:rPr>
        <w:t>2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 решению сессии Совета депутатов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Благодатского</w:t>
      </w:r>
      <w:r w:rsidR="00177151">
        <w:rPr>
          <w:sz w:val="24"/>
          <w:szCs w:val="24"/>
        </w:rPr>
        <w:t xml:space="preserve"> </w:t>
      </w:r>
      <w:r w:rsidRPr="00B5250A">
        <w:rPr>
          <w:sz w:val="24"/>
          <w:szCs w:val="24"/>
        </w:rPr>
        <w:t xml:space="preserve">сельсовета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 w:rsidRPr="00B5250A">
        <w:rPr>
          <w:sz w:val="24"/>
          <w:szCs w:val="24"/>
        </w:rPr>
        <w:t>Карасукского района</w:t>
      </w:r>
      <w:r w:rsidRPr="00B5250A">
        <w:rPr>
          <w:sz w:val="24"/>
          <w:szCs w:val="24"/>
        </w:rPr>
        <w:br/>
        <w:t xml:space="preserve">Новосибирской области </w:t>
      </w:r>
    </w:p>
    <w:p w:rsidR="00B50C67" w:rsidRPr="00B5250A" w:rsidRDefault="00B20772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пятого </w:t>
      </w:r>
      <w:r w:rsidR="00B50C67" w:rsidRPr="00B5250A">
        <w:rPr>
          <w:sz w:val="24"/>
          <w:szCs w:val="24"/>
        </w:rPr>
        <w:t xml:space="preserve">созыва </w:t>
      </w:r>
    </w:p>
    <w:p w:rsidR="00B50C67" w:rsidRPr="00B5250A" w:rsidRDefault="00B50C67" w:rsidP="00177151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96C79">
        <w:rPr>
          <w:sz w:val="24"/>
          <w:szCs w:val="24"/>
        </w:rPr>
        <w:t>т</w:t>
      </w:r>
      <w:r w:rsidR="00E31F84">
        <w:rPr>
          <w:sz w:val="24"/>
          <w:szCs w:val="24"/>
        </w:rPr>
        <w:t xml:space="preserve"> 27.08.2019 г. </w:t>
      </w:r>
      <w:r w:rsidRPr="00B5250A">
        <w:rPr>
          <w:sz w:val="24"/>
          <w:szCs w:val="24"/>
        </w:rPr>
        <w:t>№</w:t>
      </w:r>
      <w:r w:rsidR="00E31F84">
        <w:rPr>
          <w:sz w:val="24"/>
          <w:szCs w:val="24"/>
        </w:rPr>
        <w:t xml:space="preserve"> 160</w:t>
      </w:r>
    </w:p>
    <w:p w:rsidR="00B50C67" w:rsidRPr="00B5250A" w:rsidRDefault="00B50C67" w:rsidP="00B50C67">
      <w:pPr>
        <w:jc w:val="center"/>
        <w:rPr>
          <w:sz w:val="24"/>
          <w:szCs w:val="24"/>
        </w:rPr>
      </w:pPr>
    </w:p>
    <w:p w:rsidR="00B50C67" w:rsidRPr="00B5250A" w:rsidRDefault="00B50C67" w:rsidP="00B50C67">
      <w:pPr>
        <w:jc w:val="center"/>
        <w:rPr>
          <w:b/>
          <w:sz w:val="24"/>
          <w:szCs w:val="24"/>
        </w:rPr>
      </w:pPr>
      <w:r w:rsidRPr="00B5250A">
        <w:rPr>
          <w:b/>
          <w:sz w:val="24"/>
          <w:szCs w:val="24"/>
        </w:rPr>
        <w:t>Распределение</w:t>
      </w:r>
      <w:r w:rsidR="003C1CBF">
        <w:rPr>
          <w:b/>
          <w:sz w:val="24"/>
          <w:szCs w:val="24"/>
        </w:rPr>
        <w:t xml:space="preserve"> бюджетны</w:t>
      </w:r>
      <w:r w:rsidR="00B56629">
        <w:rPr>
          <w:b/>
          <w:sz w:val="24"/>
          <w:szCs w:val="24"/>
        </w:rPr>
        <w:t>х ассигнований</w:t>
      </w:r>
      <w:r w:rsidR="00B441DD">
        <w:rPr>
          <w:b/>
          <w:sz w:val="24"/>
          <w:szCs w:val="24"/>
        </w:rPr>
        <w:t xml:space="preserve"> на </w:t>
      </w:r>
      <w:bookmarkStart w:id="0" w:name="_GoBack"/>
      <w:bookmarkEnd w:id="0"/>
      <w:r w:rsidR="00844059">
        <w:rPr>
          <w:b/>
          <w:sz w:val="24"/>
          <w:szCs w:val="24"/>
        </w:rPr>
        <w:t>2019</w:t>
      </w:r>
      <w:r w:rsidR="003C1CBF">
        <w:rPr>
          <w:b/>
          <w:sz w:val="24"/>
          <w:szCs w:val="24"/>
        </w:rPr>
        <w:t xml:space="preserve"> год</w:t>
      </w:r>
      <w:r w:rsidR="00277BA6">
        <w:rPr>
          <w:b/>
          <w:sz w:val="24"/>
          <w:szCs w:val="24"/>
        </w:rPr>
        <w:t xml:space="preserve"> по разделам</w:t>
      </w:r>
      <w:r w:rsidRPr="00B5250A">
        <w:rPr>
          <w:b/>
          <w:sz w:val="24"/>
          <w:szCs w:val="24"/>
        </w:rPr>
        <w:t>, подразделам, целевым статьям и видам расходов классификации расходов Благодатского</w:t>
      </w:r>
      <w:r w:rsidR="00177151">
        <w:rPr>
          <w:b/>
          <w:sz w:val="24"/>
          <w:szCs w:val="24"/>
        </w:rPr>
        <w:t xml:space="preserve"> </w:t>
      </w:r>
      <w:r w:rsidRPr="00B5250A">
        <w:rPr>
          <w:b/>
          <w:sz w:val="24"/>
          <w:szCs w:val="24"/>
        </w:rPr>
        <w:t>сельсовета в ведомственной структуре.</w:t>
      </w:r>
    </w:p>
    <w:p w:rsidR="00B50C67" w:rsidRPr="00B5250A" w:rsidRDefault="00B50C67" w:rsidP="007F5D39">
      <w:pPr>
        <w:jc w:val="right"/>
        <w:rPr>
          <w:sz w:val="24"/>
          <w:szCs w:val="24"/>
        </w:rPr>
      </w:pPr>
      <w:r w:rsidRPr="00B5250A">
        <w:rPr>
          <w:b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B50C67" w:rsidRPr="00B5250A" w:rsidRDefault="00B50C67" w:rsidP="00B50C67">
      <w:pPr>
        <w:rPr>
          <w:sz w:val="24"/>
          <w:szCs w:val="24"/>
        </w:rPr>
      </w:pPr>
    </w:p>
    <w:tbl>
      <w:tblPr>
        <w:tblW w:w="2115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5"/>
        <w:gridCol w:w="15"/>
        <w:gridCol w:w="15"/>
        <w:gridCol w:w="9"/>
        <w:gridCol w:w="6"/>
        <w:gridCol w:w="802"/>
        <w:gridCol w:w="843"/>
        <w:gridCol w:w="888"/>
        <w:gridCol w:w="1831"/>
        <w:gridCol w:w="1138"/>
        <w:gridCol w:w="1138"/>
        <w:gridCol w:w="5386"/>
        <w:gridCol w:w="1023"/>
      </w:tblGrid>
      <w:tr w:rsidR="00B50C67" w:rsidRPr="00B5250A" w:rsidTr="005A25E9">
        <w:trPr>
          <w:gridAfter w:val="2"/>
          <w:wAfter w:w="6409" w:type="dxa"/>
          <w:trHeight w:val="338"/>
        </w:trPr>
        <w:tc>
          <w:tcPr>
            <w:tcW w:w="8110" w:type="dxa"/>
            <w:gridSpan w:val="5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3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888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831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1138" w:type="dxa"/>
            <w:vAlign w:val="bottom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8" w:type="dxa"/>
          </w:tcPr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Сумма</w:t>
            </w:r>
          </w:p>
          <w:p w:rsidR="00B50C67" w:rsidRPr="00B5250A" w:rsidRDefault="00B50C67" w:rsidP="004A68D3">
            <w:pPr>
              <w:ind w:righ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201</w:t>
            </w:r>
            <w:r w:rsidR="00844059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Администрация Благодатского</w:t>
            </w:r>
            <w:r w:rsidR="0029185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5250A">
              <w:rPr>
                <w:b/>
                <w:color w:val="000000"/>
                <w:sz w:val="24"/>
                <w:szCs w:val="24"/>
              </w:rPr>
              <w:t>сельсовета Карасукского района Новосибирской области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</w:tcPr>
          <w:p w:rsidR="00B50C67" w:rsidRPr="00B5250A" w:rsidRDefault="00B50C67" w:rsidP="004A68D3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B50C67" w:rsidRPr="00B5250A" w:rsidRDefault="00B50C67" w:rsidP="004A68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B50C67" w:rsidRPr="00B5250A" w:rsidRDefault="00EB6AE8" w:rsidP="004A634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13216,835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5D3A6D" w:rsidRDefault="00B50C6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A25E9" w:rsidP="00B0331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4383,58</w:t>
            </w:r>
          </w:p>
        </w:tc>
      </w:tr>
      <w:tr w:rsidR="00B50C67" w:rsidRPr="00B5250A" w:rsidTr="005A25E9">
        <w:trPr>
          <w:gridAfter w:val="2"/>
          <w:wAfter w:w="6409" w:type="dxa"/>
          <w:trHeight w:val="562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ind w:left="245" w:hanging="245"/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6709D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688,677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ind w:left="245" w:hanging="245"/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6709D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6709D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6709D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10" w:type="dxa"/>
            <w:gridSpan w:val="5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</w:tcPr>
          <w:p w:rsidR="00B50C67" w:rsidRPr="00DC445D" w:rsidRDefault="00B50C67" w:rsidP="004A68D3">
            <w:pPr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6709D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688,677</w:t>
            </w:r>
          </w:p>
        </w:tc>
      </w:tr>
      <w:tr w:rsidR="00B50C67" w:rsidRPr="00B5250A" w:rsidTr="005A25E9">
        <w:trPr>
          <w:gridAfter w:val="2"/>
          <w:wAfter w:w="6409" w:type="dxa"/>
          <w:trHeight w:val="64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3561,903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3561,903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3561,903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F42F3E" w:rsidRDefault="00B50C67" w:rsidP="004A68D3">
            <w:pPr>
              <w:jc w:val="both"/>
              <w:rPr>
                <w:sz w:val="24"/>
                <w:szCs w:val="24"/>
              </w:rPr>
            </w:pPr>
            <w:r w:rsidRPr="00F42F3E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F42F3E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управления,государственными внебюджетными фондами</w:t>
            </w:r>
          </w:p>
        </w:tc>
        <w:tc>
          <w:tcPr>
            <w:tcW w:w="808" w:type="dxa"/>
            <w:gridSpan w:val="2"/>
          </w:tcPr>
          <w:p w:rsidR="00B50C67" w:rsidRPr="00F42F3E" w:rsidRDefault="00B50C67" w:rsidP="004A68D3">
            <w:pPr>
              <w:rPr>
                <w:sz w:val="24"/>
                <w:szCs w:val="24"/>
              </w:rPr>
            </w:pPr>
            <w:r w:rsidRPr="00F42F3E">
              <w:rPr>
                <w:b/>
                <w:color w:val="000000"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</w:t>
            </w:r>
            <w:r w:rsidRPr="00F42F3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42F3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F42F3E" w:rsidRDefault="00B50C67" w:rsidP="00392AA8">
            <w:pPr>
              <w:jc w:val="center"/>
              <w:rPr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F42F3E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F42F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D61EEA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2095,323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D61EEA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2095,323</w:t>
            </w:r>
          </w:p>
        </w:tc>
      </w:tr>
      <w:tr w:rsidR="00B50C67" w:rsidRPr="00B5250A" w:rsidTr="005A25E9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DC445D" w:rsidRDefault="00B50C6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1355,38</w:t>
            </w:r>
          </w:p>
        </w:tc>
      </w:tr>
      <w:tr w:rsidR="00B50C67" w:rsidRPr="00B5250A" w:rsidTr="005A25E9">
        <w:trPr>
          <w:gridAfter w:val="2"/>
          <w:wAfter w:w="6409" w:type="dxa"/>
          <w:trHeight w:val="135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1355,38</w:t>
            </w:r>
          </w:p>
        </w:tc>
      </w:tr>
      <w:tr w:rsidR="00B50C67" w:rsidRPr="00B5250A" w:rsidTr="005A25E9">
        <w:trPr>
          <w:gridAfter w:val="2"/>
          <w:wAfter w:w="6409" w:type="dxa"/>
          <w:trHeight w:val="255"/>
        </w:trPr>
        <w:tc>
          <w:tcPr>
            <w:tcW w:w="8104" w:type="dxa"/>
            <w:gridSpan w:val="4"/>
          </w:tcPr>
          <w:p w:rsidR="00B50C67" w:rsidRPr="00DC445D" w:rsidRDefault="00B50C67" w:rsidP="004A68D3">
            <w:pPr>
              <w:jc w:val="both"/>
              <w:rPr>
                <w:sz w:val="24"/>
                <w:szCs w:val="24"/>
              </w:rPr>
            </w:pPr>
            <w:r w:rsidRPr="00DC44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B50C67" w:rsidRPr="00DC445D" w:rsidRDefault="00B50C67" w:rsidP="004A68D3">
            <w:pPr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</w:t>
            </w:r>
            <w:r w:rsidRPr="00DC445D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4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DC445D" w:rsidRDefault="00B50C67" w:rsidP="00392AA8">
            <w:pPr>
              <w:jc w:val="center"/>
              <w:rPr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DC445D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DC445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6709D9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</w:t>
            </w:r>
            <w:r w:rsidR="006709D9" w:rsidRPr="00963EA7">
              <w:rPr>
                <w:color w:val="000000"/>
                <w:sz w:val="24"/>
                <w:szCs w:val="24"/>
              </w:rPr>
              <w:t>11</w:t>
            </w:r>
            <w:r w:rsidRPr="00963EA7">
              <w:rPr>
                <w:color w:val="000000"/>
                <w:sz w:val="24"/>
                <w:szCs w:val="24"/>
              </w:rPr>
              <w:t>,2</w:t>
            </w:r>
          </w:p>
        </w:tc>
      </w:tr>
      <w:tr w:rsidR="00B50C67" w:rsidRPr="00B5250A" w:rsidTr="005A25E9">
        <w:trPr>
          <w:gridAfter w:val="2"/>
          <w:wAfter w:w="6409" w:type="dxa"/>
          <w:trHeight w:val="360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85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6709D9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</w:t>
            </w:r>
            <w:r w:rsidR="006709D9" w:rsidRPr="00963EA7">
              <w:rPr>
                <w:color w:val="000000"/>
                <w:sz w:val="24"/>
                <w:szCs w:val="24"/>
              </w:rPr>
              <w:t>11</w:t>
            </w:r>
            <w:r w:rsidRPr="00963EA7">
              <w:rPr>
                <w:color w:val="000000"/>
                <w:sz w:val="24"/>
                <w:szCs w:val="24"/>
              </w:rPr>
              <w:t>,2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180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0</w:t>
            </w:r>
            <w:r w:rsidRPr="00B5250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180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302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302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128,0</w:t>
            </w:r>
          </w:p>
        </w:tc>
      </w:tr>
      <w:tr w:rsidR="00B50C67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128</w:t>
            </w:r>
            <w:r w:rsidR="0025644D" w:rsidRPr="00963EA7">
              <w:rPr>
                <w:color w:val="000000"/>
                <w:sz w:val="24"/>
                <w:szCs w:val="24"/>
              </w:rPr>
              <w:t>,</w:t>
            </w:r>
            <w:r w:rsidR="00082749" w:rsidRPr="00963EA7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0C67" w:rsidRPr="00B5250A" w:rsidTr="005A25E9">
        <w:trPr>
          <w:gridAfter w:val="2"/>
          <w:wAfter w:w="6409" w:type="dxa"/>
          <w:trHeight w:val="414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128</w:t>
            </w:r>
            <w:r w:rsidR="00082749" w:rsidRPr="00963EA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5A25E9">
        <w:trPr>
          <w:gridAfter w:val="2"/>
          <w:wAfter w:w="6409" w:type="dxa"/>
          <w:trHeight w:val="330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128</w:t>
            </w:r>
            <w:r w:rsidR="00082749" w:rsidRPr="00963EA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5A25E9">
        <w:trPr>
          <w:gridAfter w:val="2"/>
          <w:wAfter w:w="6409" w:type="dxa"/>
          <w:trHeight w:val="330"/>
        </w:trPr>
        <w:tc>
          <w:tcPr>
            <w:tcW w:w="8104" w:type="dxa"/>
            <w:gridSpan w:val="4"/>
          </w:tcPr>
          <w:p w:rsidR="00B50C67" w:rsidRPr="00B5250A" w:rsidRDefault="00B50C67" w:rsidP="00C96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="00C96C79">
              <w:rPr>
                <w:sz w:val="24"/>
                <w:szCs w:val="24"/>
              </w:rPr>
              <w:t xml:space="preserve"> з</w:t>
            </w:r>
            <w:r w:rsidRPr="00B5250A">
              <w:rPr>
                <w:sz w:val="24"/>
                <w:szCs w:val="24"/>
              </w:rPr>
              <w:t>акупк</w:t>
            </w:r>
            <w:r>
              <w:rPr>
                <w:sz w:val="24"/>
                <w:szCs w:val="24"/>
              </w:rPr>
              <w:t>и</w:t>
            </w:r>
            <w:r w:rsidRPr="00B5250A">
              <w:rPr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128</w:t>
            </w:r>
            <w:r w:rsidR="00082749" w:rsidRPr="00963EA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32A65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231,875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6A163F" w:rsidRDefault="00B50C67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8" w:type="dxa"/>
            <w:gridSpan w:val="2"/>
          </w:tcPr>
          <w:p w:rsidR="00B50C67" w:rsidRPr="006A163F" w:rsidRDefault="00B50C67" w:rsidP="004A68D3">
            <w:pPr>
              <w:rPr>
                <w:b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6A163F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6A163F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6A163F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6A163F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163F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231,875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BE2DF6" w:rsidRDefault="00B50C67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08" w:type="dxa"/>
            <w:gridSpan w:val="2"/>
          </w:tcPr>
          <w:p w:rsidR="00B50C67" w:rsidRPr="00BE2DF6" w:rsidRDefault="00B50C67" w:rsidP="004A68D3">
            <w:pPr>
              <w:rPr>
                <w:b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E2DF6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E2DF6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BE2DF6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50C67" w:rsidRPr="00BE2DF6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E2DF6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231,875</w:t>
            </w:r>
          </w:p>
        </w:tc>
      </w:tr>
      <w:tr w:rsidR="00B50C67" w:rsidRPr="00B5250A" w:rsidTr="005A25E9">
        <w:trPr>
          <w:trHeight w:val="139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управления,государственными внебюджетными фондами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231,875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5250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231,875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6A163F" w:rsidRDefault="00B50C67" w:rsidP="004A68D3">
            <w:r w:rsidRPr="006A163F">
              <w:t>Фонд оплаты труда государственных (муниципальных) органов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231,875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A9685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0</w:t>
            </w:r>
            <w:r w:rsidR="00B50C67" w:rsidRPr="00963EA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A96856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0</w:t>
            </w:r>
            <w:r w:rsidR="00B50C67" w:rsidRPr="00963EA7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50C67" w:rsidRPr="00B5250A" w:rsidTr="005A25E9">
        <w:trPr>
          <w:gridAfter w:val="2"/>
          <w:wAfter w:w="6409" w:type="dxa"/>
          <w:trHeight w:val="139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25,0</w:t>
            </w:r>
          </w:p>
        </w:tc>
      </w:tr>
      <w:tr w:rsidR="00B50C67" w:rsidRPr="00B5250A" w:rsidTr="005A25E9">
        <w:trPr>
          <w:gridAfter w:val="2"/>
          <w:wAfter w:w="6409" w:type="dxa"/>
          <w:trHeight w:val="394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20,0</w:t>
            </w:r>
          </w:p>
        </w:tc>
      </w:tr>
      <w:tr w:rsidR="00B50C67" w:rsidRPr="00B5250A" w:rsidTr="005A25E9">
        <w:trPr>
          <w:gridAfter w:val="2"/>
          <w:wAfter w:w="6409" w:type="dxa"/>
          <w:trHeight w:val="519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50C67" w:rsidRPr="00B5250A" w:rsidTr="005A25E9">
        <w:trPr>
          <w:gridAfter w:val="2"/>
          <w:wAfter w:w="6409" w:type="dxa"/>
          <w:trHeight w:val="519"/>
        </w:trPr>
        <w:tc>
          <w:tcPr>
            <w:tcW w:w="8104" w:type="dxa"/>
            <w:gridSpan w:val="4"/>
            <w:vAlign w:val="bottom"/>
          </w:tcPr>
          <w:p w:rsidR="00B50C67" w:rsidRPr="0036307B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08" w:type="dxa"/>
            <w:gridSpan w:val="2"/>
          </w:tcPr>
          <w:p w:rsidR="00B50C67" w:rsidRPr="0036307B" w:rsidRDefault="00B50C67" w:rsidP="004A68D3">
            <w:pPr>
              <w:rPr>
                <w:b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36307B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36307B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36307B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50C67" w:rsidRPr="0036307B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307B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27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50C67" w:rsidRPr="00BE2DF6" w:rsidRDefault="00B50C67" w:rsidP="004A68D3">
            <w:pPr>
              <w:rPr>
                <w:color w:val="000000"/>
                <w:sz w:val="24"/>
                <w:szCs w:val="24"/>
              </w:rPr>
            </w:pPr>
            <w:r w:rsidRPr="00BE2DF6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B50C67" w:rsidRPr="00B5250A" w:rsidRDefault="00B50C67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  <w:vAlign w:val="bottom"/>
          </w:tcPr>
          <w:p w:rsidR="002C7135" w:rsidRPr="000853AD" w:rsidRDefault="002C7135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МП «Повышение уровня пожарной безопасности на территории </w:t>
            </w:r>
          </w:p>
          <w:p w:rsidR="002C7135" w:rsidRPr="000853AD" w:rsidRDefault="002C7135" w:rsidP="002C7135">
            <w:pPr>
              <w:rPr>
                <w:sz w:val="22"/>
                <w:szCs w:val="22"/>
              </w:rPr>
            </w:pPr>
            <w:r w:rsidRPr="000853AD">
              <w:rPr>
                <w:sz w:val="22"/>
                <w:szCs w:val="22"/>
              </w:rPr>
              <w:t xml:space="preserve">Благодатского сельсовета Карасукского района Новосибирской области </w:t>
            </w:r>
          </w:p>
          <w:p w:rsidR="00B50C67" w:rsidRPr="00B5250A" w:rsidRDefault="002C7135" w:rsidP="002C7135">
            <w:pPr>
              <w:rPr>
                <w:color w:val="000000"/>
                <w:sz w:val="24"/>
                <w:szCs w:val="24"/>
              </w:rPr>
            </w:pPr>
            <w:r w:rsidRPr="000853AD">
              <w:rPr>
                <w:sz w:val="22"/>
                <w:szCs w:val="22"/>
              </w:rPr>
              <w:t>на 2019-2021 гг»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348"/>
        </w:trPr>
        <w:tc>
          <w:tcPr>
            <w:tcW w:w="8104" w:type="dxa"/>
            <w:gridSpan w:val="4"/>
          </w:tcPr>
          <w:p w:rsidR="00B50C67" w:rsidRPr="00B5250A" w:rsidRDefault="00B50C67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gridSpan w:val="2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50C67" w:rsidRPr="00B5250A" w:rsidTr="005A25E9">
        <w:trPr>
          <w:gridAfter w:val="2"/>
          <w:wAfter w:w="6409" w:type="dxa"/>
          <w:trHeight w:val="446"/>
        </w:trPr>
        <w:tc>
          <w:tcPr>
            <w:tcW w:w="8095" w:type="dxa"/>
            <w:gridSpan w:val="3"/>
          </w:tcPr>
          <w:p w:rsidR="00B50C67" w:rsidRPr="00B5250A" w:rsidRDefault="00B50C67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  <w:vAlign w:val="bottom"/>
          </w:tcPr>
          <w:p w:rsidR="00B50C67" w:rsidRPr="00B5250A" w:rsidRDefault="00B50C67" w:rsidP="008D5CAC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138" w:type="dxa"/>
          </w:tcPr>
          <w:p w:rsidR="00B50C67" w:rsidRPr="00B5250A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B50C67" w:rsidRPr="00963EA7" w:rsidRDefault="00B50C67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844059" w:rsidRPr="00B5250A" w:rsidTr="005A25E9">
        <w:trPr>
          <w:gridAfter w:val="2"/>
          <w:wAfter w:w="6409" w:type="dxa"/>
          <w:trHeight w:val="80"/>
        </w:trPr>
        <w:tc>
          <w:tcPr>
            <w:tcW w:w="8095" w:type="dxa"/>
            <w:gridSpan w:val="3"/>
          </w:tcPr>
          <w:p w:rsidR="00844059" w:rsidRPr="00B5250A" w:rsidRDefault="0084405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C84202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3079,26</w:t>
            </w:r>
          </w:p>
        </w:tc>
      </w:tr>
      <w:tr w:rsidR="00844059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</w:tcPr>
          <w:p w:rsidR="00844059" w:rsidRPr="00B5250A" w:rsidRDefault="0084405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C84202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3079,26</w:t>
            </w:r>
          </w:p>
        </w:tc>
      </w:tr>
      <w:tr w:rsidR="00844059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  <w:vAlign w:val="bottom"/>
          </w:tcPr>
          <w:p w:rsidR="00844059" w:rsidRPr="002C7135" w:rsidRDefault="002C7135" w:rsidP="004A68D3">
            <w:pPr>
              <w:rPr>
                <w:color w:val="000000"/>
              </w:rPr>
            </w:pPr>
            <w:r w:rsidRPr="002C7135">
              <w:rPr>
                <w:bCs/>
              </w:rPr>
              <w:t>МП «ПОВЫШЕНИЕ БЕЗОПАСНОСТИ ДОРОЖНОГО ДВИЖЕНИЯ НА ТЕРРИТОРИИ БЛАГОДАТСКОГО СЕЛЬСОВЕТА КАРАСУКСКОГО РАЙОНА НОВОСИБИРСКОЙ ОБЛАСТИ НА</w:t>
            </w:r>
            <w:r w:rsidRPr="002C7135">
              <w:t xml:space="preserve"> 2019-2021 ГОДЫ</w:t>
            </w:r>
            <w:r w:rsidRPr="002C7135">
              <w:rPr>
                <w:bCs/>
              </w:rPr>
              <w:t>»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C84202" w:rsidRDefault="00C84202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C84202">
              <w:rPr>
                <w:color w:val="000000"/>
                <w:sz w:val="24"/>
                <w:szCs w:val="24"/>
              </w:rPr>
              <w:t>3079,26</w:t>
            </w:r>
          </w:p>
        </w:tc>
      </w:tr>
      <w:tr w:rsidR="00844059" w:rsidRPr="00B5250A" w:rsidTr="005A25E9">
        <w:trPr>
          <w:gridAfter w:val="2"/>
          <w:wAfter w:w="6409" w:type="dxa"/>
          <w:trHeight w:val="134"/>
        </w:trPr>
        <w:tc>
          <w:tcPr>
            <w:tcW w:w="8095" w:type="dxa"/>
            <w:gridSpan w:val="3"/>
          </w:tcPr>
          <w:p w:rsidR="00844059" w:rsidRPr="00B5250A" w:rsidRDefault="00844059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99 0 00 4979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C84202" w:rsidRDefault="00C84202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C84202">
              <w:rPr>
                <w:color w:val="000000"/>
                <w:sz w:val="24"/>
                <w:szCs w:val="24"/>
              </w:rPr>
              <w:t>3079,26</w:t>
            </w:r>
          </w:p>
        </w:tc>
      </w:tr>
      <w:tr w:rsidR="00844059" w:rsidRPr="00B5250A" w:rsidTr="005A25E9">
        <w:trPr>
          <w:gridAfter w:val="2"/>
          <w:wAfter w:w="6409" w:type="dxa"/>
          <w:trHeight w:val="348"/>
        </w:trPr>
        <w:tc>
          <w:tcPr>
            <w:tcW w:w="8095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C84202" w:rsidRDefault="00C84202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C84202">
              <w:rPr>
                <w:color w:val="000000"/>
                <w:sz w:val="24"/>
                <w:szCs w:val="24"/>
              </w:rPr>
              <w:t>3079,26</w:t>
            </w:r>
          </w:p>
        </w:tc>
      </w:tr>
      <w:tr w:rsidR="00844059" w:rsidRPr="00B5250A" w:rsidTr="005A25E9">
        <w:trPr>
          <w:gridAfter w:val="2"/>
          <w:wAfter w:w="6409" w:type="dxa"/>
          <w:trHeight w:val="208"/>
        </w:trPr>
        <w:tc>
          <w:tcPr>
            <w:tcW w:w="8095" w:type="dxa"/>
            <w:gridSpan w:val="3"/>
            <w:vAlign w:val="bottom"/>
          </w:tcPr>
          <w:p w:rsidR="00844059" w:rsidRPr="00B5250A" w:rsidRDefault="0084405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F12857" w:rsidP="00D61E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2756,72</w:t>
            </w:r>
          </w:p>
        </w:tc>
      </w:tr>
      <w:tr w:rsidR="00844059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  <w:vAlign w:val="bottom"/>
          </w:tcPr>
          <w:p w:rsidR="00844059" w:rsidRPr="00B5250A" w:rsidRDefault="00844059" w:rsidP="00096BBC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844059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  <w:vAlign w:val="bottom"/>
          </w:tcPr>
          <w:p w:rsidR="00844059" w:rsidRPr="00B5250A" w:rsidRDefault="00844059" w:rsidP="00096BBC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4059" w:rsidRPr="00B5250A" w:rsidTr="005A25E9">
        <w:trPr>
          <w:gridAfter w:val="2"/>
          <w:wAfter w:w="6409" w:type="dxa"/>
          <w:trHeight w:val="215"/>
        </w:trPr>
        <w:tc>
          <w:tcPr>
            <w:tcW w:w="8095" w:type="dxa"/>
            <w:gridSpan w:val="3"/>
          </w:tcPr>
          <w:p w:rsidR="00844059" w:rsidRPr="00B5250A" w:rsidRDefault="00844059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54298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4059" w:rsidRPr="00B5250A" w:rsidTr="005A25E9">
        <w:trPr>
          <w:gridAfter w:val="2"/>
          <w:wAfter w:w="6409" w:type="dxa"/>
          <w:trHeight w:val="253"/>
        </w:trPr>
        <w:tc>
          <w:tcPr>
            <w:tcW w:w="8095" w:type="dxa"/>
            <w:gridSpan w:val="3"/>
          </w:tcPr>
          <w:p w:rsidR="00844059" w:rsidRPr="00B5250A" w:rsidRDefault="00844059" w:rsidP="00096BBC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096BBC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44059" w:rsidRPr="00B5250A" w:rsidTr="005A25E9">
        <w:trPr>
          <w:gridAfter w:val="2"/>
          <w:wAfter w:w="6409" w:type="dxa"/>
          <w:trHeight w:val="110"/>
        </w:trPr>
        <w:tc>
          <w:tcPr>
            <w:tcW w:w="8095" w:type="dxa"/>
            <w:gridSpan w:val="3"/>
            <w:vAlign w:val="bottom"/>
          </w:tcPr>
          <w:p w:rsidR="00844059" w:rsidRPr="00B5250A" w:rsidRDefault="00844059" w:rsidP="004A68D3">
            <w:pPr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F12857" w:rsidP="00B351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2756,72</w:t>
            </w:r>
          </w:p>
        </w:tc>
      </w:tr>
      <w:tr w:rsidR="00844059" w:rsidRPr="00B5250A" w:rsidTr="005A25E9">
        <w:trPr>
          <w:gridAfter w:val="2"/>
          <w:wAfter w:w="6409" w:type="dxa"/>
          <w:trHeight w:val="149"/>
        </w:trPr>
        <w:tc>
          <w:tcPr>
            <w:tcW w:w="8095" w:type="dxa"/>
            <w:gridSpan w:val="3"/>
            <w:vAlign w:val="bottom"/>
          </w:tcPr>
          <w:p w:rsidR="00844059" w:rsidRPr="00B5250A" w:rsidRDefault="00844059" w:rsidP="004A68D3">
            <w:pPr>
              <w:pStyle w:val="af0"/>
              <w:rPr>
                <w:rFonts w:ascii="Times New Roman" w:hAnsi="Times New Roman" w:cs="Times New Roman"/>
                <w:b/>
                <w:sz w:val="24"/>
              </w:rPr>
            </w:pPr>
            <w:r w:rsidRPr="00B5250A">
              <w:rPr>
                <w:rFonts w:ascii="Times New Roman" w:hAnsi="Times New Roman" w:cs="Times New Roman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b/>
                <w:sz w:val="24"/>
                <w:szCs w:val="24"/>
              </w:rPr>
            </w:pPr>
            <w:r w:rsidRPr="00B5250A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F12857" w:rsidP="00392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2756,72</w:t>
            </w:r>
          </w:p>
        </w:tc>
      </w:tr>
      <w:tr w:rsidR="00844059" w:rsidRPr="00B5250A" w:rsidTr="005A25E9">
        <w:trPr>
          <w:gridAfter w:val="2"/>
          <w:wAfter w:w="6409" w:type="dxa"/>
          <w:trHeight w:val="95"/>
        </w:trPr>
        <w:tc>
          <w:tcPr>
            <w:tcW w:w="8095" w:type="dxa"/>
            <w:gridSpan w:val="3"/>
            <w:vAlign w:val="center"/>
          </w:tcPr>
          <w:p w:rsidR="00844059" w:rsidRPr="00E00186" w:rsidRDefault="00844059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17" w:type="dxa"/>
            <w:gridSpan w:val="3"/>
          </w:tcPr>
          <w:p w:rsidR="00844059" w:rsidRPr="00E00186" w:rsidRDefault="00844059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F12857" w:rsidP="00F1285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1111,1</w:t>
            </w:r>
          </w:p>
        </w:tc>
      </w:tr>
      <w:tr w:rsidR="00844059" w:rsidRPr="00B5250A" w:rsidTr="005A25E9">
        <w:trPr>
          <w:gridAfter w:val="2"/>
          <w:wAfter w:w="6409" w:type="dxa"/>
          <w:trHeight w:val="164"/>
        </w:trPr>
        <w:tc>
          <w:tcPr>
            <w:tcW w:w="8095" w:type="dxa"/>
            <w:gridSpan w:val="3"/>
          </w:tcPr>
          <w:p w:rsidR="00844059" w:rsidRPr="00B5250A" w:rsidRDefault="00844059" w:rsidP="00C96C79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</w:t>
            </w:r>
            <w:r>
              <w:rPr>
                <w:sz w:val="24"/>
                <w:szCs w:val="24"/>
              </w:rPr>
              <w:t xml:space="preserve">,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F12857" w:rsidP="00F1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1106,1</w:t>
            </w:r>
          </w:p>
        </w:tc>
      </w:tr>
      <w:tr w:rsidR="00844059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F12857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1106,1</w:t>
            </w:r>
          </w:p>
          <w:p w:rsidR="00844059" w:rsidRPr="00963EA7" w:rsidRDefault="00844059" w:rsidP="00392AA8">
            <w:pPr>
              <w:jc w:val="center"/>
              <w:rPr>
                <w:sz w:val="24"/>
                <w:szCs w:val="24"/>
              </w:rPr>
            </w:pPr>
          </w:p>
        </w:tc>
      </w:tr>
      <w:tr w:rsidR="00844059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2" w:type="dxa"/>
            <w:gridSpan w:val="4"/>
          </w:tcPr>
          <w:p w:rsidR="00844059" w:rsidRPr="00B5250A" w:rsidRDefault="00844059" w:rsidP="004A68D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D61EEA" w:rsidP="00392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44059" w:rsidRPr="00B5250A" w:rsidTr="005A25E9">
        <w:trPr>
          <w:gridAfter w:val="2"/>
          <w:wAfter w:w="6409" w:type="dxa"/>
          <w:trHeight w:val="269"/>
        </w:trPr>
        <w:tc>
          <w:tcPr>
            <w:tcW w:w="8080" w:type="dxa"/>
            <w:gridSpan w:val="2"/>
          </w:tcPr>
          <w:p w:rsidR="00844059" w:rsidRPr="00122494" w:rsidRDefault="00844059" w:rsidP="00EC1479">
            <w:pPr>
              <w:rPr>
                <w:b/>
                <w:i/>
                <w:sz w:val="24"/>
                <w:szCs w:val="24"/>
              </w:rPr>
            </w:pPr>
            <w:r w:rsidRPr="00122494">
              <w:rPr>
                <w:b/>
                <w:bCs/>
                <w:i/>
                <w:color w:val="000000"/>
                <w:sz w:val="24"/>
                <w:szCs w:val="24"/>
              </w:rPr>
              <w:t>Организация и содержание мест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захоронения</w:t>
            </w:r>
          </w:p>
        </w:tc>
        <w:tc>
          <w:tcPr>
            <w:tcW w:w="832" w:type="dxa"/>
            <w:gridSpan w:val="4"/>
          </w:tcPr>
          <w:p w:rsidR="00844059" w:rsidRPr="00122494" w:rsidRDefault="00844059" w:rsidP="00D874F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</w:t>
            </w:r>
            <w:r>
              <w:rPr>
                <w:b/>
                <w:i/>
                <w:color w:val="000000"/>
                <w:sz w:val="24"/>
                <w:szCs w:val="24"/>
              </w:rPr>
              <w:t>04</w:t>
            </w:r>
          </w:p>
        </w:tc>
        <w:tc>
          <w:tcPr>
            <w:tcW w:w="843" w:type="dxa"/>
          </w:tcPr>
          <w:p w:rsidR="00844059" w:rsidRPr="00122494" w:rsidRDefault="00844059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122494" w:rsidRDefault="00844059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122494" w:rsidRDefault="00844059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99 0 0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Pr="00122494">
              <w:rPr>
                <w:b/>
                <w:i/>
                <w:color w:val="000000"/>
                <w:sz w:val="24"/>
                <w:szCs w:val="24"/>
              </w:rPr>
              <w:t xml:space="preserve"> 76400</w:t>
            </w:r>
          </w:p>
        </w:tc>
        <w:tc>
          <w:tcPr>
            <w:tcW w:w="1138" w:type="dxa"/>
          </w:tcPr>
          <w:p w:rsidR="00844059" w:rsidRPr="00122494" w:rsidRDefault="00844059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22494">
              <w:rPr>
                <w:b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2C7135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963EA7">
              <w:rPr>
                <w:b/>
                <w:i/>
                <w:sz w:val="24"/>
                <w:szCs w:val="24"/>
              </w:rPr>
              <w:t>714,02</w:t>
            </w:r>
          </w:p>
        </w:tc>
      </w:tr>
      <w:tr w:rsidR="00844059" w:rsidRPr="00B5250A" w:rsidTr="005A25E9">
        <w:trPr>
          <w:gridAfter w:val="2"/>
          <w:wAfter w:w="6409" w:type="dxa"/>
          <w:trHeight w:val="222"/>
        </w:trPr>
        <w:tc>
          <w:tcPr>
            <w:tcW w:w="8080" w:type="dxa"/>
            <w:gridSpan w:val="2"/>
          </w:tcPr>
          <w:p w:rsidR="00844059" w:rsidRPr="00B5250A" w:rsidRDefault="00844059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844059" w:rsidRDefault="00844059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2C7135" w:rsidP="00392AA8">
            <w:pPr>
              <w:jc w:val="center"/>
              <w:rPr>
                <w:sz w:val="24"/>
                <w:szCs w:val="24"/>
              </w:rPr>
            </w:pPr>
            <w:r w:rsidRPr="00963EA7">
              <w:rPr>
                <w:sz w:val="24"/>
                <w:szCs w:val="24"/>
              </w:rPr>
              <w:t>714,02</w:t>
            </w:r>
          </w:p>
        </w:tc>
      </w:tr>
      <w:tr w:rsidR="00844059" w:rsidRPr="00B5250A" w:rsidTr="005A25E9">
        <w:trPr>
          <w:gridAfter w:val="2"/>
          <w:wAfter w:w="6409" w:type="dxa"/>
          <w:trHeight w:val="461"/>
        </w:trPr>
        <w:tc>
          <w:tcPr>
            <w:tcW w:w="8080" w:type="dxa"/>
            <w:gridSpan w:val="2"/>
          </w:tcPr>
          <w:p w:rsidR="00844059" w:rsidRPr="00B5250A" w:rsidRDefault="00844059" w:rsidP="00665A75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844059" w:rsidRDefault="00844059" w:rsidP="00665A7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2C7135" w:rsidP="00392AA8">
            <w:pPr>
              <w:jc w:val="center"/>
              <w:rPr>
                <w:sz w:val="24"/>
                <w:szCs w:val="24"/>
              </w:rPr>
            </w:pPr>
            <w:r w:rsidRPr="00963EA7">
              <w:rPr>
                <w:sz w:val="24"/>
                <w:szCs w:val="24"/>
              </w:rPr>
              <w:t>714,02</w:t>
            </w:r>
          </w:p>
        </w:tc>
      </w:tr>
      <w:tr w:rsidR="00844059" w:rsidRPr="00B5250A" w:rsidTr="005A25E9">
        <w:trPr>
          <w:gridAfter w:val="2"/>
          <w:wAfter w:w="6409" w:type="dxa"/>
          <w:trHeight w:val="231"/>
        </w:trPr>
        <w:tc>
          <w:tcPr>
            <w:tcW w:w="8080" w:type="dxa"/>
            <w:gridSpan w:val="2"/>
            <w:vAlign w:val="center"/>
          </w:tcPr>
          <w:p w:rsidR="00844059" w:rsidRPr="00E00186" w:rsidRDefault="00844059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32" w:type="dxa"/>
            <w:gridSpan w:val="4"/>
          </w:tcPr>
          <w:p w:rsidR="00844059" w:rsidRPr="00E00186" w:rsidRDefault="00844059" w:rsidP="004A68D3">
            <w:pPr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00186">
              <w:rPr>
                <w:b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844059" w:rsidRPr="00E00186" w:rsidRDefault="00844059" w:rsidP="00392AA8">
            <w:pPr>
              <w:jc w:val="center"/>
              <w:rPr>
                <w:b/>
                <w:i/>
                <w:sz w:val="24"/>
                <w:szCs w:val="24"/>
              </w:rPr>
            </w:pPr>
            <w:r w:rsidRPr="00E00186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9E180E" w:rsidP="00F12857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438</w:t>
            </w:r>
            <w:r w:rsidR="005A25E9">
              <w:rPr>
                <w:b/>
                <w:i/>
                <w:color w:val="000000"/>
                <w:sz w:val="24"/>
                <w:szCs w:val="24"/>
              </w:rPr>
              <w:t>,</w:t>
            </w:r>
            <w:r w:rsidR="00F12857">
              <w:rPr>
                <w:b/>
                <w:i/>
                <w:color w:val="000000"/>
                <w:sz w:val="24"/>
                <w:szCs w:val="24"/>
              </w:rPr>
              <w:t>2</w:t>
            </w:r>
            <w:r w:rsidR="005A25E9"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844059" w:rsidRPr="00B5250A" w:rsidTr="005A25E9">
        <w:trPr>
          <w:gridAfter w:val="2"/>
          <w:wAfter w:w="6409" w:type="dxa"/>
          <w:trHeight w:val="894"/>
        </w:trPr>
        <w:tc>
          <w:tcPr>
            <w:tcW w:w="8080" w:type="dxa"/>
            <w:gridSpan w:val="2"/>
          </w:tcPr>
          <w:p w:rsidR="00844059" w:rsidRPr="00B5250A" w:rsidRDefault="00844059" w:rsidP="004A68D3">
            <w:pPr>
              <w:jc w:val="both"/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844059" w:rsidRPr="00B5250A" w:rsidRDefault="00844059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9E180E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</w:t>
            </w:r>
            <w:r w:rsidR="005A25E9">
              <w:rPr>
                <w:color w:val="000000"/>
                <w:sz w:val="24"/>
                <w:szCs w:val="24"/>
              </w:rPr>
              <w:t>,</w:t>
            </w:r>
            <w:r w:rsidR="00F12857">
              <w:rPr>
                <w:color w:val="000000"/>
                <w:sz w:val="24"/>
                <w:szCs w:val="24"/>
              </w:rPr>
              <w:t>2</w:t>
            </w:r>
            <w:r w:rsidR="005A25E9">
              <w:rPr>
                <w:color w:val="000000"/>
                <w:sz w:val="24"/>
                <w:szCs w:val="24"/>
              </w:rPr>
              <w:t>5</w:t>
            </w:r>
          </w:p>
        </w:tc>
      </w:tr>
      <w:tr w:rsidR="00844059" w:rsidRPr="00B5250A" w:rsidTr="005A25E9">
        <w:trPr>
          <w:gridAfter w:val="2"/>
          <w:wAfter w:w="6409" w:type="dxa"/>
          <w:trHeight w:val="495"/>
        </w:trPr>
        <w:tc>
          <w:tcPr>
            <w:tcW w:w="8080" w:type="dxa"/>
            <w:gridSpan w:val="2"/>
          </w:tcPr>
          <w:p w:rsidR="00844059" w:rsidRPr="00B5250A" w:rsidRDefault="00844059" w:rsidP="004A68D3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844059" w:rsidRPr="00B5250A" w:rsidRDefault="00844059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844059" w:rsidRPr="00B5250A" w:rsidRDefault="0084405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138" w:type="dxa"/>
          </w:tcPr>
          <w:p w:rsidR="00844059" w:rsidRPr="00B5250A" w:rsidRDefault="0084405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844059" w:rsidRPr="00963EA7" w:rsidRDefault="005A25E9" w:rsidP="00F12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12857"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4"/>
                <w:szCs w:val="24"/>
              </w:rPr>
              <w:t>,</w:t>
            </w:r>
            <w:r w:rsidR="00F1285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25E9" w:rsidRPr="00B5250A" w:rsidTr="005A25E9">
        <w:trPr>
          <w:gridAfter w:val="2"/>
          <w:wAfter w:w="6409" w:type="dxa"/>
          <w:trHeight w:val="96"/>
        </w:trPr>
        <w:tc>
          <w:tcPr>
            <w:tcW w:w="8080" w:type="dxa"/>
            <w:gridSpan w:val="2"/>
          </w:tcPr>
          <w:p w:rsidR="005A25E9" w:rsidRPr="00B5250A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832" w:type="dxa"/>
            <w:gridSpan w:val="4"/>
          </w:tcPr>
          <w:p w:rsidR="005A25E9" w:rsidRPr="005A25E9" w:rsidRDefault="005A25E9" w:rsidP="005A25E9">
            <w:pPr>
              <w:rPr>
                <w:b/>
                <w:sz w:val="24"/>
                <w:szCs w:val="24"/>
              </w:rPr>
            </w:pPr>
            <w:r w:rsidRPr="005A25E9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5A25E9" w:rsidRDefault="005A25E9" w:rsidP="005A25E9">
            <w:pPr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1138" w:type="dxa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375,0</w:t>
            </w:r>
          </w:p>
        </w:tc>
      </w:tr>
      <w:tr w:rsidR="005A25E9" w:rsidRPr="00B5250A" w:rsidTr="005A25E9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5A25E9" w:rsidRPr="00B5250A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5A25E9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5A25E9" w:rsidRPr="00B5250A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B5250A" w:rsidRDefault="005A25E9" w:rsidP="005A25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5A25E9" w:rsidRPr="00B5250A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5A25E9" w:rsidRPr="00B5250A" w:rsidTr="005A25E9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5A25E9" w:rsidRPr="00B5250A" w:rsidRDefault="005A25E9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5A25E9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5A25E9" w:rsidRPr="00B5250A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B5250A" w:rsidRDefault="005A25E9" w:rsidP="005A25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138" w:type="dxa"/>
          </w:tcPr>
          <w:p w:rsidR="005A25E9" w:rsidRPr="00B5250A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5A25E9" w:rsidRPr="00B5250A" w:rsidTr="005A25E9">
        <w:trPr>
          <w:gridAfter w:val="2"/>
          <w:wAfter w:w="6409" w:type="dxa"/>
          <w:trHeight w:val="135"/>
        </w:trPr>
        <w:tc>
          <w:tcPr>
            <w:tcW w:w="8080" w:type="dxa"/>
            <w:gridSpan w:val="2"/>
          </w:tcPr>
          <w:p w:rsidR="005A25E9" w:rsidRPr="00B5250A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проектов развития территории муниципальных </w:t>
            </w:r>
            <w:r>
              <w:rPr>
                <w:sz w:val="24"/>
                <w:szCs w:val="24"/>
              </w:rPr>
              <w:lastRenderedPageBreak/>
              <w:t>образований Новосибирской области, основанных на местных инициативах, в рамках государственной программы Новосибирской области №Управление финансами в новосибирской области».</w:t>
            </w:r>
          </w:p>
        </w:tc>
        <w:tc>
          <w:tcPr>
            <w:tcW w:w="832" w:type="dxa"/>
            <w:gridSpan w:val="4"/>
          </w:tcPr>
          <w:p w:rsidR="005A25E9" w:rsidRPr="005A25E9" w:rsidRDefault="005A25E9" w:rsidP="005A25E9">
            <w:pPr>
              <w:rPr>
                <w:b/>
                <w:sz w:val="24"/>
                <w:szCs w:val="24"/>
              </w:rPr>
            </w:pPr>
            <w:r w:rsidRPr="005A25E9">
              <w:rPr>
                <w:b/>
                <w:sz w:val="24"/>
                <w:szCs w:val="24"/>
              </w:rPr>
              <w:lastRenderedPageBreak/>
              <w:t>004</w:t>
            </w:r>
          </w:p>
        </w:tc>
        <w:tc>
          <w:tcPr>
            <w:tcW w:w="843" w:type="dxa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5A25E9" w:rsidRDefault="005A25E9" w:rsidP="005A25E9">
            <w:pPr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 xml:space="preserve"> 99 0 00 </w:t>
            </w:r>
            <w:r w:rsidRPr="005A25E9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5A25E9">
              <w:rPr>
                <w:b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5A25E9" w:rsidRDefault="005A25E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A25E9">
              <w:rPr>
                <w:b/>
                <w:color w:val="000000"/>
                <w:sz w:val="24"/>
                <w:szCs w:val="24"/>
              </w:rPr>
              <w:t>118,35</w:t>
            </w:r>
          </w:p>
        </w:tc>
      </w:tr>
      <w:tr w:rsidR="005A25E9" w:rsidRPr="00B5250A" w:rsidTr="005A25E9">
        <w:trPr>
          <w:gridAfter w:val="2"/>
          <w:wAfter w:w="6409" w:type="dxa"/>
          <w:trHeight w:val="150"/>
        </w:trPr>
        <w:tc>
          <w:tcPr>
            <w:tcW w:w="8080" w:type="dxa"/>
            <w:gridSpan w:val="2"/>
          </w:tcPr>
          <w:p w:rsidR="005A25E9" w:rsidRPr="00B5250A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B5250A">
              <w:rPr>
                <w:sz w:val="24"/>
                <w:szCs w:val="24"/>
              </w:rPr>
              <w:t>акупка товаров,</w:t>
            </w:r>
            <w:r>
              <w:rPr>
                <w:sz w:val="24"/>
                <w:szCs w:val="24"/>
              </w:rPr>
              <w:t xml:space="preserve"> </w:t>
            </w:r>
            <w:r w:rsidRPr="00B5250A">
              <w:rPr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5A25E9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Default="005A25E9" w:rsidP="005A25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118,35</w:t>
            </w:r>
          </w:p>
        </w:tc>
      </w:tr>
      <w:tr w:rsidR="005A25E9" w:rsidRPr="00B5250A" w:rsidTr="005A25E9">
        <w:trPr>
          <w:gridAfter w:val="2"/>
          <w:wAfter w:w="6409" w:type="dxa"/>
          <w:trHeight w:val="111"/>
        </w:trPr>
        <w:tc>
          <w:tcPr>
            <w:tcW w:w="8080" w:type="dxa"/>
            <w:gridSpan w:val="2"/>
          </w:tcPr>
          <w:p w:rsidR="005A25E9" w:rsidRPr="00B5250A" w:rsidRDefault="005A25E9" w:rsidP="005A25E9">
            <w:pPr>
              <w:rPr>
                <w:sz w:val="24"/>
                <w:szCs w:val="24"/>
              </w:rPr>
            </w:pPr>
            <w:r w:rsidRPr="00B5250A">
              <w:rPr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32" w:type="dxa"/>
            <w:gridSpan w:val="4"/>
          </w:tcPr>
          <w:p w:rsidR="005A25E9" w:rsidRDefault="005A25E9" w:rsidP="005A2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8" w:type="dxa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Default="005A25E9" w:rsidP="005A25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99 0 00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138" w:type="dxa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Default="005A25E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118,35</w:t>
            </w:r>
          </w:p>
        </w:tc>
      </w:tr>
      <w:tr w:rsidR="005A25E9" w:rsidRPr="00B5250A" w:rsidTr="005A25E9">
        <w:trPr>
          <w:gridAfter w:val="2"/>
          <w:wAfter w:w="6409" w:type="dxa"/>
          <w:trHeight w:val="707"/>
        </w:trPr>
        <w:tc>
          <w:tcPr>
            <w:tcW w:w="8080" w:type="dxa"/>
            <w:gridSpan w:val="2"/>
            <w:vAlign w:val="center"/>
          </w:tcPr>
          <w:p w:rsidR="005A25E9" w:rsidRPr="00B5250A" w:rsidRDefault="005A25E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32" w:type="dxa"/>
            <w:gridSpan w:val="4"/>
          </w:tcPr>
          <w:p w:rsidR="005A25E9" w:rsidRPr="00B5250A" w:rsidRDefault="005A25E9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2B1E3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2127,9</w:t>
            </w:r>
          </w:p>
        </w:tc>
      </w:tr>
      <w:tr w:rsidR="005A25E9" w:rsidRPr="00B5250A" w:rsidTr="005A25E9">
        <w:trPr>
          <w:gridAfter w:val="2"/>
          <w:wAfter w:w="6409" w:type="dxa"/>
          <w:trHeight w:val="275"/>
        </w:trPr>
        <w:tc>
          <w:tcPr>
            <w:tcW w:w="8065" w:type="dxa"/>
            <w:vAlign w:val="bottom"/>
          </w:tcPr>
          <w:p w:rsidR="005A25E9" w:rsidRPr="00B5250A" w:rsidRDefault="005A25E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47" w:type="dxa"/>
            <w:gridSpan w:val="5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2B1E3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2127,9</w:t>
            </w:r>
          </w:p>
        </w:tc>
      </w:tr>
      <w:tr w:rsidR="005A25E9" w:rsidRPr="00B5250A" w:rsidTr="005A25E9">
        <w:trPr>
          <w:gridAfter w:val="2"/>
          <w:wAfter w:w="6409" w:type="dxa"/>
          <w:trHeight w:val="275"/>
        </w:trPr>
        <w:tc>
          <w:tcPr>
            <w:tcW w:w="8065" w:type="dxa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7" w:type="dxa"/>
            <w:gridSpan w:val="5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2B1E39" w:rsidP="005A25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1227,9</w:t>
            </w:r>
          </w:p>
        </w:tc>
      </w:tr>
      <w:tr w:rsidR="005A25E9" w:rsidRPr="00B5250A" w:rsidTr="005A25E9">
        <w:trPr>
          <w:gridAfter w:val="2"/>
          <w:wAfter w:w="6409" w:type="dxa"/>
          <w:trHeight w:val="417"/>
        </w:trPr>
        <w:tc>
          <w:tcPr>
            <w:tcW w:w="8065" w:type="dxa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47" w:type="dxa"/>
            <w:gridSpan w:val="5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2B1E3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1227,9</w:t>
            </w:r>
          </w:p>
        </w:tc>
      </w:tr>
      <w:tr w:rsidR="005A25E9" w:rsidRPr="00B5250A" w:rsidTr="005A25E9">
        <w:trPr>
          <w:gridAfter w:val="2"/>
          <w:wAfter w:w="6409" w:type="dxa"/>
          <w:trHeight w:val="110"/>
        </w:trPr>
        <w:tc>
          <w:tcPr>
            <w:tcW w:w="8065" w:type="dxa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7" w:type="dxa"/>
            <w:gridSpan w:val="5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537,6</w:t>
            </w:r>
          </w:p>
        </w:tc>
      </w:tr>
      <w:tr w:rsidR="005A25E9" w:rsidRPr="00B5250A" w:rsidTr="005A25E9">
        <w:trPr>
          <w:gridAfter w:val="2"/>
          <w:wAfter w:w="6409" w:type="dxa"/>
          <w:trHeight w:val="149"/>
        </w:trPr>
        <w:tc>
          <w:tcPr>
            <w:tcW w:w="8065" w:type="dxa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gridSpan w:val="5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537,6</w:t>
            </w:r>
          </w:p>
        </w:tc>
      </w:tr>
      <w:tr w:rsidR="005A25E9" w:rsidRPr="00B5250A" w:rsidTr="005A25E9">
        <w:trPr>
          <w:gridAfter w:val="2"/>
          <w:wAfter w:w="6409" w:type="dxa"/>
          <w:trHeight w:val="87"/>
        </w:trPr>
        <w:tc>
          <w:tcPr>
            <w:tcW w:w="8065" w:type="dxa"/>
          </w:tcPr>
          <w:p w:rsidR="005A25E9" w:rsidRPr="004D3A96" w:rsidRDefault="005A25E9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7" w:type="dxa"/>
            <w:gridSpan w:val="5"/>
          </w:tcPr>
          <w:p w:rsidR="005A25E9" w:rsidRDefault="005A25E9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5A25E9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2B1E3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690,3</w:t>
            </w:r>
          </w:p>
        </w:tc>
      </w:tr>
      <w:tr w:rsidR="005A25E9" w:rsidRPr="00B5250A" w:rsidTr="005A25E9">
        <w:trPr>
          <w:gridAfter w:val="2"/>
          <w:wAfter w:w="6409" w:type="dxa"/>
          <w:trHeight w:val="402"/>
        </w:trPr>
        <w:tc>
          <w:tcPr>
            <w:tcW w:w="8095" w:type="dxa"/>
            <w:gridSpan w:val="3"/>
          </w:tcPr>
          <w:p w:rsidR="005A25E9" w:rsidRPr="004D3A96" w:rsidRDefault="005A25E9" w:rsidP="004D3A96">
            <w:pPr>
              <w:rPr>
                <w:bCs/>
                <w:sz w:val="24"/>
                <w:szCs w:val="24"/>
              </w:rPr>
            </w:pPr>
            <w:r w:rsidRPr="004D3A96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gridSpan w:val="3"/>
          </w:tcPr>
          <w:p w:rsidR="005A25E9" w:rsidRDefault="005A25E9" w:rsidP="004D3A9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2B1E39" w:rsidP="005A25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690,3</w:t>
            </w:r>
          </w:p>
        </w:tc>
      </w:tr>
      <w:tr w:rsidR="005A25E9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</w:tcPr>
          <w:p w:rsidR="005A25E9" w:rsidRPr="00B5250A" w:rsidRDefault="005A25E9" w:rsidP="002C71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17" w:type="dxa"/>
            <w:gridSpan w:val="3"/>
          </w:tcPr>
          <w:p w:rsidR="005A25E9" w:rsidRPr="00EC0C5B" w:rsidRDefault="005A25E9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5A25E9" w:rsidRPr="00EC0C5B" w:rsidRDefault="005A25E9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5A25E9" w:rsidRPr="00EC0C5B" w:rsidRDefault="005A25E9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5A25E9" w:rsidRPr="00EC0C5B" w:rsidRDefault="005A25E9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>14</w:t>
            </w:r>
            <w:r w:rsidRPr="00EC0C5B">
              <w:rPr>
                <w:color w:val="000000"/>
                <w:sz w:val="24"/>
              </w:rPr>
              <w:t xml:space="preserve"> 70450</w:t>
            </w:r>
          </w:p>
        </w:tc>
        <w:tc>
          <w:tcPr>
            <w:tcW w:w="1138" w:type="dxa"/>
          </w:tcPr>
          <w:p w:rsidR="005A25E9" w:rsidRPr="00EC0C5B" w:rsidRDefault="005A25E9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sz w:val="24"/>
              </w:rPr>
            </w:pPr>
            <w:r w:rsidRPr="00963EA7">
              <w:rPr>
                <w:sz w:val="24"/>
              </w:rPr>
              <w:t>900,00</w:t>
            </w:r>
          </w:p>
        </w:tc>
      </w:tr>
      <w:tr w:rsidR="005A25E9" w:rsidRPr="00B5250A" w:rsidTr="005A25E9">
        <w:trPr>
          <w:gridAfter w:val="2"/>
          <w:wAfter w:w="6409" w:type="dxa"/>
          <w:trHeight w:val="134"/>
        </w:trPr>
        <w:tc>
          <w:tcPr>
            <w:tcW w:w="8095" w:type="dxa"/>
            <w:gridSpan w:val="3"/>
          </w:tcPr>
          <w:p w:rsidR="005A25E9" w:rsidRPr="00B5250A" w:rsidRDefault="005A25E9" w:rsidP="002C7135">
            <w:pPr>
              <w:rPr>
                <w:color w:val="000000"/>
                <w:sz w:val="24"/>
              </w:rPr>
            </w:pPr>
            <w:r w:rsidRPr="00B5250A">
              <w:rPr>
                <w:sz w:val="24"/>
              </w:rPr>
              <w:t xml:space="preserve">Иные закупки товаров, работ и услуг для обеспечения государственных </w:t>
            </w:r>
            <w:r>
              <w:rPr>
                <w:sz w:val="24"/>
              </w:rPr>
              <w:t>(муниципальных) нужд</w:t>
            </w:r>
          </w:p>
        </w:tc>
        <w:tc>
          <w:tcPr>
            <w:tcW w:w="817" w:type="dxa"/>
            <w:gridSpan w:val="3"/>
          </w:tcPr>
          <w:p w:rsidR="005A25E9" w:rsidRPr="00EC0C5B" w:rsidRDefault="005A25E9" w:rsidP="002C7135">
            <w:pPr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004</w:t>
            </w:r>
          </w:p>
        </w:tc>
        <w:tc>
          <w:tcPr>
            <w:tcW w:w="843" w:type="dxa"/>
          </w:tcPr>
          <w:p w:rsidR="005A25E9" w:rsidRPr="00EC0C5B" w:rsidRDefault="005A25E9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08</w:t>
            </w:r>
          </w:p>
        </w:tc>
        <w:tc>
          <w:tcPr>
            <w:tcW w:w="888" w:type="dxa"/>
          </w:tcPr>
          <w:p w:rsidR="005A25E9" w:rsidRPr="00EC0C5B" w:rsidRDefault="005A25E9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01</w:t>
            </w:r>
          </w:p>
        </w:tc>
        <w:tc>
          <w:tcPr>
            <w:tcW w:w="1831" w:type="dxa"/>
          </w:tcPr>
          <w:p w:rsidR="005A25E9" w:rsidRPr="00EC0C5B" w:rsidRDefault="005A25E9" w:rsidP="004E60FD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 xml:space="preserve">11 0 </w:t>
            </w:r>
            <w:r>
              <w:rPr>
                <w:color w:val="000000"/>
                <w:sz w:val="24"/>
              </w:rPr>
              <w:t xml:space="preserve">14 </w:t>
            </w:r>
            <w:r w:rsidRPr="00EC0C5B">
              <w:rPr>
                <w:color w:val="000000"/>
                <w:sz w:val="24"/>
              </w:rPr>
              <w:t>70450</w:t>
            </w:r>
          </w:p>
        </w:tc>
        <w:tc>
          <w:tcPr>
            <w:tcW w:w="1138" w:type="dxa"/>
          </w:tcPr>
          <w:p w:rsidR="005A25E9" w:rsidRPr="00EC0C5B" w:rsidRDefault="005A25E9" w:rsidP="00392AA8">
            <w:pPr>
              <w:jc w:val="center"/>
              <w:rPr>
                <w:color w:val="000000"/>
                <w:sz w:val="24"/>
              </w:rPr>
            </w:pPr>
            <w:r w:rsidRPr="00EC0C5B">
              <w:rPr>
                <w:color w:val="000000"/>
                <w:sz w:val="24"/>
              </w:rPr>
              <w:t>240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sz w:val="24"/>
              </w:rPr>
            </w:pPr>
            <w:r w:rsidRPr="00963EA7">
              <w:rPr>
                <w:sz w:val="24"/>
              </w:rPr>
              <w:t>900,00</w:t>
            </w:r>
          </w:p>
        </w:tc>
      </w:tr>
      <w:tr w:rsidR="005A25E9" w:rsidRPr="00B5250A" w:rsidTr="005A25E9">
        <w:trPr>
          <w:gridAfter w:val="2"/>
          <w:wAfter w:w="6409" w:type="dxa"/>
          <w:trHeight w:val="137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160,0</w:t>
            </w:r>
          </w:p>
        </w:tc>
      </w:tr>
      <w:tr w:rsidR="005A25E9" w:rsidRPr="00B5250A" w:rsidTr="005A25E9">
        <w:trPr>
          <w:gridAfter w:val="2"/>
          <w:wAfter w:w="6409" w:type="dxa"/>
          <w:trHeight w:val="137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160,0</w:t>
            </w:r>
          </w:p>
        </w:tc>
      </w:tr>
      <w:tr w:rsidR="005A25E9" w:rsidRPr="00B5250A" w:rsidTr="005A25E9">
        <w:trPr>
          <w:gridAfter w:val="2"/>
          <w:wAfter w:w="6409" w:type="dxa"/>
          <w:trHeight w:val="327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5A25E9" w:rsidRPr="00B5250A" w:rsidTr="005A25E9">
        <w:trPr>
          <w:gridAfter w:val="2"/>
          <w:wAfter w:w="6409" w:type="dxa"/>
          <w:trHeight w:val="149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5A25E9" w:rsidRPr="00B5250A" w:rsidTr="005A25E9">
        <w:trPr>
          <w:gridAfter w:val="2"/>
          <w:wAfter w:w="6409" w:type="dxa"/>
          <w:trHeight w:val="370"/>
        </w:trPr>
        <w:tc>
          <w:tcPr>
            <w:tcW w:w="8095" w:type="dxa"/>
            <w:gridSpan w:val="3"/>
          </w:tcPr>
          <w:p w:rsidR="005A25E9" w:rsidRPr="00B5250A" w:rsidRDefault="005A25E9" w:rsidP="00EC0C5B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EC0C5B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5250A">
              <w:rPr>
                <w:color w:val="000000"/>
                <w:sz w:val="24"/>
                <w:szCs w:val="24"/>
              </w:rPr>
              <w:t>9 0 00 8149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5A25E9" w:rsidRPr="00B5250A" w:rsidTr="005A25E9">
        <w:trPr>
          <w:gridAfter w:val="2"/>
          <w:wAfter w:w="6409" w:type="dxa"/>
          <w:trHeight w:val="125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5A25E9" w:rsidRPr="00B5250A" w:rsidTr="005A25E9">
        <w:trPr>
          <w:gridAfter w:val="2"/>
          <w:wAfter w:w="6409" w:type="dxa"/>
          <w:trHeight w:val="209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159,7</w:t>
            </w:r>
          </w:p>
        </w:tc>
      </w:tr>
      <w:tr w:rsidR="005A25E9" w:rsidRPr="00B5250A" w:rsidTr="005A25E9">
        <w:trPr>
          <w:gridAfter w:val="2"/>
          <w:wAfter w:w="6409" w:type="dxa"/>
          <w:trHeight w:val="153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159,7</w:t>
            </w:r>
          </w:p>
        </w:tc>
      </w:tr>
      <w:tr w:rsidR="005A25E9" w:rsidRPr="00B5250A" w:rsidTr="005A25E9">
        <w:trPr>
          <w:gridAfter w:val="2"/>
          <w:wAfter w:w="6409" w:type="dxa"/>
          <w:trHeight w:val="372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lastRenderedPageBreak/>
              <w:t>Непрограммное направление бюджета поселения</w:t>
            </w:r>
          </w:p>
        </w:tc>
        <w:tc>
          <w:tcPr>
            <w:tcW w:w="817" w:type="dxa"/>
            <w:gridSpan w:val="3"/>
          </w:tcPr>
          <w:p w:rsidR="005A25E9" w:rsidRPr="00157DAB" w:rsidRDefault="005A25E9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159,7</w:t>
            </w:r>
          </w:p>
        </w:tc>
      </w:tr>
      <w:tr w:rsidR="005A25E9" w:rsidRPr="00B5250A" w:rsidTr="005A25E9">
        <w:trPr>
          <w:gridAfter w:val="2"/>
          <w:wAfter w:w="6409" w:type="dxa"/>
          <w:trHeight w:val="372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17" w:type="dxa"/>
            <w:gridSpan w:val="3"/>
          </w:tcPr>
          <w:p w:rsidR="005A25E9" w:rsidRPr="00157DAB" w:rsidRDefault="005A25E9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159,7</w:t>
            </w:r>
          </w:p>
        </w:tc>
      </w:tr>
      <w:tr w:rsidR="005A25E9" w:rsidRPr="00B5250A" w:rsidTr="005A25E9">
        <w:trPr>
          <w:gridAfter w:val="2"/>
          <w:wAfter w:w="6409" w:type="dxa"/>
          <w:trHeight w:val="557"/>
        </w:trPr>
        <w:tc>
          <w:tcPr>
            <w:tcW w:w="8095" w:type="dxa"/>
            <w:gridSpan w:val="3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7" w:type="dxa"/>
            <w:gridSpan w:val="3"/>
          </w:tcPr>
          <w:p w:rsidR="005A25E9" w:rsidRPr="00157DAB" w:rsidRDefault="005A25E9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159,7</w:t>
            </w:r>
          </w:p>
        </w:tc>
      </w:tr>
      <w:tr w:rsidR="005A25E9" w:rsidRPr="00B5250A" w:rsidTr="005A25E9">
        <w:trPr>
          <w:gridAfter w:val="2"/>
          <w:wAfter w:w="6409" w:type="dxa"/>
          <w:trHeight w:val="171"/>
        </w:trPr>
        <w:tc>
          <w:tcPr>
            <w:tcW w:w="8095" w:type="dxa"/>
            <w:gridSpan w:val="3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7" w:type="dxa"/>
            <w:gridSpan w:val="3"/>
          </w:tcPr>
          <w:p w:rsidR="005A25E9" w:rsidRPr="00157DAB" w:rsidRDefault="005A25E9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159,7</w:t>
            </w:r>
          </w:p>
        </w:tc>
      </w:tr>
      <w:tr w:rsidR="005A25E9" w:rsidRPr="00B5250A" w:rsidTr="005A25E9">
        <w:trPr>
          <w:gridAfter w:val="2"/>
          <w:wAfter w:w="6409" w:type="dxa"/>
          <w:trHeight w:val="171"/>
        </w:trPr>
        <w:tc>
          <w:tcPr>
            <w:tcW w:w="8095" w:type="dxa"/>
            <w:gridSpan w:val="3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17" w:type="dxa"/>
            <w:gridSpan w:val="3"/>
          </w:tcPr>
          <w:p w:rsidR="005A25E9" w:rsidRPr="00B5250A" w:rsidRDefault="005A25E9" w:rsidP="004A68D3">
            <w:pPr>
              <w:rPr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00 </w:t>
            </w:r>
            <w:r w:rsidRPr="00B5250A">
              <w:rPr>
                <w:b/>
                <w:color w:val="000000"/>
                <w:sz w:val="24"/>
                <w:szCs w:val="24"/>
              </w:rPr>
              <w:t>0000000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250A">
              <w:rPr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63EA7">
              <w:rPr>
                <w:b/>
                <w:color w:val="000000"/>
                <w:sz w:val="24"/>
                <w:szCs w:val="24"/>
              </w:rPr>
              <w:t>292,8</w:t>
            </w:r>
          </w:p>
        </w:tc>
      </w:tr>
      <w:tr w:rsidR="005A25E9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47" w:type="dxa"/>
            <w:gridSpan w:val="5"/>
          </w:tcPr>
          <w:p w:rsidR="005A25E9" w:rsidRPr="00157DAB" w:rsidRDefault="005A25E9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5A25E9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  <w:vAlign w:val="bottom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47" w:type="dxa"/>
            <w:gridSpan w:val="5"/>
          </w:tcPr>
          <w:p w:rsidR="005A25E9" w:rsidRPr="00157DAB" w:rsidRDefault="005A25E9" w:rsidP="004A68D3">
            <w:pPr>
              <w:rPr>
                <w:color w:val="000000"/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5A25E9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7" w:type="dxa"/>
            <w:gridSpan w:val="5"/>
          </w:tcPr>
          <w:p w:rsidR="005A25E9" w:rsidRPr="00157DAB" w:rsidRDefault="005A25E9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292,8</w:t>
            </w:r>
          </w:p>
        </w:tc>
      </w:tr>
      <w:tr w:rsidR="005A25E9" w:rsidRPr="00B5250A" w:rsidTr="005A25E9">
        <w:trPr>
          <w:gridAfter w:val="2"/>
          <w:wAfter w:w="6409" w:type="dxa"/>
          <w:trHeight w:val="171"/>
        </w:trPr>
        <w:tc>
          <w:tcPr>
            <w:tcW w:w="8065" w:type="dxa"/>
          </w:tcPr>
          <w:p w:rsidR="005A25E9" w:rsidRPr="00B5250A" w:rsidRDefault="005A25E9" w:rsidP="004A68D3">
            <w:pPr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7" w:type="dxa"/>
            <w:gridSpan w:val="5"/>
          </w:tcPr>
          <w:p w:rsidR="005A25E9" w:rsidRPr="00157DAB" w:rsidRDefault="005A25E9" w:rsidP="004A68D3">
            <w:pPr>
              <w:rPr>
                <w:sz w:val="24"/>
                <w:szCs w:val="24"/>
              </w:rPr>
            </w:pPr>
            <w:r w:rsidRPr="00157DAB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843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1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99 0 00 81</w:t>
            </w:r>
            <w:r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38" w:type="dxa"/>
          </w:tcPr>
          <w:p w:rsidR="005A25E9" w:rsidRPr="00B5250A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B5250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8" w:type="dxa"/>
            <w:shd w:val="clear" w:color="auto" w:fill="FFFFFF" w:themeFill="background1"/>
          </w:tcPr>
          <w:p w:rsidR="005A25E9" w:rsidRPr="00963EA7" w:rsidRDefault="005A25E9" w:rsidP="00392AA8">
            <w:pPr>
              <w:jc w:val="center"/>
              <w:rPr>
                <w:color w:val="000000"/>
                <w:sz w:val="24"/>
                <w:szCs w:val="24"/>
              </w:rPr>
            </w:pPr>
            <w:r w:rsidRPr="00963EA7">
              <w:rPr>
                <w:color w:val="000000"/>
                <w:sz w:val="24"/>
                <w:szCs w:val="24"/>
              </w:rPr>
              <w:t>292,8</w:t>
            </w:r>
          </w:p>
        </w:tc>
      </w:tr>
    </w:tbl>
    <w:p w:rsidR="00B50C67" w:rsidRPr="00B5250A" w:rsidRDefault="00B50C67" w:rsidP="00EC0C5B">
      <w:pPr>
        <w:rPr>
          <w:sz w:val="24"/>
          <w:szCs w:val="24"/>
        </w:rPr>
      </w:pPr>
    </w:p>
    <w:sectPr w:rsidR="00B50C67" w:rsidRPr="00B5250A" w:rsidSect="00B5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625" w:rsidRDefault="00EC1625" w:rsidP="00EC0C5B">
      <w:r>
        <w:separator/>
      </w:r>
    </w:p>
  </w:endnote>
  <w:endnote w:type="continuationSeparator" w:id="1">
    <w:p w:rsidR="00EC1625" w:rsidRDefault="00EC1625" w:rsidP="00EC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625" w:rsidRDefault="00EC1625" w:rsidP="00EC0C5B">
      <w:r>
        <w:separator/>
      </w:r>
    </w:p>
  </w:footnote>
  <w:footnote w:type="continuationSeparator" w:id="1">
    <w:p w:rsidR="00EC1625" w:rsidRDefault="00EC1625" w:rsidP="00EC0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C67"/>
    <w:rsid w:val="00007B92"/>
    <w:rsid w:val="00020EDB"/>
    <w:rsid w:val="00082749"/>
    <w:rsid w:val="000842BE"/>
    <w:rsid w:val="000853AD"/>
    <w:rsid w:val="00093D00"/>
    <w:rsid w:val="00096BBC"/>
    <w:rsid w:val="001076B5"/>
    <w:rsid w:val="0013776D"/>
    <w:rsid w:val="00177151"/>
    <w:rsid w:val="0019229C"/>
    <w:rsid w:val="001C2C72"/>
    <w:rsid w:val="001D2F5D"/>
    <w:rsid w:val="001D7C70"/>
    <w:rsid w:val="001E43D2"/>
    <w:rsid w:val="002056A8"/>
    <w:rsid w:val="00206A0E"/>
    <w:rsid w:val="0023681E"/>
    <w:rsid w:val="00236A17"/>
    <w:rsid w:val="00255FF1"/>
    <w:rsid w:val="0025644D"/>
    <w:rsid w:val="00261545"/>
    <w:rsid w:val="00277BA6"/>
    <w:rsid w:val="00290E9D"/>
    <w:rsid w:val="0029185E"/>
    <w:rsid w:val="002B1E39"/>
    <w:rsid w:val="002C7135"/>
    <w:rsid w:val="002E080A"/>
    <w:rsid w:val="002F58F1"/>
    <w:rsid w:val="00302B96"/>
    <w:rsid w:val="00340F21"/>
    <w:rsid w:val="00377C08"/>
    <w:rsid w:val="00392AA8"/>
    <w:rsid w:val="00392ACB"/>
    <w:rsid w:val="00394629"/>
    <w:rsid w:val="003C1CBF"/>
    <w:rsid w:val="003C764E"/>
    <w:rsid w:val="003E3B13"/>
    <w:rsid w:val="00416274"/>
    <w:rsid w:val="00437DAB"/>
    <w:rsid w:val="00443355"/>
    <w:rsid w:val="004905E7"/>
    <w:rsid w:val="004A6347"/>
    <w:rsid w:val="004A68D3"/>
    <w:rsid w:val="004B0128"/>
    <w:rsid w:val="004D3A96"/>
    <w:rsid w:val="004D66FE"/>
    <w:rsid w:val="004E3E24"/>
    <w:rsid w:val="004E60FD"/>
    <w:rsid w:val="004E675F"/>
    <w:rsid w:val="00542981"/>
    <w:rsid w:val="00563989"/>
    <w:rsid w:val="00574554"/>
    <w:rsid w:val="005A25E9"/>
    <w:rsid w:val="005D313F"/>
    <w:rsid w:val="005E674E"/>
    <w:rsid w:val="005F1781"/>
    <w:rsid w:val="006152C0"/>
    <w:rsid w:val="006470C0"/>
    <w:rsid w:val="00665A75"/>
    <w:rsid w:val="00670623"/>
    <w:rsid w:val="006709D9"/>
    <w:rsid w:val="00681D6C"/>
    <w:rsid w:val="006D7552"/>
    <w:rsid w:val="006E7BC9"/>
    <w:rsid w:val="006F11AF"/>
    <w:rsid w:val="00710D84"/>
    <w:rsid w:val="0075753A"/>
    <w:rsid w:val="00773734"/>
    <w:rsid w:val="00777F89"/>
    <w:rsid w:val="00781564"/>
    <w:rsid w:val="00792090"/>
    <w:rsid w:val="007B1F80"/>
    <w:rsid w:val="007E2DF0"/>
    <w:rsid w:val="007F1753"/>
    <w:rsid w:val="007F5D39"/>
    <w:rsid w:val="00800A1C"/>
    <w:rsid w:val="008113F1"/>
    <w:rsid w:val="008274D0"/>
    <w:rsid w:val="00832A65"/>
    <w:rsid w:val="00844059"/>
    <w:rsid w:val="008442C7"/>
    <w:rsid w:val="0084771F"/>
    <w:rsid w:val="00860685"/>
    <w:rsid w:val="008936A8"/>
    <w:rsid w:val="008A35C1"/>
    <w:rsid w:val="008B174B"/>
    <w:rsid w:val="008B26DB"/>
    <w:rsid w:val="008D5CAC"/>
    <w:rsid w:val="00906210"/>
    <w:rsid w:val="009431E5"/>
    <w:rsid w:val="00963EA7"/>
    <w:rsid w:val="00996F57"/>
    <w:rsid w:val="009A077D"/>
    <w:rsid w:val="009B64D9"/>
    <w:rsid w:val="009E180E"/>
    <w:rsid w:val="009E4417"/>
    <w:rsid w:val="00A26D98"/>
    <w:rsid w:val="00A446B9"/>
    <w:rsid w:val="00A45647"/>
    <w:rsid w:val="00A61716"/>
    <w:rsid w:val="00A64D88"/>
    <w:rsid w:val="00A86311"/>
    <w:rsid w:val="00A96856"/>
    <w:rsid w:val="00AA38BA"/>
    <w:rsid w:val="00AF48DB"/>
    <w:rsid w:val="00B03316"/>
    <w:rsid w:val="00B12F02"/>
    <w:rsid w:val="00B20772"/>
    <w:rsid w:val="00B20B8A"/>
    <w:rsid w:val="00B25218"/>
    <w:rsid w:val="00B3513A"/>
    <w:rsid w:val="00B441DD"/>
    <w:rsid w:val="00B50C67"/>
    <w:rsid w:val="00B56629"/>
    <w:rsid w:val="00B5770C"/>
    <w:rsid w:val="00B6497F"/>
    <w:rsid w:val="00B77AC3"/>
    <w:rsid w:val="00BA45CA"/>
    <w:rsid w:val="00BA46FB"/>
    <w:rsid w:val="00BA4FB4"/>
    <w:rsid w:val="00BF1E05"/>
    <w:rsid w:val="00BF5F1C"/>
    <w:rsid w:val="00BF7368"/>
    <w:rsid w:val="00C4469D"/>
    <w:rsid w:val="00C45D77"/>
    <w:rsid w:val="00C8145D"/>
    <w:rsid w:val="00C84202"/>
    <w:rsid w:val="00C96C79"/>
    <w:rsid w:val="00CA7E74"/>
    <w:rsid w:val="00CE1C36"/>
    <w:rsid w:val="00CE24B5"/>
    <w:rsid w:val="00CF7218"/>
    <w:rsid w:val="00D067D2"/>
    <w:rsid w:val="00D1243B"/>
    <w:rsid w:val="00D20398"/>
    <w:rsid w:val="00D6122F"/>
    <w:rsid w:val="00D61EEA"/>
    <w:rsid w:val="00D874FD"/>
    <w:rsid w:val="00D97CE9"/>
    <w:rsid w:val="00DC490A"/>
    <w:rsid w:val="00DD406D"/>
    <w:rsid w:val="00DD7196"/>
    <w:rsid w:val="00DE52F1"/>
    <w:rsid w:val="00DF7ABD"/>
    <w:rsid w:val="00E31F84"/>
    <w:rsid w:val="00E336A9"/>
    <w:rsid w:val="00E617DF"/>
    <w:rsid w:val="00E66813"/>
    <w:rsid w:val="00E73531"/>
    <w:rsid w:val="00EB6AE8"/>
    <w:rsid w:val="00EC0C5B"/>
    <w:rsid w:val="00EC1479"/>
    <w:rsid w:val="00EC1625"/>
    <w:rsid w:val="00EC2A64"/>
    <w:rsid w:val="00EF1B51"/>
    <w:rsid w:val="00EF2498"/>
    <w:rsid w:val="00F05CF4"/>
    <w:rsid w:val="00F12857"/>
    <w:rsid w:val="00F13F0E"/>
    <w:rsid w:val="00F148C0"/>
    <w:rsid w:val="00F95216"/>
    <w:rsid w:val="00FD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50C67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B50C6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50C6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0C67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0C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0C67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50C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0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0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0C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0C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B50C67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B50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B50C67"/>
    <w:pPr>
      <w:ind w:left="720"/>
      <w:contextualSpacing/>
    </w:pPr>
  </w:style>
  <w:style w:type="paragraph" w:customStyle="1" w:styleId="ConsPlusTitle">
    <w:name w:val="ConsPlusTitle"/>
    <w:semiHidden/>
    <w:rsid w:val="00B50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B50C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B50C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50C6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link w:val="a9"/>
    <w:uiPriority w:val="1"/>
    <w:qFormat/>
    <w:rsid w:val="00B5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semiHidden/>
    <w:locked/>
    <w:rsid w:val="00B50C67"/>
    <w:rPr>
      <w:sz w:val="24"/>
      <w:szCs w:val="24"/>
    </w:rPr>
  </w:style>
  <w:style w:type="paragraph" w:styleId="ab">
    <w:name w:val="footer"/>
    <w:basedOn w:val="a"/>
    <w:link w:val="aa"/>
    <w:semiHidden/>
    <w:rsid w:val="00B50C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B50C67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B50C67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B50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B50C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B50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50C6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B50C67"/>
    <w:rPr>
      <w:szCs w:val="24"/>
    </w:rPr>
  </w:style>
  <w:style w:type="paragraph" w:styleId="af0">
    <w:name w:val="footnote text"/>
    <w:basedOn w:val="a"/>
    <w:link w:val="af"/>
    <w:semiHidden/>
    <w:rsid w:val="00B50C67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B50C67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B50C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B50C6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B5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B50C67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50C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B50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B50C6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50C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B50C67"/>
    <w:rPr>
      <w:sz w:val="24"/>
    </w:rPr>
  </w:style>
  <w:style w:type="character" w:styleId="af5">
    <w:name w:val="Strong"/>
    <w:basedOn w:val="a0"/>
    <w:qFormat/>
    <w:rsid w:val="00B50C67"/>
    <w:rPr>
      <w:b/>
      <w:bCs/>
    </w:rPr>
  </w:style>
  <w:style w:type="paragraph" w:customStyle="1" w:styleId="ConsTitle">
    <w:name w:val="ConsTitle"/>
    <w:rsid w:val="00B50C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B50C67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B50C6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B50C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B50C67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B50C67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B50C67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B50C67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0C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50C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B50C6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B50C67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792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176E-60FE-4EAD-A150-CFD4F184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Пользователь</cp:lastModifiedBy>
  <cp:revision>6</cp:revision>
  <cp:lastPrinted>2019-08-30T08:34:00Z</cp:lastPrinted>
  <dcterms:created xsi:type="dcterms:W3CDTF">2019-08-30T07:47:00Z</dcterms:created>
  <dcterms:modified xsi:type="dcterms:W3CDTF">2019-09-02T02:14:00Z</dcterms:modified>
</cp:coreProperties>
</file>