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71" w:rsidRPr="0074504D" w:rsidRDefault="00540671" w:rsidP="00540671">
      <w:pPr>
        <w:pStyle w:val="a3"/>
        <w:tabs>
          <w:tab w:val="left" w:pos="1200"/>
          <w:tab w:val="center" w:pos="4677"/>
        </w:tabs>
        <w:contextualSpacing/>
        <w:rPr>
          <w:rFonts w:ascii="Times New Roman" w:hAnsi="Times New Roman"/>
          <w:b/>
          <w:i/>
          <w:sz w:val="72"/>
          <w:szCs w:val="72"/>
        </w:rPr>
      </w:pPr>
      <w:r w:rsidRPr="0074504D"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540671" w:rsidRPr="0074504D" w:rsidRDefault="00540671" w:rsidP="00540671">
      <w:pPr>
        <w:pStyle w:val="1"/>
        <w:contextualSpacing/>
        <w:jc w:val="center"/>
        <w:rPr>
          <w:rFonts w:ascii="Times New Roman" w:hAnsi="Times New Roman"/>
          <w:b/>
          <w:bCs/>
          <w:i/>
          <w:sz w:val="56"/>
        </w:rPr>
      </w:pPr>
      <w:r w:rsidRPr="0074504D"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540671" w:rsidRPr="0074504D" w:rsidTr="00056166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540671" w:rsidRPr="0074504D" w:rsidRDefault="00540671" w:rsidP="00056166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540671" w:rsidRPr="0074504D" w:rsidRDefault="00540671" w:rsidP="00056166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</w:t>
            </w:r>
            <w:r w:rsidR="00A31436">
              <w:rPr>
                <w:rFonts w:ascii="Times New Roman" w:eastAsiaTheme="minorEastAsia" w:hAnsi="Times New Roman"/>
                <w:b/>
                <w:bCs/>
                <w:sz w:val="24"/>
              </w:rPr>
              <w:t>7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.</w:t>
            </w: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06.2019                                                                        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                    Выпуск №</w:t>
            </w:r>
            <w:r w:rsidR="00A31436">
              <w:rPr>
                <w:rFonts w:ascii="Times New Roman" w:eastAsiaTheme="minorEastAsia" w:hAnsi="Times New Roman"/>
                <w:b/>
                <w:bCs/>
                <w:sz w:val="24"/>
              </w:rPr>
              <w:t>А-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36</w:t>
            </w: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>(3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71</w:t>
            </w: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)                                                                                                                           </w:t>
            </w:r>
          </w:p>
          <w:p w:rsidR="00540671" w:rsidRPr="0074504D" w:rsidRDefault="00540671" w:rsidP="00056166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540671" w:rsidRPr="0074504D" w:rsidRDefault="00540671" w:rsidP="000561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74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04D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540671" w:rsidRPr="0074504D" w:rsidTr="00056166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40671" w:rsidRPr="0074504D" w:rsidRDefault="00540671" w:rsidP="00056166">
            <w:pPr>
              <w:pStyle w:val="2"/>
              <w:spacing w:line="276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540671" w:rsidRPr="0074504D" w:rsidRDefault="00540671" w:rsidP="00540671">
      <w:pPr>
        <w:pStyle w:val="4"/>
        <w:contextualSpacing/>
        <w:jc w:val="left"/>
        <w:rPr>
          <w:bCs w:val="0"/>
          <w:sz w:val="24"/>
        </w:rPr>
      </w:pPr>
      <w:r w:rsidRPr="0074504D">
        <w:rPr>
          <w:bCs w:val="0"/>
          <w:sz w:val="24"/>
        </w:rPr>
        <w:t>В   этом   выпуске:</w:t>
      </w:r>
    </w:p>
    <w:p w:rsidR="00540671" w:rsidRPr="0074504D" w:rsidRDefault="00540671" w:rsidP="00540671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Cs w:val="0"/>
          <w:sz w:val="24"/>
          <w:szCs w:val="24"/>
        </w:rPr>
      </w:pPr>
      <w:r w:rsidRPr="0074504D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540671" w:rsidRPr="0074504D" w:rsidTr="00056166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1" w:rsidRPr="00064B3C" w:rsidRDefault="00540671" w:rsidP="00540671">
            <w:pPr>
              <w:pStyle w:val="BodyText1"/>
            </w:pPr>
            <w:r w:rsidRPr="00064B3C">
              <w:t>Об утверждении Административного регламента по предоставлению муниципальной услуги «</w:t>
            </w:r>
            <w:r w:rsidRPr="00064B3C">
              <w:rPr>
                <w:bCs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Pr="00064B3C">
              <w:t>»</w:t>
            </w:r>
          </w:p>
          <w:p w:rsidR="00540671" w:rsidRPr="00122A1E" w:rsidRDefault="00540671" w:rsidP="0005616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0671" w:rsidRPr="00540671" w:rsidRDefault="00540671" w:rsidP="00540671">
      <w:pPr>
        <w:pStyle w:val="a3"/>
        <w:contextualSpacing/>
        <w:rPr>
          <w:rFonts w:ascii="Times New Roman" w:hAnsi="Times New Roman"/>
          <w:sz w:val="24"/>
        </w:rPr>
      </w:pPr>
      <w:r w:rsidRPr="00540671">
        <w:rPr>
          <w:rFonts w:ascii="Times New Roman" w:hAnsi="Times New Roman"/>
          <w:sz w:val="24"/>
        </w:rPr>
        <w:t xml:space="preserve">АДМИНИСТРАЦИЯ </w:t>
      </w:r>
    </w:p>
    <w:p w:rsidR="00540671" w:rsidRPr="00540671" w:rsidRDefault="00540671" w:rsidP="00540671">
      <w:pPr>
        <w:pStyle w:val="a3"/>
        <w:contextualSpacing/>
        <w:rPr>
          <w:rFonts w:ascii="Times New Roman" w:hAnsi="Times New Roman"/>
          <w:sz w:val="24"/>
        </w:rPr>
      </w:pPr>
      <w:r w:rsidRPr="00540671">
        <w:rPr>
          <w:rFonts w:ascii="Times New Roman" w:hAnsi="Times New Roman"/>
          <w:sz w:val="24"/>
        </w:rPr>
        <w:t>БЛАГОДАТСКОГО СЕЛЬСОВЕТА</w:t>
      </w:r>
    </w:p>
    <w:p w:rsidR="00540671" w:rsidRPr="00540671" w:rsidRDefault="00540671" w:rsidP="00540671">
      <w:pPr>
        <w:pStyle w:val="a3"/>
        <w:contextualSpacing/>
        <w:rPr>
          <w:rFonts w:ascii="Times New Roman" w:hAnsi="Times New Roman"/>
          <w:sz w:val="24"/>
        </w:rPr>
      </w:pPr>
      <w:r w:rsidRPr="00540671">
        <w:rPr>
          <w:rFonts w:ascii="Times New Roman" w:hAnsi="Times New Roman"/>
          <w:sz w:val="24"/>
        </w:rPr>
        <w:t xml:space="preserve"> КАРАСУКСКОГО  РАЙОНА </w:t>
      </w:r>
    </w:p>
    <w:p w:rsidR="00540671" w:rsidRPr="00540671" w:rsidRDefault="00540671" w:rsidP="0054067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671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540671" w:rsidRPr="00540671" w:rsidRDefault="00540671" w:rsidP="0054067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671" w:rsidRPr="00540671" w:rsidRDefault="00540671" w:rsidP="00540671">
      <w:pPr>
        <w:pStyle w:val="1"/>
        <w:contextualSpacing/>
        <w:rPr>
          <w:rFonts w:ascii="Times New Roman" w:hAnsi="Times New Roman"/>
          <w:sz w:val="24"/>
        </w:rPr>
      </w:pPr>
      <w:r w:rsidRPr="00540671">
        <w:rPr>
          <w:rFonts w:ascii="Times New Roman" w:hAnsi="Times New Roman"/>
          <w:sz w:val="24"/>
        </w:rPr>
        <w:t xml:space="preserve">                                                 ПОСТАНОВЛЕНИЕ</w:t>
      </w:r>
    </w:p>
    <w:p w:rsidR="00540671" w:rsidRPr="00540671" w:rsidRDefault="00540671" w:rsidP="0054067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BodyText1"/>
        <w:tabs>
          <w:tab w:val="left" w:pos="8430"/>
        </w:tabs>
        <w:contextualSpacing/>
        <w:rPr>
          <w:sz w:val="24"/>
          <w:szCs w:val="24"/>
        </w:rPr>
      </w:pPr>
      <w:r w:rsidRPr="00540671">
        <w:rPr>
          <w:sz w:val="24"/>
          <w:szCs w:val="24"/>
        </w:rPr>
        <w:t xml:space="preserve">       25.06.2019</w:t>
      </w:r>
      <w:r w:rsidRPr="00540671">
        <w:rPr>
          <w:sz w:val="24"/>
          <w:szCs w:val="24"/>
        </w:rPr>
        <w:tab/>
        <w:t>№ 69</w:t>
      </w:r>
    </w:p>
    <w:p w:rsidR="00540671" w:rsidRPr="00540671" w:rsidRDefault="00540671" w:rsidP="00540671">
      <w:pPr>
        <w:pStyle w:val="BodyText1"/>
        <w:contextualSpacing/>
        <w:rPr>
          <w:sz w:val="24"/>
          <w:szCs w:val="24"/>
        </w:rPr>
      </w:pPr>
    </w:p>
    <w:p w:rsidR="00540671" w:rsidRPr="00540671" w:rsidRDefault="00540671" w:rsidP="00540671">
      <w:pPr>
        <w:pStyle w:val="BodyText1"/>
        <w:contextualSpacing/>
        <w:rPr>
          <w:sz w:val="24"/>
          <w:szCs w:val="24"/>
        </w:rPr>
      </w:pPr>
    </w:p>
    <w:p w:rsidR="00540671" w:rsidRPr="00540671" w:rsidRDefault="00540671" w:rsidP="00540671">
      <w:pPr>
        <w:pStyle w:val="BodyText1"/>
        <w:contextualSpacing/>
        <w:rPr>
          <w:sz w:val="24"/>
          <w:szCs w:val="24"/>
        </w:rPr>
      </w:pPr>
      <w:r w:rsidRPr="00540671">
        <w:rPr>
          <w:sz w:val="24"/>
          <w:szCs w:val="24"/>
        </w:rPr>
        <w:t xml:space="preserve">        Об утверждении Административного регламента по предоставлению муниципальной услуги «</w:t>
      </w:r>
      <w:r w:rsidRPr="00540671">
        <w:rPr>
          <w:bCs/>
          <w:sz w:val="24"/>
          <w:szCs w:val="24"/>
        </w:rPr>
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540671">
        <w:rPr>
          <w:sz w:val="24"/>
          <w:szCs w:val="24"/>
        </w:rPr>
        <w:t>»</w:t>
      </w:r>
    </w:p>
    <w:p w:rsidR="00540671" w:rsidRPr="00540671" w:rsidRDefault="00540671" w:rsidP="00540671">
      <w:pPr>
        <w:pStyle w:val="BodyText1"/>
        <w:ind w:left="284"/>
        <w:contextualSpacing/>
        <w:jc w:val="center"/>
        <w:rPr>
          <w:sz w:val="24"/>
          <w:szCs w:val="24"/>
        </w:rPr>
      </w:pPr>
    </w:p>
    <w:p w:rsidR="00540671" w:rsidRPr="00540671" w:rsidRDefault="00540671" w:rsidP="00540671">
      <w:pPr>
        <w:pStyle w:val="BodyText1"/>
        <w:ind w:firstLine="284"/>
        <w:contextualSpacing/>
        <w:rPr>
          <w:sz w:val="24"/>
          <w:szCs w:val="24"/>
        </w:rPr>
      </w:pPr>
      <w:r w:rsidRPr="00540671">
        <w:rPr>
          <w:sz w:val="24"/>
          <w:szCs w:val="24"/>
        </w:rPr>
        <w:t xml:space="preserve">        В соответствии с Федеральным законом от 06.10.2003 № 131–ФЗ «Об общих принципах организации местного самоуправления в Российской Федерации», Федеральным законом от 27.07.2010 № 210–ФЗ «Об организации предоставления государственных и муниципальных услуг», постановлением администрации Карасукского района Новосибирской области от 26.06.2017 № 1637-п «Об утверждении Перечня муниципальных услуг, предоставляемых органами местного самоуправления Карасукского района Новосибирской области», постановлением администрации Карасукского района Новосибирской области от 06.03.2013 № 772-п «Об утверждении Порядка разработки и утверждения административных регламентов предоставления муниципальных услуг» </w:t>
      </w:r>
    </w:p>
    <w:p w:rsidR="00540671" w:rsidRPr="00540671" w:rsidRDefault="00540671" w:rsidP="00540671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671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540671" w:rsidRPr="00540671" w:rsidRDefault="00540671" w:rsidP="00540671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1. Утвердить прилагаемый Административный регламент администрации  Благодатского сельсовета Карасукского района Новосибирской области по предоставлению муниципальной услуги «</w:t>
      </w: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Заключение соглашения о перераспределении земель и (или) </w:t>
      </w:r>
      <w:r w:rsidRPr="00540671">
        <w:rPr>
          <w:rFonts w:ascii="Times New Roman" w:hAnsi="Times New Roman" w:cs="Times New Roman"/>
          <w:bCs/>
          <w:sz w:val="24"/>
          <w:szCs w:val="24"/>
        </w:rPr>
        <w:lastRenderedPageBreak/>
        <w:t>земельных участков, находящихся в муниципальной собственности, и земельных участков, находящихся в частной собственности</w:t>
      </w:r>
      <w:r w:rsidRPr="00540671">
        <w:rPr>
          <w:rFonts w:ascii="Times New Roman" w:hAnsi="Times New Roman" w:cs="Times New Roman"/>
          <w:sz w:val="24"/>
          <w:szCs w:val="24"/>
        </w:rPr>
        <w:t>» (далее – Административный регламент).</w:t>
      </w:r>
    </w:p>
    <w:p w:rsidR="00540671" w:rsidRPr="00540671" w:rsidRDefault="00540671" w:rsidP="00540671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2. Администрации Благодатского сельсовета Карасукского района Новосибирской области  обеспечить организацию предоставления муниципальной услуги в соответствии с Регламентом.</w:t>
      </w:r>
    </w:p>
    <w:p w:rsidR="00540671" w:rsidRPr="00540671" w:rsidRDefault="00540671" w:rsidP="00540671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3.Опубликовать настоящее постановление в газете «Вестник Благодатского сельсовета», а также разместить на официальном сайте Благодатского сельсовета Карасукского района Новосибирской области.</w:t>
      </w:r>
    </w:p>
    <w:p w:rsidR="00540671" w:rsidRPr="00540671" w:rsidRDefault="00540671" w:rsidP="00540671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540671" w:rsidRPr="00540671" w:rsidRDefault="00540671" w:rsidP="005406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Глава Благодатского сельсовета</w:t>
      </w:r>
    </w:p>
    <w:p w:rsidR="00540671" w:rsidRPr="00540671" w:rsidRDefault="00540671" w:rsidP="005406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540671" w:rsidRPr="00540671" w:rsidRDefault="00540671" w:rsidP="00540671">
      <w:pPr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А.П. Бузмаков</w:t>
      </w:r>
    </w:p>
    <w:p w:rsidR="00540671" w:rsidRPr="00540671" w:rsidRDefault="00540671" w:rsidP="0054067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ind w:left="5103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067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40671" w:rsidRPr="00540671" w:rsidRDefault="00540671" w:rsidP="00540671">
      <w:pPr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40671" w:rsidRPr="00540671" w:rsidRDefault="00540671" w:rsidP="00540671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УТВЕРЖДЕН</w:t>
      </w:r>
    </w:p>
    <w:p w:rsidR="00540671" w:rsidRPr="00540671" w:rsidRDefault="00540671" w:rsidP="00540671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40671" w:rsidRPr="00540671" w:rsidRDefault="00540671" w:rsidP="00540671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540671" w:rsidRPr="00540671" w:rsidRDefault="00540671" w:rsidP="00540671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540671" w:rsidRPr="00540671" w:rsidRDefault="00540671" w:rsidP="00540671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40671" w:rsidRPr="00540671" w:rsidRDefault="00540671" w:rsidP="00540671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от  25.06.2019    № 69</w:t>
      </w: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  <w:rPr>
          <w:b/>
          <w:bCs/>
        </w:rPr>
      </w:pP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  <w:rPr>
          <w:b/>
          <w:bCs/>
        </w:rPr>
      </w:pP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  <w:rPr>
          <w:b/>
          <w:bCs/>
        </w:rPr>
      </w:pPr>
      <w:r w:rsidRPr="00540671">
        <w:rPr>
          <w:b/>
          <w:bCs/>
        </w:rPr>
        <w:t xml:space="preserve">Административный регламент </w:t>
      </w: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  <w:rPr>
          <w:b/>
          <w:bCs/>
        </w:rPr>
      </w:pPr>
      <w:r w:rsidRPr="00540671">
        <w:rPr>
          <w:b/>
          <w:bCs/>
        </w:rPr>
        <w:t xml:space="preserve">предоставления муниципальной услуги </w:t>
      </w:r>
      <w:r w:rsidRPr="00540671">
        <w:rPr>
          <w:b/>
          <w:bCs/>
        </w:rPr>
        <w:br/>
        <w:t>по 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  <w:r w:rsidRPr="00540671">
        <w:rPr>
          <w:lang w:val="en-US"/>
        </w:rPr>
        <w:t>I</w:t>
      </w:r>
      <w:r w:rsidRPr="00540671">
        <w:t>. Общие положения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 xml:space="preserve">1.1. Административный регламент предоставления муниципальной услуги по </w:t>
      </w:r>
      <w:r w:rsidRPr="00540671">
        <w:rPr>
          <w:bCs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540671">
        <w:t xml:space="preserve"> (далее – административный регламент) устанавливает порядок и стандарт предоставления администрацией Благодатского сельсовета Карасукского района Новосибирской области  (далее–а дминистрация) муниципальной услуги по </w:t>
      </w:r>
      <w:r w:rsidRPr="00540671">
        <w:rPr>
          <w:bCs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540671">
        <w:t xml:space="preserve"> (далее – муниципальная услуга).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Предметом регулирования административного регламента являются отношения, возникающие между администрацией и гражданами или юридическими лицами – собственниками земель и (или) земельных участков, обратившимися с заявлением о перераспределении земель и (или) земельных участков, находящихся в муниципальной собственности, и земельных участков в частной собственности (далее - заявление о перераспределении земельных участков), в администрацию.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 xml:space="preserve">1.2. Муниципальная услуга предоставляется гражданам и юридическим лицам – собственникам  земель и (или) земельных участков, </w:t>
      </w:r>
      <w:r w:rsidRPr="00540671">
        <w:rPr>
          <w:bCs/>
          <w:sz w:val="24"/>
          <w:szCs w:val="24"/>
        </w:rPr>
        <w:t xml:space="preserve">имеющим намерение заключить соглашение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собственности, либо их уполномоченным представителям </w:t>
      </w:r>
      <w:r w:rsidRPr="00540671">
        <w:rPr>
          <w:sz w:val="24"/>
          <w:szCs w:val="24"/>
        </w:rPr>
        <w:t xml:space="preserve">(далее – заявитель). 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bCs/>
          <w:sz w:val="24"/>
          <w:szCs w:val="24"/>
        </w:rPr>
      </w:pPr>
      <w:r w:rsidRPr="00540671">
        <w:rPr>
          <w:sz w:val="24"/>
          <w:szCs w:val="24"/>
        </w:rPr>
        <w:lastRenderedPageBreak/>
        <w:t xml:space="preserve">1.2.1. </w:t>
      </w:r>
      <w:r w:rsidRPr="00540671">
        <w:rPr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допускается в следующих случаях:</w:t>
      </w:r>
    </w:p>
    <w:p w:rsidR="00540671" w:rsidRPr="00540671" w:rsidRDefault="00540671" w:rsidP="0054067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>1) перераспределение таких земель и (или) земельных участков 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p w:rsidR="00540671" w:rsidRPr="00540671" w:rsidRDefault="00540671" w:rsidP="0054067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>2)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вкрапливания,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:rsidR="00540671" w:rsidRPr="00540671" w:rsidRDefault="00540671" w:rsidP="0054067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>3)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:rsidR="00540671" w:rsidRPr="00540671" w:rsidRDefault="00540671" w:rsidP="0054067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>4) земельные участки образуются для размещения объектов капитального строительства, предусмотренных статьей 49 Земельного кодекса Российской Федерации, в том числе в целях изъятия земельных участков для государственных или муниципальных нужд.</w:t>
      </w:r>
    </w:p>
    <w:p w:rsidR="00540671" w:rsidRPr="00540671" w:rsidRDefault="00540671" w:rsidP="0054067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>1.2.2.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1.3. Порядок информирования о правилах предоставления муниципальной услуги.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540671" w:rsidRPr="00540671" w:rsidRDefault="00540671" w:rsidP="0054067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на информационных стендах непосредственно в Администрации;</w:t>
      </w:r>
    </w:p>
    <w:p w:rsidR="00540671" w:rsidRPr="00540671" w:rsidRDefault="00540671" w:rsidP="00540671">
      <w:pPr>
        <w:pStyle w:val="a7"/>
        <w:spacing w:before="0" w:beforeAutospacing="0" w:after="0" w:afterAutospacing="0" w:line="240" w:lineRule="atLeast"/>
        <w:ind w:firstLine="426"/>
        <w:contextualSpacing/>
        <w:jc w:val="both"/>
        <w:rPr>
          <w:rStyle w:val="afa"/>
        </w:rPr>
      </w:pPr>
      <w:r w:rsidRPr="00540671">
        <w:t>в информационно-телекоммуникационной сети «Интернет», в том числе на официальном сайте администрации в информационно-телекоммуникационной сети Интернет»: </w:t>
      </w:r>
      <w:hyperlink r:id="rId7" w:history="1">
        <w:r w:rsidRPr="00540671">
          <w:rPr>
            <w:rStyle w:val="afa"/>
            <w:lang w:val="en-US"/>
          </w:rPr>
          <w:t>http</w:t>
        </w:r>
        <w:r w:rsidRPr="00540671">
          <w:rPr>
            <w:rStyle w:val="afa"/>
          </w:rPr>
          <w:t>://</w:t>
        </w:r>
        <w:r w:rsidRPr="00540671">
          <w:rPr>
            <w:rStyle w:val="afa"/>
            <w:lang w:val="en-US"/>
          </w:rPr>
          <w:t>www</w:t>
        </w:r>
        <w:r w:rsidRPr="00540671">
          <w:rPr>
            <w:rStyle w:val="afa"/>
          </w:rPr>
          <w:t>.</w:t>
        </w:r>
        <w:r w:rsidRPr="00540671">
          <w:rPr>
            <w:rStyle w:val="afa"/>
            <w:lang w:val="en-US"/>
          </w:rPr>
          <w:t>blagodatnoye</w:t>
        </w:r>
        <w:r w:rsidRPr="00540671">
          <w:rPr>
            <w:rStyle w:val="afa"/>
          </w:rPr>
          <w:t>.</w:t>
        </w:r>
        <w:r w:rsidRPr="00540671">
          <w:rPr>
            <w:rStyle w:val="afa"/>
            <w:lang w:val="en-US"/>
          </w:rPr>
          <w:t>nso</w:t>
        </w:r>
        <w:r w:rsidRPr="00540671">
          <w:rPr>
            <w:rStyle w:val="afa"/>
          </w:rPr>
          <w:t>.</w:t>
        </w:r>
        <w:r w:rsidRPr="00540671">
          <w:rPr>
            <w:rStyle w:val="afa"/>
            <w:lang w:val="en-US"/>
          </w:rPr>
          <w:t>ru</w:t>
        </w:r>
      </w:hyperlink>
      <w:r w:rsidRPr="00540671">
        <w:rPr>
          <w:rStyle w:val="afa"/>
        </w:rPr>
        <w:t>;</w:t>
      </w:r>
    </w:p>
    <w:p w:rsidR="00540671" w:rsidRPr="00540671" w:rsidRDefault="00540671" w:rsidP="00540671">
      <w:pPr>
        <w:pStyle w:val="a7"/>
        <w:spacing w:before="0" w:beforeAutospacing="0" w:after="0" w:afterAutospacing="0" w:line="240" w:lineRule="atLeast"/>
        <w:contextualSpacing/>
        <w:jc w:val="both"/>
      </w:pPr>
      <w:r w:rsidRPr="00540671">
        <w:t>адрес электронной почты Администрации: blagodatsk@mail.ru;</w:t>
      </w:r>
    </w:p>
    <w:p w:rsidR="00540671" w:rsidRPr="00540671" w:rsidRDefault="00540671" w:rsidP="0054067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в средствах массовой информации.</w:t>
      </w:r>
    </w:p>
    <w:p w:rsidR="00540671" w:rsidRPr="00540671" w:rsidRDefault="00540671" w:rsidP="00540671">
      <w:pPr>
        <w:pStyle w:val="a7"/>
        <w:spacing w:before="0" w:beforeAutospacing="0" w:after="0"/>
        <w:ind w:firstLine="426"/>
        <w:contextualSpacing/>
        <w:jc w:val="both"/>
        <w:rPr>
          <w:i/>
        </w:rPr>
      </w:pPr>
      <w:r w:rsidRPr="00540671">
        <w:t> Почтовый адрес Администрации: 632855, Новосибирская область, Карасукский район,  село Благодатное, улица Центральная, д. 32</w:t>
      </w:r>
      <w:r w:rsidRPr="00540671">
        <w:rPr>
          <w:i/>
        </w:rPr>
        <w:t>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1134"/>
        <w:contextualSpacing/>
        <w:jc w:val="both"/>
      </w:pPr>
      <w:r w:rsidRPr="00540671">
        <w:t>понедельник      9.00 – 13.00, 14.00 – 17.00;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1134"/>
        <w:contextualSpacing/>
        <w:jc w:val="both"/>
      </w:pPr>
      <w:r w:rsidRPr="00540671">
        <w:t>вторник              9.00 – 13.00, 14.00 – 17.00;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1134"/>
        <w:contextualSpacing/>
        <w:jc w:val="both"/>
      </w:pPr>
      <w:r w:rsidRPr="00540671">
        <w:t>среда                  9.00 – 13.00, 14.00 – 17.00;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1134"/>
        <w:contextualSpacing/>
        <w:jc w:val="both"/>
      </w:pPr>
      <w:r w:rsidRPr="00540671">
        <w:t>четверг               9.00 – 13.00, 14.00 – 17.00;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 xml:space="preserve">      пятница              9.00 – 13.00, 14.00 – 16.00.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lastRenderedPageBreak/>
        <w:t>Телефон для справок (консультаций) о порядке получения информации, направления запроса: : 8 (383 55) 44 399.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Телефон для справок (консультаций) о порядке предоставления муниципальной услуги: 8 (383 55) 44 399.</w:t>
      </w:r>
    </w:p>
    <w:p w:rsidR="00540671" w:rsidRPr="00540671" w:rsidRDefault="00540671" w:rsidP="00540671">
      <w:pPr>
        <w:pStyle w:val="a7"/>
        <w:spacing w:before="0" w:beforeAutospacing="0" w:after="0" w:afterAutospacing="0" w:line="180" w:lineRule="atLeast"/>
        <w:ind w:firstLine="709"/>
        <w:contextualSpacing/>
        <w:jc w:val="both"/>
      </w:pPr>
      <w:r w:rsidRPr="00540671">
        <w:t>Факс: 8 (383 55) 44 217.           Адрес электронной почты: blagodatsk@mail.ru; информация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540671" w:rsidRPr="00540671" w:rsidRDefault="00540671" w:rsidP="00540671">
      <w:pPr>
        <w:pStyle w:val="a7"/>
        <w:spacing w:before="0" w:beforeAutospacing="0" w:after="0" w:afterAutospacing="0" w:line="180" w:lineRule="atLeast"/>
        <w:ind w:firstLine="426"/>
        <w:contextualSpacing/>
        <w:jc w:val="both"/>
      </w:pPr>
      <w:r w:rsidRPr="00540671">
        <w:t>- по телефонам администрации;</w:t>
      </w:r>
    </w:p>
    <w:p w:rsidR="00540671" w:rsidRPr="00540671" w:rsidRDefault="00540671" w:rsidP="00540671">
      <w:pPr>
        <w:pStyle w:val="a7"/>
        <w:spacing w:before="0" w:beforeAutospacing="0" w:after="0" w:afterAutospacing="0" w:line="180" w:lineRule="atLeast"/>
        <w:ind w:firstLine="426"/>
        <w:contextualSpacing/>
        <w:jc w:val="both"/>
      </w:pPr>
      <w:r w:rsidRPr="00540671">
        <w:t>- по письменным обращениям в адрес Администрации;</w:t>
      </w:r>
    </w:p>
    <w:p w:rsidR="00540671" w:rsidRPr="00540671" w:rsidRDefault="00540671" w:rsidP="00540671">
      <w:pPr>
        <w:pStyle w:val="a7"/>
        <w:spacing w:before="0" w:beforeAutospacing="0" w:after="0" w:afterAutospacing="0" w:line="180" w:lineRule="atLeast"/>
        <w:ind w:firstLine="426"/>
        <w:contextualSpacing/>
        <w:jc w:val="both"/>
      </w:pPr>
      <w:r w:rsidRPr="00540671">
        <w:t>- при личном обращении в администрацию;</w:t>
      </w:r>
    </w:p>
    <w:p w:rsidR="00540671" w:rsidRPr="00540671" w:rsidRDefault="00540671" w:rsidP="00540671">
      <w:pPr>
        <w:pStyle w:val="a7"/>
        <w:spacing w:before="0" w:beforeAutospacing="0" w:after="0" w:afterAutospacing="0" w:line="180" w:lineRule="atLeast"/>
        <w:ind w:firstLine="426"/>
        <w:contextualSpacing/>
        <w:jc w:val="both"/>
      </w:pPr>
      <w:r w:rsidRPr="00540671">
        <w:t>- по электронной почте;</w:t>
      </w:r>
    </w:p>
    <w:p w:rsidR="00540671" w:rsidRPr="00540671" w:rsidRDefault="00540671" w:rsidP="00540671">
      <w:pPr>
        <w:pStyle w:val="a7"/>
        <w:spacing w:before="0" w:beforeAutospacing="0" w:after="0" w:afterAutospacing="0" w:line="180" w:lineRule="atLeast"/>
        <w:ind w:firstLine="426"/>
        <w:contextualSpacing/>
      </w:pPr>
      <w:r w:rsidRPr="00540671">
        <w:t>- на официальном сайте Администрации в информационно-телекоммуникационной сети «Интернет»;</w:t>
      </w:r>
    </w:p>
    <w:p w:rsidR="00540671" w:rsidRPr="00540671" w:rsidRDefault="00540671" w:rsidP="00540671">
      <w:pPr>
        <w:pStyle w:val="a7"/>
        <w:spacing w:before="0" w:beforeAutospacing="0" w:after="0" w:afterAutospacing="0" w:line="180" w:lineRule="atLeast"/>
        <w:ind w:firstLine="426"/>
        <w:contextualSpacing/>
        <w:jc w:val="both"/>
      </w:pPr>
      <w:r w:rsidRPr="00540671">
        <w:t>- на информационных стендах Администрации;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540671" w:rsidRPr="00540671" w:rsidRDefault="00540671" w:rsidP="005406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 Благодатского сельсовета Карасукского района Новосибирской области (далее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заявителя.</w:t>
      </w: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  <w:r w:rsidRPr="00540671">
        <w:t>II. Стандарт предоставления муниципальной услуги</w:t>
      </w: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2.1. Наименование муниципальной услуги: «З</w:t>
      </w:r>
      <w:r w:rsidRPr="00540671">
        <w:rPr>
          <w:bCs/>
        </w:rPr>
        <w:t>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540671">
        <w:t>».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2.2. Муниципальная услуга предоставляется Администрацией  Благодатского сельсовета Карасукского района Новосибирской области.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540671" w:rsidRPr="00540671" w:rsidRDefault="00540671" w:rsidP="00540671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2.3. Результатом предоставления муниципальной услуги является направление (выдача) заявителю одного из следующих документов: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0671">
        <w:rPr>
          <w:rFonts w:ascii="Times New Roman" w:eastAsia="Calibri" w:hAnsi="Times New Roman" w:cs="Times New Roman"/>
          <w:sz w:val="24"/>
          <w:szCs w:val="24"/>
          <w:lang w:eastAsia="en-US"/>
        </w:rPr>
        <w:t>1) проекта соглашения о перераспределении земельных участков;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0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решения об отказе в заключении соглашения о перераспределении земельных участков при наличии оснований, </w:t>
      </w:r>
      <w:r w:rsidRPr="005406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предусмотренных </w:t>
      </w:r>
      <w:hyperlink w:anchor="sub_39299" w:history="1">
        <w:r w:rsidRPr="00540671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пунктом 9</w:t>
        </w:r>
      </w:hyperlink>
      <w:r w:rsidRPr="005406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статьи 39.29 </w:t>
      </w:r>
      <w:r w:rsidRPr="00540671">
        <w:rPr>
          <w:rFonts w:ascii="Times New Roman" w:hAnsi="Times New Roman" w:cs="Times New Roman"/>
          <w:bCs/>
          <w:sz w:val="24"/>
          <w:szCs w:val="24"/>
        </w:rPr>
        <w:t>Земельного кодекса Российской Федерации</w:t>
      </w:r>
      <w:r w:rsidRPr="0054067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lastRenderedPageBreak/>
        <w:t>2.4. Срок предоставления муниципальной услуги, составляет не более 60 (шестидесяти) дней без учета срока выполнения кадастровых работ и постановки на государственный кадастровый учет земельного участка заявителем.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В срок не более чем 30 дней со дня поступления заявления о перераспределении земельных участков администрация по результатам его рассмотрения совершает одно из следующих действий: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1)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3) принимает решение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кодекса.</w:t>
      </w:r>
    </w:p>
    <w:p w:rsidR="00540671" w:rsidRPr="00540671" w:rsidRDefault="00540671" w:rsidP="00540671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В срок не более чем 30 дней со дня предоставления в администрацию кадастрового паспорта земельного участка или земельных участков, образуемых в результате перераспределения, ответственный исполнитель направляет подписанные экземпляры проекта соглашения о перераспределении земельных участков заявителю для подписания.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Заявитель обязан подписать это соглашение не позднее, чем в течение 30 дней со дня его получения.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2.5. Предоставление муниципальной услуги осуществляется в соответствии с: 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Конституцией Российской Федерации от 12.12.1993 («Российская газета», 1993, № 237);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 от 25.10.2001 № 136-ФЗ (далее – Земельный кодекс) («Российская газета», 2001, № 211-212);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Федеральный закон от 13.07.2015 № 218-ФЗ (ред. от 29.07.2017) "О государственной регистрации недвижимости" ("Российская газета", N 156, 17.07.2015);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Федеральным законом от 25.10.2001 № 137-ФЗ «О введении в действие Земельного кодекса Российской Федерации» («Российская газета», 2001, № 211-212); 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Федеральным законом от 24.07.2002 № 101-ФЗ «Об обороте земель сельскохозяйственного назначения» («Собрание законодательства РФ», 29.07.2002, №  30, ст. 3018);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Федеральным законом от 06.10.2003 г. № 131-ФЗ "Об общих принципах  организации местного самоуправления в Российской Федерации" («Собрание законодательства РФ», 06.10.2003, № 40, ст. 3822; «Парламентская газета», № 186, 08.10.2003, «Российская газета», № 202, 08.10.2003);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Федеральным законом от 02.05.2006 № 59-ФЗ «О порядке рассмотрения обращений граждан Российской Федерации» («Российская газета», № 95, 05.05.2006);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Федеральным законом от 27.07.2010 № 210-ФЗ «Об организации предоставления государственных и муниципальных услуг» (далее – Федеральный закон № 210-ФЗ) («Российская газета», 2010, № 168);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03.12.2014 № 1308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федеральной собственности» (Официальный интернет-портал правовой информации http://www.pravo.gov.ru, 10.12.2014, «Собрание законодательства РФ», 15.12.2014, № 50, ст. 7097);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приказом Министерства экономического развития  Российской  Федерации от 14.01.2015 №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Минэкономразвития России № 7) (Официальный интернет-портал правовой информации (www.pravo.gov.ru) 27.02.2015, зарегистрировано в Минюсте России 26.02.2015, № 36232);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уставом Благодатского  сельсовета Карасукского района Новосибирской области.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2.6. Перечень документов, необходимых для получения муниципальной услуги.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а) лично в администрацию 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б) направляются почтовым сообщением в администрацию;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в) в электронной форме (при наличии электронной подписи) путем направления запроса на адрес электронной почты администрации или официальный сайт администрации.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2.6.1. Перечень необходимых и обязательных для предоставления муниципальной услуги документов, подлежащих представлению заявителем: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Заявление (примерная форма приведена в приложении № 1 к административному регламенту).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Заявитель предъявляет документ, удостоверяющий его личность.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bookmarkStart w:id="1" w:name="P208"/>
      <w:bookmarkEnd w:id="1"/>
      <w:r w:rsidRPr="00540671">
        <w:rPr>
          <w:sz w:val="24"/>
          <w:szCs w:val="24"/>
        </w:rPr>
        <w:t>К заявлению прилагаются следующие документы: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bookmarkStart w:id="2" w:name="P209"/>
      <w:bookmarkStart w:id="3" w:name="P212"/>
      <w:bookmarkEnd w:id="2"/>
      <w:bookmarkEnd w:id="3"/>
      <w:r w:rsidRPr="00540671">
        <w:rPr>
          <w:sz w:val="24"/>
          <w:szCs w:val="24"/>
        </w:rPr>
        <w:lastRenderedPageBreak/>
        <w:t>1)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2)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bookmarkStart w:id="4" w:name="P222"/>
      <w:bookmarkEnd w:id="4"/>
      <w:r w:rsidRPr="00540671">
        <w:rPr>
          <w:sz w:val="24"/>
          <w:szCs w:val="24"/>
        </w:rPr>
        <w:t>При направлении заявления о перераспределении земельных участков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567"/>
        <w:contextualSpacing/>
        <w:jc w:val="both"/>
      </w:pPr>
      <w:r w:rsidRPr="00540671">
        <w:t xml:space="preserve">2.6.2. 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 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567"/>
        <w:contextualSpacing/>
        <w:jc w:val="both"/>
      </w:pPr>
      <w:r w:rsidRPr="00540671">
        <w:t>свидетельство о государственной регистрации юридического лица или выписка из Единого государственного реестра юридических лиц (для юридических лиц).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2.7. Запрещается требовать от заявителя: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 27.07.2010 № 210-ФЗ «Об организации предоставления государственных и муниципальных услуг».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2.8. Перечень оснований для отказа в приеме документов, необходимых для предоставления муниципальной услуги: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1) заявитель, являющийся гражданином, либо лицо, имеющее право действовать без доверенности от имени юридического лица (представитель юридического лица или гражданина) не предъявил документ, удостоверяющий его личность;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2) 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2.9. Перечень оснований для приостановления или отказа в предоставлении муниципальной услуги.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lastRenderedPageBreak/>
        <w:t>2.9.1. Основания для приостановления предоставления муниципальной услуги отсутствуют.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2.9.2. Основаниями для отказа в предоставлении муниципальной услуги являются: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1) заявление о перераспределении земельных участков подано в случаях, не предусмотренных пунктом 1.2.1. административного регламента;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2)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3) на земельном участке, 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 пунктом 3 статьи 39.36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7) образование земельного участка или земельных участков предусматривается путем 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10) границы земельного участка, находящегося в частной собственности, подлежат уточнению в соответствии с Федеральным законом от 24.07.2007 № 218-ФЗ «О государственной регистрации недвижимости»;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</w:t>
      </w:r>
      <w:r w:rsidRPr="00540671">
        <w:rPr>
          <w:sz w:val="24"/>
          <w:szCs w:val="24"/>
        </w:rPr>
        <w:lastRenderedPageBreak/>
        <w:t>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2.10. Услуги, которые являются необходимыми и обязательными для предоставления муниципальной услуги, отсутствуют.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2.11. Предоставление муниципальной услуги является бесплатным для заявителя.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плату, размер которой определяется в порядке, установленном органом местного самоуправления, в отношении земельных участков, находящихся в муниципальной собственности.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 xml:space="preserve">2.13. Регистрация заявления и прилагаемых к нему документов осуществляется в течение 1 (одного) рабочего дня. 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2.14. Требования к помещениям, в которых предоставляется муниципальная услуга: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2.14.1. На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2.14.2. Вход в здание оборудуется вывеской, содержащей наименование и место нахождения администрации, режим работы.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санитарно-эпидемиологическим правилам и нормативам;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правилам противопожарной безопасности;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Места для ожидания оборудуются: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стульями (кресельными секциями) и (или) скамьями;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Места для приема заявителей оборудуются стульями и столами для возможности оформления документов.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Рабочее место сотрудника(ов) администрации оборудуется персональным компьютером с печатающим устройством. Сотрудник(и) администрации обеспечивается(ются) личными и (или) настольными идентификационными карточками.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2.15. Показатели качества и доступности муниципальной услуги.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2.15.1. Показатели качества муниципальной услуги: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 xml:space="preserve">своевременность и полнота предоставления муниципальной услуги; 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отсутствие обоснованных жалоб на действия (бездействие) должностных лиц, сотрудников администрации.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2.15.2. Показатели доступности муниципальной услуги: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lastRenderedPageBreak/>
        <w:t>беспрепятственный доступ к месту предоставления муниципальной услуги для маломобильных групп населения, в том числе инвалидов;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оказание сотрудниками Администрации и  помощи инвалидам в преодолении барьеров, мешающих получению ими муниципальной услуги наравне с другими лицами;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возможность получения заявителем полной и достоверной информации о порядке предоставления муниципальной услуги, в том числе и  в электронной форме;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направление заявления и документов в электронной форме.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2.16.1. При предоставлении муниципальной услуги в электронной форме заявителю обеспечивается: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1) получение информации о порядке и сроках предоставления муниципальной услуги;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2) запись на прием в администрацию для подачи запроса о предоставлении муниципальной услуги (далее – запрос);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3) формирование запроса;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4) прием и регистрация администрацией запроса и документов, необходимых для предоставления муниципальной услуги;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5) получение решения об отказе;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6) получение сведений о ходе выполнения запроса;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7) возможность оценки качества предоставления муниципальной услуги заявителем;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8) 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2.16.2 Заявление и документы в электронной форме представляются в соответствии с требованиями приказа Минэкономразвития России № 7.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от 27.07.2010 № 210-ФЗ «Об организации предоставления государственных и муниципальных услуг».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567"/>
        <w:contextualSpacing/>
        <w:jc w:val="center"/>
      </w:pP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  <w:r w:rsidRPr="00540671"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 xml:space="preserve">3.1. Предоставление муниципальной услуги состоит из следующей последовательности административных процедур: 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прием и регистрация документов;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формирование и направление межведомственных запросов;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рассмотрение документов;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lastRenderedPageBreak/>
        <w:t>принятие решения и направление заявителю результата предоставления муниципальной услуги.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Блок-схема предоставления муниципальной  услуги приводится в приложении № 2 к административному регламенту.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3.2. Прием и регистрация документов.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3.2.1. 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Сотрудник по приему документов: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1) устанавливает предмет/содержание обращения;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2) проверяет документ, подтверждающий личность лица, подающего заявление;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3) проверяет полномочия представителя гражданина или юридического лица (в случае обращения представителя гражданина или юридического лица);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4) 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заявление заполнено в соответствии с требованиями административного регламента;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документы в установленных законодательством случаях удостоверены на то уполномоченными органами, должностными лицами, скреплены печатями (при наличии печати);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документы не имеют повреждений, наличие которых не позволяет однозначно истолковать их содержание.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2.6.1 административного регламента» и (или) «не представлены документы, предусмотренные подпунктами 1 - 4 пункта 2.6.1 административного регламента» (если заявитель изъявляет желание устранить обнаруженные несоответствия, процедура приема документов прерывается);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5)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6) сверяет представленные заявителем копии документов с оригиналами и заверяет их своей подписью;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7) принимает заявление и документы;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8) выдает заявителю расписку о приеме заявления, содержащую опись принятых документов, регистрационный номер и дату принятия пакета документов, заверяет расписку своей подписью (в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запись).</w:t>
      </w:r>
    </w:p>
    <w:p w:rsidR="00540671" w:rsidRPr="00540671" w:rsidRDefault="00540671" w:rsidP="0054067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Принятое заявление регистрируется в ведомственной информационной системе, используемой администрацией для предоставления муниципальных услуг (далее – ведомственная система).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3.2.3. 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оформляет документы заявителя на бумажном носителе;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осуществляет действия, установленные пунктом 3.2.1 административного регламента, с учетом требований приказа Минэкономразвития России № 7.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 xml:space="preserve"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</w:t>
      </w:r>
      <w:r w:rsidRPr="00540671">
        <w:lastRenderedPageBreak/>
        <w:t>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Заявление, поступившее в электронной форме с нарушением требований приказа Минэкономразвития России № 7,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3.2.4. Срок выполнения административной процедуры по приему и регистрации документов составляет не более 1 (одного) рабочего дня.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3.3. Формирование и направление межведомственных запросов.</w:t>
      </w:r>
    </w:p>
    <w:p w:rsidR="00540671" w:rsidRPr="00540671" w:rsidRDefault="00540671" w:rsidP="00540671">
      <w:pPr>
        <w:tabs>
          <w:tab w:val="left" w:pos="0"/>
        </w:tabs>
        <w:autoSpaceDE w:val="0"/>
        <w:autoSpaceDN w:val="0"/>
        <w:adjustRightInd w:val="0"/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3.3.1. 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Сотрудник, ответственный за направление межведомственных запросов, в течение 1 (одного) рабочего дня формирует в ведомственной системе соответствующие межведомственные запросы в электронной форме.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3.3.2. 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7.2. Федерального закона от 27.07.2010 № 210-ФЗ «Об организации предоставления государственных и муниципальных услуг» и направляются почтовым сообщением или курьером.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3.3.3. 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3.4. Рассмотрение документов.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 xml:space="preserve">Основанием для начала административной процедуры является поступление пакета документов  в администрацию Благодатского сельсовета Карасукского района Новосибирской области. 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3.4.1. Ответственный исполнитель в ходе рассмотрения документов: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проверяет поступившее заявление на соответствие требованиям административного регламента;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проверяет наличие или отсутствие оснований для отказа в предоставлении муниципальной услуги.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Если ответственным исполнителем установлено, что заявление не соответствует требованиям, предусмотренным пунктом 2.6.1 административного регламента, или к заявлению не приложены документы, предусмотренные подпунктами 1 - 4 пункта 2.6.1 административного регламента, в течение 10 (десяти) календарных дней со дня поступления заявление возвращается заявителю с указанием причины возврата.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3.4.2. В срок не более чем 30 (тридцать) дней со дня поступления заявления по результатам рассмотрения и проверки документов ответственный исполнитель совершает одно из следующих действий:</w:t>
      </w: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1) осуществляет подготовку проекта решения об утверждении схемы расположения земельного участка;</w:t>
      </w:r>
    </w:p>
    <w:p w:rsidR="00540671" w:rsidRPr="00540671" w:rsidRDefault="00540671" w:rsidP="00540671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>2) осуществляет подготовку проекта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540671" w:rsidRPr="00540671" w:rsidRDefault="00540671" w:rsidP="00540671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 xml:space="preserve">3) осуществляет подготовку проекта решения об отказе при наличии хотя бы одного из оснований для отказа в предоставлении муниципальной услуги, указанных в пункте 2.9.2 административного регламента </w:t>
      </w:r>
      <w:r w:rsidRPr="00540671">
        <w:rPr>
          <w:bCs/>
          <w:sz w:val="24"/>
          <w:szCs w:val="24"/>
        </w:rPr>
        <w:t>(далее - решение об отказе)</w:t>
      </w:r>
      <w:r w:rsidRPr="00540671">
        <w:rPr>
          <w:sz w:val="24"/>
          <w:szCs w:val="24"/>
        </w:rPr>
        <w:t xml:space="preserve"> (образец приведен в приложении № 3 к административному регламенту).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lastRenderedPageBreak/>
        <w:t>При наличии нескольких оснований для отказа в предоставлении муниципальной услуги, в проекте решения об отказе указываются все основания для отказа.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3.4.3. Лицо, 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:rsidR="00540671" w:rsidRPr="00540671" w:rsidRDefault="00540671" w:rsidP="00540671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540671">
        <w:rPr>
          <w:sz w:val="24"/>
          <w:szCs w:val="24"/>
        </w:rPr>
        <w:t xml:space="preserve">В срок не более чем 30 (тридцать) дней со дня представления заявителем кадастрового паспорта земельного участка или земельных участков, образуемых в результате перераспределения, ответственный исполнитель готовит экземпляры проекта соглашения о перераспределении земельных участков заявителю для подписания. 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3.5. Принятие решения и направление заявителю результата предоставления муниципальной услуги.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3.5.1. Основанием для начала административной процедуры является поступление Главе на подпись, согласованного в установленном порядке, проекта решения об отказе или проекта соглашения о перераспределении земельных участков.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Глава подписывает проект документа.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ведомственной системе</w:t>
      </w:r>
      <w:r w:rsidRPr="00540671">
        <w:rPr>
          <w:i/>
        </w:rPr>
        <w:t>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3.5.2. Результат предоставления муниципальной услуги выдается или направляется заявителю указанным в заявлении способом.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В случае выдачи результата предоставления муниципальной услуги заявителю в администрации сотрудник администрации, ответственный за направление результата предоставления муниципальной услуги, указанным в заявлении способом уведомляет заявителя о готовности результата предоставления муниципальной услуги, а также о времени и месте, где его необходимо получить.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3.5.3. В случае отказа в предоставлении муниципальной услуги решение об этом направляется заявителю почтовым сообщением, а в случае направления заявления и документов в электронной форме – в зависимости от способа подачи заявления: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на адрес электронной почты, указанный в заявлении (при направлении на официальную электронную почту или официальный сайт администрации).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3.5.4. 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(трех) рабочих дней.</w:t>
      </w: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  <w:r w:rsidRPr="00540671">
        <w:t>IV. Формы контроля за исполнением административного регламента</w:t>
      </w:r>
    </w:p>
    <w:p w:rsidR="00540671" w:rsidRPr="00540671" w:rsidRDefault="00540671" w:rsidP="00540671">
      <w:pPr>
        <w:pStyle w:val="a7"/>
        <w:spacing w:before="0" w:beforeAutospacing="0" w:after="0" w:afterAutospacing="0"/>
        <w:contextualSpacing/>
        <w:jc w:val="center"/>
      </w:pP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4.1. Текущий контроль за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4.2.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lastRenderedPageBreak/>
        <w:t xml:space="preserve">Плановые и внеплановые проверки проводятся на основании распорядительных документов (приказов) Главы. Проверки осуществляются с целью выявления и устранения нарушений при предоставлении муниципальной услуги. 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both"/>
      </w:pPr>
      <w:r w:rsidRPr="00540671">
        <w:t>4.4. 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center"/>
      </w:pP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center"/>
      </w:pPr>
      <w:r w:rsidRPr="00540671"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Pr="00540671">
        <w:br/>
        <w:t>а также должностных лиц, муниципальных служащих</w:t>
      </w:r>
    </w:p>
    <w:p w:rsidR="00540671" w:rsidRPr="00540671" w:rsidRDefault="00540671" w:rsidP="00540671">
      <w:pPr>
        <w:pStyle w:val="a7"/>
        <w:spacing w:before="0" w:beforeAutospacing="0" w:after="0" w:afterAutospacing="0"/>
        <w:ind w:firstLine="709"/>
        <w:contextualSpacing/>
        <w:jc w:val="center"/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5.1. Заявители вправе обжаловать действия (бездействие) администрации, а также должностных лиц, сотрудников администрации, принимающих участие в предоставлении муниципальной услуги (далее – сотрудники администрации),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2) нарушение срока предоставления муниципальной услуги;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3) затребование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4) отказ в приеме у заявителя документов, предоставление которых предусмотрено административным регламентом;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5) отказ в предоставлении муниципальной услуги, если основания отказа не предусмотрены административным регламентом;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6) затребование с заявителя при предоставлении муниципальной услуги платы, не предусмотренной административным регламентом;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7) отказ администрации, 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5.2. Заявители вправе обратиться с жалобой в письменной форме лично или направить жалобу по почте, с использованием информационно-телекоммуникационной сети «Интернет», официального сайта администрации. Жалоба также может быть принята при личном приеме заявителя.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5.3. Жалоба заявителя на решения и действия (бездействие) должностных лиц, сотрудников администрации подается Главе. Жалоба на решение, принятое Главой, рассматривается непосредственно Главой.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5.4. Жалоба должна содержать: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1) наименование администрации, должностного лица администрации либо сотрудника администрации, решения и действия (бездействие) которых обжалуются;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2) фамилию, имя, отчество (последнее – при наличии), сведения о месте жительства заявителя – гражданина либо наименование, сведения о месте нахождения заявителя – </w:t>
      </w:r>
      <w:r w:rsidRPr="00540671">
        <w:rPr>
          <w:rFonts w:ascii="Times New Roman" w:hAnsi="Times New Roman" w:cs="Times New Roman"/>
          <w:sz w:val="24"/>
          <w:szCs w:val="24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3) сведения об обжалуемых решениях и действиях (бездействии) администрации, должностного лица администрации либо сотрудника администрации;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4) 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5.5.  Жалоба подлежит рассмотрению в течение 15 (пятнадцати) 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 таких исправлений –  в течение 5 (пяти) рабочих дней со дня ее регистрации.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5.6. По результатам рассмотрения жалобы должностное лицо, наделенное полномочиями по рассмотрению жалоб в соответствии с пунктом 5.3 административного регламента, принимает одно из следующих решений: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1)  удовлетворяет  жалобу,  в том 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2) отказывает в удовлетворении жалобы.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5.7. 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5.8. В случае установления в ходе или по результатам рассмотрения  жалобы,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Приложение № 1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предоставления муниципальной услуги 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заключению соглашения о перераспределении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земель и (или) земельных участков, находящихся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в муниципальной собственности, и земельных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>участков, находящихся в частной собственности</w:t>
      </w:r>
    </w:p>
    <w:p w:rsidR="00540671" w:rsidRPr="00540671" w:rsidRDefault="00540671" w:rsidP="0054067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ПРИМЕРНАЯ ФОРМА ЗАЯВЛЕНИЯ</w:t>
      </w:r>
    </w:p>
    <w:p w:rsidR="00540671" w:rsidRPr="00540671" w:rsidRDefault="00540671" w:rsidP="00540671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     (указывается наименование должности главы местной администрации)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(фамилия, имя, отчество (последнее – при наличии) гражданина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или наименование юридического лица)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(место жительства гражданина 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или место нахождения юридического лица)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   (реквизиты документа, удостоверяющего личность гражданина 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или государственный регистрационный номер записи 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о государственной регистрации юридического лица в едином 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государственном реестре юридических лиц, идентификационный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номер налогоплательщика, за исключением случаев, 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если заявителем является иностранное юридическое лицо)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(указать в интересах кого действует уполномоченный представитель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в случае подачи заявления уполномоченным представителем)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     (почтовый адрес и (или) адрес электронной почты для связи с заявителем)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телефон:________________, факс (при наличии)__________</w:t>
      </w:r>
    </w:p>
    <w:p w:rsidR="00540671" w:rsidRPr="00540671" w:rsidRDefault="00540671" w:rsidP="00540671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ЗАЯВЛЕНИЕ</w:t>
      </w:r>
    </w:p>
    <w:p w:rsidR="00540671" w:rsidRPr="00540671" w:rsidRDefault="00540671" w:rsidP="00540671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tabs>
          <w:tab w:val="center" w:pos="4677"/>
          <w:tab w:val="right" w:pos="935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площадью_____________кв.м, расположенного (расположенных) по адресу:__________________________________________</w:t>
      </w:r>
    </w:p>
    <w:p w:rsidR="00540671" w:rsidRPr="00540671" w:rsidRDefault="00540671" w:rsidP="00540671">
      <w:pPr>
        <w:pStyle w:val="ConsPlusNonformat"/>
        <w:tabs>
          <w:tab w:val="center" w:pos="4677"/>
          <w:tab w:val="right" w:pos="935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540671" w:rsidRPr="00540671" w:rsidRDefault="00540671" w:rsidP="00540671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(район, улица, номер дома)</w:t>
      </w:r>
    </w:p>
    <w:p w:rsidR="00540671" w:rsidRPr="00540671" w:rsidRDefault="00540671" w:rsidP="0054067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с кадастровым номером ____________________.</w:t>
      </w:r>
    </w:p>
    <w:p w:rsidR="00540671" w:rsidRPr="00540671" w:rsidRDefault="00540671" w:rsidP="0054067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Иные сведения:</w:t>
      </w:r>
    </w:p>
    <w:p w:rsidR="00540671" w:rsidRPr="00540671" w:rsidRDefault="00540671" w:rsidP="0054067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Реквизиты решения об утверждении проекта межевания территории (если перераспределение земельных участков планируется осуществить в соответствии с данным проектом): ____________________________________ __________________________________________________________________.</w:t>
      </w:r>
    </w:p>
    <w:p w:rsidR="00540671" w:rsidRPr="00540671" w:rsidRDefault="00540671" w:rsidP="0054067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Прошу уведомить о получении заявления о предоставлении муниципальной услуги, о результате предоставления муниципальной услуги:</w:t>
      </w:r>
    </w:p>
    <w:p w:rsidR="00540671" w:rsidRPr="00540671" w:rsidRDefault="00AF0BDA" w:rsidP="0054067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6.35pt;margin-top:3.95pt;width:9pt;height:9.75pt;z-index:251660288"/>
        </w:pict>
      </w:r>
      <w:r w:rsidR="00540671" w:rsidRPr="00540671">
        <w:rPr>
          <w:rFonts w:ascii="Times New Roman" w:hAnsi="Times New Roman" w:cs="Times New Roman"/>
          <w:sz w:val="24"/>
          <w:szCs w:val="24"/>
        </w:rPr>
        <w:t xml:space="preserve">    по телефону;</w:t>
      </w:r>
    </w:p>
    <w:p w:rsidR="00540671" w:rsidRPr="00540671" w:rsidRDefault="00AF0BDA" w:rsidP="00540671">
      <w:pPr>
        <w:pStyle w:val="ConsPlusNonforma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6.35pt;margin-top:2.1pt;width:9pt;height:9.75pt;z-index:251661312"/>
        </w:pict>
      </w:r>
      <w:r w:rsidR="00540671" w:rsidRPr="00540671">
        <w:rPr>
          <w:rFonts w:ascii="Times New Roman" w:hAnsi="Times New Roman" w:cs="Times New Roman"/>
          <w:sz w:val="24"/>
          <w:szCs w:val="24"/>
        </w:rPr>
        <w:t xml:space="preserve">    сообщением на электронную почту;</w:t>
      </w:r>
    </w:p>
    <w:p w:rsidR="00540671" w:rsidRPr="00540671" w:rsidRDefault="00AF0BDA" w:rsidP="00540671">
      <w:pPr>
        <w:pStyle w:val="ConsPlusNonforma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36.35pt;margin-top:1.75pt;width:9pt;height:9.75pt;z-index:251662336"/>
        </w:pict>
      </w:r>
      <w:r w:rsidR="00540671" w:rsidRPr="00540671">
        <w:rPr>
          <w:rFonts w:ascii="Times New Roman" w:hAnsi="Times New Roman" w:cs="Times New Roman"/>
          <w:sz w:val="24"/>
          <w:szCs w:val="24"/>
        </w:rPr>
        <w:t xml:space="preserve">    почтовым сообщением.</w:t>
      </w:r>
    </w:p>
    <w:p w:rsidR="00540671" w:rsidRPr="00540671" w:rsidRDefault="00540671" w:rsidP="0054067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услуги, результат:</w:t>
      </w:r>
    </w:p>
    <w:p w:rsidR="00540671" w:rsidRPr="00540671" w:rsidRDefault="00AF0BDA" w:rsidP="00540671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36.35pt;margin-top:3.95pt;width:9pt;height:9.75pt;z-index:251663360"/>
        </w:pict>
      </w:r>
      <w:r w:rsidR="00540671" w:rsidRPr="00540671">
        <w:rPr>
          <w:rFonts w:ascii="Times New Roman" w:hAnsi="Times New Roman" w:cs="Times New Roman"/>
          <w:sz w:val="24"/>
          <w:szCs w:val="24"/>
        </w:rPr>
        <w:t xml:space="preserve">    выдать в (</w:t>
      </w:r>
      <w:r w:rsidR="00540671" w:rsidRPr="00540671">
        <w:rPr>
          <w:rFonts w:ascii="Times New Roman" w:hAnsi="Times New Roman" w:cs="Times New Roman"/>
          <w:i/>
          <w:sz w:val="24"/>
          <w:szCs w:val="24"/>
        </w:rPr>
        <w:t>указывается наименование местной администрации)</w:t>
      </w:r>
      <w:r w:rsidR="00540671" w:rsidRPr="00540671">
        <w:rPr>
          <w:rFonts w:ascii="Times New Roman" w:hAnsi="Times New Roman" w:cs="Times New Roman"/>
          <w:sz w:val="24"/>
          <w:szCs w:val="24"/>
        </w:rPr>
        <w:t>;</w:t>
      </w:r>
    </w:p>
    <w:p w:rsidR="00540671" w:rsidRPr="00540671" w:rsidRDefault="00AF0BDA" w:rsidP="00540671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36.35pt;margin-top:1.75pt;width:9pt;height:9.75pt;z-index:251664384"/>
        </w:pict>
      </w:r>
      <w:r w:rsidR="00540671" w:rsidRPr="00540671">
        <w:rPr>
          <w:rFonts w:ascii="Times New Roman" w:hAnsi="Times New Roman" w:cs="Times New Roman"/>
          <w:sz w:val="24"/>
          <w:szCs w:val="24"/>
        </w:rPr>
        <w:t xml:space="preserve">    направить почтовым сообщением.</w:t>
      </w:r>
    </w:p>
    <w:p w:rsidR="00540671" w:rsidRPr="00540671" w:rsidRDefault="00540671" w:rsidP="00540671">
      <w:pPr>
        <w:pStyle w:val="ConsPlusNonformat"/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46"/>
        <w:gridCol w:w="1134"/>
        <w:gridCol w:w="1382"/>
      </w:tblGrid>
      <w:tr w:rsidR="00540671" w:rsidRPr="00540671" w:rsidTr="00056166">
        <w:tc>
          <w:tcPr>
            <w:tcW w:w="675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sz w:val="24"/>
                <w:szCs w:val="24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540671" w:rsidRPr="00540671" w:rsidTr="00056166">
        <w:tc>
          <w:tcPr>
            <w:tcW w:w="675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71" w:rsidRPr="00540671" w:rsidTr="00056166">
        <w:tc>
          <w:tcPr>
            <w:tcW w:w="675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71" w:rsidRPr="00540671" w:rsidTr="00056166">
        <w:tc>
          <w:tcPr>
            <w:tcW w:w="675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71" w:rsidRPr="00540671" w:rsidTr="00056166">
        <w:tc>
          <w:tcPr>
            <w:tcW w:w="675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71" w:rsidRPr="00540671" w:rsidTr="00056166">
        <w:tc>
          <w:tcPr>
            <w:tcW w:w="675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540671" w:rsidRPr="00540671" w:rsidRDefault="00540671" w:rsidP="00540671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«___» __________20___ г.      _________                 ____________________________</w:t>
      </w:r>
    </w:p>
    <w:p w:rsidR="00540671" w:rsidRPr="00540671" w:rsidRDefault="00540671" w:rsidP="0054067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    (фамилия, имя, отчество)</w:t>
      </w:r>
    </w:p>
    <w:p w:rsidR="00540671" w:rsidRPr="00540671" w:rsidRDefault="00540671" w:rsidP="00540671">
      <w:pPr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540671" w:rsidRPr="00540671" w:rsidSect="00D90709">
          <w:headerReference w:type="default" r:id="rId8"/>
          <w:pgSz w:w="11906" w:h="16838" w:code="9"/>
          <w:pgMar w:top="1134" w:right="567" w:bottom="426" w:left="1418" w:header="408" w:footer="709" w:gutter="0"/>
          <w:cols w:space="720"/>
          <w:titlePg/>
          <w:docGrid w:linePitch="381"/>
        </w:sectPr>
      </w:pPr>
    </w:p>
    <w:p w:rsidR="00540671" w:rsidRPr="00540671" w:rsidRDefault="00540671" w:rsidP="0054067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lastRenderedPageBreak/>
        <w:t>Приложение № 2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предоставления муниципальной услуги 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заключению соглашения о перераспределении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земель и (или) земельных участков, находящихся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в муниципальной собственности, и  земельных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>участков, находящихся в частной собственности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БЛОК-СХЕМА</w:t>
      </w:r>
    </w:p>
    <w:p w:rsidR="00540671" w:rsidRPr="00540671" w:rsidRDefault="00540671" w:rsidP="0054067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40671" w:rsidRPr="00540671" w:rsidRDefault="00540671" w:rsidP="00540671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540671" w:rsidRPr="00540671" w:rsidTr="00056166">
        <w:tc>
          <w:tcPr>
            <w:tcW w:w="10137" w:type="dxa"/>
            <w:shd w:val="clear" w:color="auto" w:fill="FFFFFF"/>
          </w:tcPr>
          <w:p w:rsidR="00540671" w:rsidRPr="00540671" w:rsidRDefault="00540671" w:rsidP="00540671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документов</w:t>
            </w:r>
          </w:p>
        </w:tc>
      </w:tr>
      <w:tr w:rsidR="00540671" w:rsidRPr="00540671" w:rsidTr="00056166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540671" w:rsidRPr="00540671" w:rsidRDefault="00540671" w:rsidP="00540671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3825" cy="2476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671" w:rsidRPr="00540671" w:rsidTr="00056166">
        <w:tc>
          <w:tcPr>
            <w:tcW w:w="10137" w:type="dxa"/>
            <w:shd w:val="clear" w:color="auto" w:fill="auto"/>
          </w:tcPr>
          <w:p w:rsidR="00540671" w:rsidRPr="00540671" w:rsidRDefault="00540671" w:rsidP="00540671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</w:tr>
      <w:tr w:rsidR="00540671" w:rsidRPr="00540671" w:rsidTr="00056166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540671" w:rsidRPr="00540671" w:rsidRDefault="00540671" w:rsidP="00540671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3825" cy="2476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671" w:rsidRPr="00540671" w:rsidTr="00056166">
        <w:tc>
          <w:tcPr>
            <w:tcW w:w="10137" w:type="dxa"/>
            <w:shd w:val="clear" w:color="auto" w:fill="auto"/>
          </w:tcPr>
          <w:p w:rsidR="00540671" w:rsidRPr="00540671" w:rsidRDefault="00540671" w:rsidP="00540671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</w:tc>
      </w:tr>
      <w:tr w:rsidR="00540671" w:rsidRPr="00540671" w:rsidTr="00056166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540671" w:rsidRPr="00540671" w:rsidRDefault="00540671" w:rsidP="00540671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3825" cy="2476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671" w:rsidRPr="00540671" w:rsidTr="00056166">
        <w:tc>
          <w:tcPr>
            <w:tcW w:w="10137" w:type="dxa"/>
            <w:shd w:val="clear" w:color="auto" w:fill="auto"/>
          </w:tcPr>
          <w:p w:rsidR="00540671" w:rsidRPr="00540671" w:rsidRDefault="00540671" w:rsidP="00540671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67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и направление заявителю результата предоставления </w:t>
            </w:r>
            <w:r w:rsidRPr="00540671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</w:tr>
    </w:tbl>
    <w:p w:rsidR="00540671" w:rsidRPr="00540671" w:rsidRDefault="00540671" w:rsidP="0054067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pStyle w:val="ConsPlusNormal"/>
        <w:ind w:firstLine="540"/>
        <w:contextualSpacing/>
        <w:jc w:val="both"/>
        <w:rPr>
          <w:color w:val="000000"/>
          <w:sz w:val="24"/>
          <w:szCs w:val="24"/>
        </w:rPr>
      </w:pPr>
      <w:bookmarkStart w:id="5" w:name="P39"/>
      <w:bookmarkEnd w:id="5"/>
    </w:p>
    <w:p w:rsidR="00540671" w:rsidRPr="00540671" w:rsidRDefault="00540671" w:rsidP="00540671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6" w:name="P866"/>
      <w:bookmarkEnd w:id="6"/>
    </w:p>
    <w:p w:rsidR="00540671" w:rsidRPr="00540671" w:rsidRDefault="00540671" w:rsidP="00540671">
      <w:pPr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540671" w:rsidRPr="00540671" w:rsidSect="00CE3A67">
          <w:headerReference w:type="default" r:id="rId10"/>
          <w:pgSz w:w="11906" w:h="16838" w:code="9"/>
          <w:pgMar w:top="1134" w:right="567" w:bottom="1134" w:left="1418" w:header="408" w:footer="709" w:gutter="0"/>
          <w:cols w:space="720"/>
          <w:docGrid w:linePitch="381"/>
        </w:sectPr>
      </w:pPr>
    </w:p>
    <w:p w:rsidR="00540671" w:rsidRPr="00540671" w:rsidRDefault="00540671" w:rsidP="00540671">
      <w:pPr>
        <w:widowControl w:val="0"/>
        <w:shd w:val="clear" w:color="auto" w:fill="FFFFFF"/>
        <w:adjustRightInd w:val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lastRenderedPageBreak/>
        <w:t>Приложение № 3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предоставления муниципальной услуги </w:t>
      </w:r>
      <w:r w:rsidRPr="00540671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заключению соглашения о перераспределении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земель и (или) земельных участков, находящихся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 xml:space="preserve">в муниципальной собственности, и земельных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bCs/>
          <w:sz w:val="24"/>
          <w:szCs w:val="24"/>
        </w:rPr>
        <w:t>участков, находящихся в частной собственности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Образец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6"/>
        <w:gridCol w:w="10050"/>
      </w:tblGrid>
      <w:tr w:rsidR="00540671" w:rsidRPr="00540671" w:rsidTr="00056166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:rsidR="00540671" w:rsidRPr="00540671" w:rsidRDefault="00540671" w:rsidP="0054067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025"/>
              <w:gridCol w:w="5025"/>
            </w:tblGrid>
            <w:tr w:rsidR="00540671" w:rsidRPr="00540671" w:rsidTr="00056166">
              <w:trPr>
                <w:tblCellSpacing w:w="0" w:type="dxa"/>
                <w:jc w:val="center"/>
              </w:trPr>
              <w:tc>
                <w:tcPr>
                  <w:tcW w:w="5025" w:type="dxa"/>
                  <w:shd w:val="clear" w:color="auto" w:fill="FFFFFF"/>
                </w:tcPr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 </w:t>
                  </w:r>
                </w:p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БЛАГОДАТСКОГО СЕЛЬСОВЕТА</w:t>
                  </w:r>
                </w:p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КАРАСУКСКОГО РАЙОНА</w:t>
                  </w:r>
                </w:p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НОВОСИБИРСКОЙ ОБЛАСТИ</w:t>
                  </w:r>
                </w:p>
                <w:p w:rsidR="00540671" w:rsidRPr="00540671" w:rsidRDefault="00540671" w:rsidP="00540671">
                  <w:pPr>
                    <w:pStyle w:val="2"/>
                    <w:contextualSpacing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</w:p>
                <w:p w:rsidR="00540671" w:rsidRPr="00540671" w:rsidRDefault="00540671" w:rsidP="00540671">
                  <w:pPr>
                    <w:pStyle w:val="2"/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540671">
                    <w:rPr>
                      <w:rFonts w:ascii="Times New Roman" w:hAnsi="Times New Roman"/>
                      <w:sz w:val="24"/>
                    </w:rPr>
                    <w:t>Центральная ул., д. 32, с.Благодатное,</w:t>
                  </w:r>
                </w:p>
                <w:p w:rsidR="00540671" w:rsidRPr="00540671" w:rsidRDefault="00540671" w:rsidP="00540671">
                  <w:pPr>
                    <w:pStyle w:val="2"/>
                    <w:contextualSpacing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540671">
                    <w:rPr>
                      <w:rFonts w:ascii="Times New Roman" w:hAnsi="Times New Roman"/>
                      <w:sz w:val="24"/>
                    </w:rPr>
                    <w:t>Карасукский район, НСО, 632855</w:t>
                  </w:r>
                </w:p>
                <w:p w:rsidR="00540671" w:rsidRPr="00540671" w:rsidRDefault="00540671" w:rsidP="00540671">
                  <w:pPr>
                    <w:pStyle w:val="2"/>
                    <w:contextualSpacing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540671">
                    <w:rPr>
                      <w:rFonts w:ascii="Times New Roman" w:hAnsi="Times New Roman"/>
                      <w:sz w:val="24"/>
                    </w:rPr>
                    <w:t>Тел.: 44-246, 44-399, факс: 44-217.</w:t>
                  </w:r>
                </w:p>
                <w:p w:rsidR="00540671" w:rsidRPr="00540671" w:rsidRDefault="00540671" w:rsidP="00540671">
                  <w:pPr>
                    <w:pStyle w:val="2"/>
                    <w:contextualSpacing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540671">
                    <w:rPr>
                      <w:rFonts w:ascii="Times New Roman" w:hAnsi="Times New Roman"/>
                      <w:sz w:val="24"/>
                      <w:lang w:val="en-US"/>
                    </w:rPr>
                    <w:t>mail</w:t>
                  </w:r>
                  <w:r w:rsidRPr="00540671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r w:rsidRPr="00540671">
                    <w:rPr>
                      <w:rFonts w:ascii="Times New Roman" w:hAnsi="Times New Roman"/>
                      <w:sz w:val="24"/>
                      <w:lang w:val="en-US"/>
                    </w:rPr>
                    <w:t>blagodatsk@mail.ru</w:t>
                  </w:r>
                </w:p>
                <w:p w:rsidR="00540671" w:rsidRPr="00540671" w:rsidRDefault="00540671" w:rsidP="0054067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__________ от _____________</w:t>
                  </w:r>
                </w:p>
                <w:p w:rsidR="00540671" w:rsidRPr="00540671" w:rsidRDefault="00540671" w:rsidP="0054067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40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№ </w:t>
                  </w:r>
                  <w:r w:rsidRPr="0054067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                 </w:t>
                  </w:r>
                  <w:r w:rsidRPr="00540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 </w:t>
                  </w:r>
                  <w:r w:rsidRPr="0054067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                .</w:t>
                  </w:r>
                </w:p>
              </w:tc>
              <w:tc>
                <w:tcPr>
                  <w:tcW w:w="5025" w:type="dxa"/>
                  <w:shd w:val="clear" w:color="auto" w:fill="FFFFFF"/>
                </w:tcPr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</w:t>
                  </w:r>
                </w:p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(фамилия, имя, отчество (последнее – при наличии) заявителя - гражданина или наименование заявителя - юридического лица)</w:t>
                  </w:r>
                </w:p>
                <w:p w:rsidR="00540671" w:rsidRPr="00540671" w:rsidRDefault="00540671" w:rsidP="00540671">
                  <w:pPr>
                    <w:ind w:firstLine="709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</w:t>
                  </w:r>
                </w:p>
                <w:p w:rsidR="00540671" w:rsidRPr="00540671" w:rsidRDefault="00540671" w:rsidP="00540671">
                  <w:pPr>
                    <w:contextualSpacing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54067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(почтовый адрес заявителя)</w:t>
                  </w:r>
                </w:p>
              </w:tc>
            </w:tr>
          </w:tbl>
          <w:p w:rsidR="00540671" w:rsidRPr="00540671" w:rsidRDefault="00540671" w:rsidP="005406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671">
        <w:rPr>
          <w:rFonts w:ascii="Times New Roman" w:hAnsi="Times New Roman" w:cs="Times New Roman"/>
          <w:b/>
          <w:sz w:val="24"/>
          <w:szCs w:val="24"/>
        </w:rPr>
        <w:t>Решение об отказе в предоставлении муниципальной услуги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По результатам рассмотрения документов, необходимых для предоставления муниципальной услуги «З</w:t>
      </w:r>
      <w:r w:rsidRPr="00540671">
        <w:rPr>
          <w:rFonts w:ascii="Times New Roman" w:hAnsi="Times New Roman" w:cs="Times New Roman"/>
          <w:bCs/>
          <w:sz w:val="24"/>
          <w:szCs w:val="24"/>
        </w:rPr>
        <w:t>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540671">
        <w:rPr>
          <w:rFonts w:ascii="Times New Roman" w:hAnsi="Times New Roman" w:cs="Times New Roman"/>
          <w:sz w:val="24"/>
          <w:szCs w:val="24"/>
        </w:rPr>
        <w:t>», принято решение об отказе в предоставлении муниципальной услуги по следующим основаниям:</w:t>
      </w:r>
    </w:p>
    <w:p w:rsidR="00540671" w:rsidRPr="00540671" w:rsidRDefault="00540671" w:rsidP="00540671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(указываются основания для отказа, установленные пунктом 2.9.2 административного регламента предоставления муниципальной услуги)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Данное решение может быть обжаловано путем подачи жалобы в порядке, установленном разделом </w:t>
      </w:r>
      <w:r w:rsidRPr="005406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4067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>Глава Благодатского сельсовета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__________         </w:t>
      </w:r>
    </w:p>
    <w:p w:rsidR="00540671" w:rsidRPr="00540671" w:rsidRDefault="00540671" w:rsidP="00540671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</w:t>
      </w:r>
    </w:p>
    <w:p w:rsidR="004C62BB" w:rsidRPr="00540671" w:rsidRDefault="004C62BB" w:rsidP="0054067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C62BB" w:rsidRPr="00540671" w:rsidSect="00AF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33F" w:rsidRDefault="004B333F" w:rsidP="00AF0BDA">
      <w:pPr>
        <w:spacing w:after="0" w:line="240" w:lineRule="auto"/>
      </w:pPr>
      <w:r>
        <w:separator/>
      </w:r>
    </w:p>
  </w:endnote>
  <w:endnote w:type="continuationSeparator" w:id="1">
    <w:p w:rsidR="004B333F" w:rsidRDefault="004B333F" w:rsidP="00AF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33F" w:rsidRDefault="004B333F" w:rsidP="00AF0BDA">
      <w:pPr>
        <w:spacing w:after="0" w:line="240" w:lineRule="auto"/>
      </w:pPr>
      <w:r>
        <w:separator/>
      </w:r>
    </w:p>
  </w:footnote>
  <w:footnote w:type="continuationSeparator" w:id="1">
    <w:p w:rsidR="004B333F" w:rsidRDefault="004B333F" w:rsidP="00AF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Default="004B333F" w:rsidP="004D074B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Pr="004A57D7" w:rsidRDefault="004B333F" w:rsidP="004A57D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0"/>
  </w:num>
  <w:num w:numId="5">
    <w:abstractNumId w:val="24"/>
  </w:num>
  <w:num w:numId="6">
    <w:abstractNumId w:val="11"/>
  </w:num>
  <w:num w:numId="7">
    <w:abstractNumId w:val="18"/>
  </w:num>
  <w:num w:numId="8">
    <w:abstractNumId w:val="22"/>
  </w:num>
  <w:num w:numId="9">
    <w:abstractNumId w:val="7"/>
  </w:num>
  <w:num w:numId="10">
    <w:abstractNumId w:val="8"/>
  </w:num>
  <w:num w:numId="11">
    <w:abstractNumId w:val="3"/>
  </w:num>
  <w:num w:numId="12">
    <w:abstractNumId w:val="16"/>
  </w:num>
  <w:num w:numId="13">
    <w:abstractNumId w:val="1"/>
  </w:num>
  <w:num w:numId="14">
    <w:abstractNumId w:val="2"/>
  </w:num>
  <w:num w:numId="15">
    <w:abstractNumId w:val="20"/>
  </w:num>
  <w:num w:numId="16">
    <w:abstractNumId w:val="17"/>
  </w:num>
  <w:num w:numId="17">
    <w:abstractNumId w:val="19"/>
  </w:num>
  <w:num w:numId="18">
    <w:abstractNumId w:val="21"/>
  </w:num>
  <w:num w:numId="19">
    <w:abstractNumId w:val="4"/>
  </w:num>
  <w:num w:numId="20">
    <w:abstractNumId w:val="5"/>
  </w:num>
  <w:num w:numId="21">
    <w:abstractNumId w:val="13"/>
  </w:num>
  <w:num w:numId="22">
    <w:abstractNumId w:val="6"/>
  </w:num>
  <w:num w:numId="23">
    <w:abstractNumId w:val="23"/>
  </w:num>
  <w:num w:numId="24">
    <w:abstractNumId w:val="1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0671"/>
    <w:rsid w:val="004B333F"/>
    <w:rsid w:val="004C62BB"/>
    <w:rsid w:val="00540671"/>
    <w:rsid w:val="00A31436"/>
    <w:rsid w:val="00AF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DA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40671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540671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3">
    <w:name w:val="heading 3"/>
    <w:basedOn w:val="a"/>
    <w:next w:val="a"/>
    <w:link w:val="30"/>
    <w:qFormat/>
    <w:rsid w:val="00540671"/>
    <w:pPr>
      <w:keepNext/>
      <w:tabs>
        <w:tab w:val="left" w:pos="2304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5406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40671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40671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rsid w:val="00540671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540671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540671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semiHidden/>
    <w:locked/>
    <w:rsid w:val="00540671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semiHidden/>
    <w:unhideWhenUsed/>
    <w:rsid w:val="00540671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540671"/>
  </w:style>
  <w:style w:type="paragraph" w:customStyle="1" w:styleId="BodyText1">
    <w:name w:val="Body Text1"/>
    <w:basedOn w:val="a"/>
    <w:rsid w:val="005406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54067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link w:val="a8"/>
    <w:rsid w:val="0054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annotation text"/>
    <w:basedOn w:val="a"/>
    <w:link w:val="aa"/>
    <w:rsid w:val="0054067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54067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rsid w:val="00540671"/>
    <w:rPr>
      <w:b/>
      <w:bCs/>
    </w:rPr>
  </w:style>
  <w:style w:type="character" w:customStyle="1" w:styleId="ac">
    <w:name w:val="Тема примечания Знак"/>
    <w:basedOn w:val="aa"/>
    <w:link w:val="ab"/>
    <w:rsid w:val="00540671"/>
    <w:rPr>
      <w:b/>
      <w:bCs/>
    </w:rPr>
  </w:style>
  <w:style w:type="paragraph" w:styleId="ad">
    <w:name w:val="Balloon Text"/>
    <w:basedOn w:val="a"/>
    <w:link w:val="ae"/>
    <w:rsid w:val="00540671"/>
    <w:pPr>
      <w:spacing w:before="100" w:beforeAutospacing="1"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40671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406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annotation reference"/>
    <w:rsid w:val="00540671"/>
    <w:rPr>
      <w:sz w:val="16"/>
      <w:szCs w:val="16"/>
    </w:rPr>
  </w:style>
  <w:style w:type="paragraph" w:styleId="af0">
    <w:name w:val="header"/>
    <w:basedOn w:val="a"/>
    <w:link w:val="af1"/>
    <w:uiPriority w:val="99"/>
    <w:rsid w:val="0054067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540671"/>
    <w:rPr>
      <w:rFonts w:ascii="Arial" w:eastAsia="Times New Roman" w:hAnsi="Arial" w:cs="Arial"/>
      <w:sz w:val="20"/>
      <w:szCs w:val="20"/>
    </w:rPr>
  </w:style>
  <w:style w:type="paragraph" w:styleId="af2">
    <w:name w:val="caption"/>
    <w:basedOn w:val="a"/>
    <w:next w:val="a"/>
    <w:qFormat/>
    <w:rsid w:val="00540671"/>
    <w:pPr>
      <w:autoSpaceDE w:val="0"/>
      <w:autoSpaceDN w:val="0"/>
      <w:spacing w:after="0" w:line="240" w:lineRule="atLeast"/>
      <w:ind w:right="40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3">
    <w:name w:val="Body Text Indent"/>
    <w:basedOn w:val="a"/>
    <w:link w:val="af4"/>
    <w:rsid w:val="00540671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rsid w:val="00540671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540671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40671"/>
    <w:rPr>
      <w:rFonts w:ascii="Arial" w:eastAsia="Times New Roman" w:hAnsi="Arial" w:cs="Arial"/>
      <w:sz w:val="20"/>
      <w:szCs w:val="20"/>
    </w:rPr>
  </w:style>
  <w:style w:type="paragraph" w:styleId="af5">
    <w:name w:val="Revision"/>
    <w:hidden/>
    <w:uiPriority w:val="99"/>
    <w:semiHidden/>
    <w:rsid w:val="005406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Гипертекстовая ссылка"/>
    <w:uiPriority w:val="99"/>
    <w:rsid w:val="00540671"/>
    <w:rPr>
      <w:color w:val="008000"/>
    </w:rPr>
  </w:style>
  <w:style w:type="paragraph" w:customStyle="1" w:styleId="ConsPlusNormal">
    <w:name w:val="ConsPlusNormal"/>
    <w:rsid w:val="005406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footnote text"/>
    <w:basedOn w:val="a"/>
    <w:link w:val="af8"/>
    <w:rsid w:val="0054067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rsid w:val="00540671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rsid w:val="00540671"/>
    <w:rPr>
      <w:vertAlign w:val="superscript"/>
    </w:rPr>
  </w:style>
  <w:style w:type="character" w:styleId="afa">
    <w:name w:val="Hyperlink"/>
    <w:rsid w:val="00540671"/>
    <w:rPr>
      <w:color w:val="0000FF"/>
      <w:u w:val="single"/>
    </w:rPr>
  </w:style>
  <w:style w:type="paragraph" w:styleId="afb">
    <w:name w:val="footer"/>
    <w:basedOn w:val="a"/>
    <w:link w:val="afc"/>
    <w:uiPriority w:val="99"/>
    <w:rsid w:val="00540671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Нижний колонтитул Знак"/>
    <w:basedOn w:val="a0"/>
    <w:link w:val="afb"/>
    <w:uiPriority w:val="99"/>
    <w:rsid w:val="00540671"/>
    <w:rPr>
      <w:rFonts w:ascii="Times New Roman" w:eastAsia="Times New Roman" w:hAnsi="Times New Roman" w:cs="Times New Roman"/>
      <w:sz w:val="28"/>
      <w:szCs w:val="28"/>
    </w:rPr>
  </w:style>
  <w:style w:type="table" w:styleId="afd">
    <w:name w:val="Table Grid"/>
    <w:basedOn w:val="a1"/>
    <w:rsid w:val="00540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0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e">
    <w:name w:val="List Paragraph"/>
    <w:basedOn w:val="a"/>
    <w:uiPriority w:val="34"/>
    <w:qFormat/>
    <w:rsid w:val="0054067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2">
    <w:name w:val="Название Знак1"/>
    <w:basedOn w:val="a0"/>
    <w:rsid w:val="00540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Обычный (веб) Знак"/>
    <w:link w:val="a7"/>
    <w:locked/>
    <w:rsid w:val="005406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agodatnoye.ns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8426</Words>
  <Characters>48034</Characters>
  <Application>Microsoft Office Word</Application>
  <DocSecurity>0</DocSecurity>
  <Lines>400</Lines>
  <Paragraphs>112</Paragraphs>
  <ScaleCrop>false</ScaleCrop>
  <Company>Home</Company>
  <LinksUpToDate>false</LinksUpToDate>
  <CharactersWithSpaces>56348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2019-06-27T02:38:00Z</dcterms:created>
  <dcterms:modified xsi:type="dcterms:W3CDTF">2019-06-27T05:44:00Z</dcterms:modified>
</cp:coreProperties>
</file>