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D8B" w:rsidRDefault="00F35D8B" w:rsidP="00F35D8B">
      <w:pPr>
        <w:pStyle w:val="a4"/>
        <w:rPr>
          <w:rFonts w:ascii="SimSun" w:hAnsi="SimSun"/>
        </w:rPr>
      </w:pPr>
      <w:r>
        <w:rPr>
          <w:rFonts w:ascii="SimSun" w:hAnsi="SimSun" w:hint="eastAsia"/>
        </w:rPr>
        <w:t>ВЕСТНИК</w:t>
      </w:r>
    </w:p>
    <w:p w:rsidR="00F35D8B" w:rsidRDefault="00F35D8B" w:rsidP="00F35D8B">
      <w:pPr>
        <w:pStyle w:val="1"/>
        <w:jc w:val="center"/>
        <w:rPr>
          <w:rFonts w:hint="eastAsia"/>
          <w:b/>
          <w:bCs/>
          <w:sz w:val="56"/>
        </w:rPr>
      </w:pPr>
      <w:r>
        <w:rPr>
          <w:b/>
          <w:bCs/>
          <w:sz w:val="56"/>
        </w:rPr>
        <w:t>БЛАГОДАТСКОГО СЕЛЬСОВЕТА</w:t>
      </w:r>
    </w:p>
    <w:tbl>
      <w:tblPr>
        <w:tblW w:w="0" w:type="auto"/>
        <w:tblInd w:w="108" w:type="dxa"/>
        <w:tblBorders>
          <w:top w:val="single" w:sz="48" w:space="0" w:color="auto"/>
        </w:tblBorders>
        <w:tblLook w:val="04A0"/>
      </w:tblPr>
      <w:tblGrid>
        <w:gridCol w:w="9301"/>
      </w:tblGrid>
      <w:tr w:rsidR="00F35D8B" w:rsidTr="00F35D8B">
        <w:trPr>
          <w:trHeight w:val="78"/>
        </w:trPr>
        <w:tc>
          <w:tcPr>
            <w:tcW w:w="9301" w:type="dxa"/>
            <w:tcBorders>
              <w:top w:val="single" w:sz="48" w:space="0" w:color="auto"/>
              <w:left w:val="nil"/>
              <w:bottom w:val="nil"/>
              <w:right w:val="nil"/>
            </w:tcBorders>
          </w:tcPr>
          <w:p w:rsidR="00F35D8B" w:rsidRDefault="00F35D8B">
            <w:pPr>
              <w:pStyle w:val="2"/>
              <w:rPr>
                <w:rFonts w:ascii="Times New Roman" w:eastAsiaTheme="minorEastAsia" w:hAnsi="Times New Roman"/>
                <w:b/>
                <w:bCs/>
                <w:sz w:val="24"/>
                <w:lang w:val="ru-RU" w:eastAsia="ru-RU"/>
              </w:rPr>
            </w:pPr>
          </w:p>
          <w:p w:rsidR="00F35D8B" w:rsidRDefault="00F35D8B">
            <w:pPr>
              <w:pStyle w:val="2"/>
              <w:rPr>
                <w:rFonts w:ascii="Times New Roman" w:eastAsiaTheme="minorEastAsia" w:hAnsi="Times New Roman"/>
                <w:b/>
                <w:bCs/>
                <w:sz w:val="24"/>
                <w:lang w:val="ru-RU" w:eastAsia="ru-RU"/>
              </w:rPr>
            </w:pPr>
            <w:r>
              <w:rPr>
                <w:rFonts w:ascii="Times New Roman" w:eastAsiaTheme="minorEastAsia" w:hAnsi="Times New Roman"/>
                <w:b/>
                <w:bCs/>
                <w:sz w:val="24"/>
                <w:lang w:val="ru-RU" w:eastAsia="ru-RU"/>
              </w:rPr>
              <w:t>09 января 2017                                                                                       Выпуск № 1 (242)</w:t>
            </w:r>
          </w:p>
          <w:p w:rsidR="00F35D8B" w:rsidRDefault="00F35D8B">
            <w:pPr>
              <w:pStyle w:val="2"/>
              <w:rPr>
                <w:rFonts w:ascii="Times New Roman" w:eastAsiaTheme="minorEastAsia" w:hAnsi="Times New Roman"/>
                <w:b/>
                <w:bCs/>
                <w:sz w:val="24"/>
                <w:lang w:val="ru-RU" w:eastAsia="ru-RU"/>
              </w:rPr>
            </w:pPr>
            <w:r>
              <w:rPr>
                <w:rFonts w:ascii="Times New Roman" w:eastAsiaTheme="minorEastAsia" w:hAnsi="Times New Roman"/>
                <w:b/>
                <w:bCs/>
                <w:sz w:val="24"/>
                <w:lang w:val="ru-RU" w:eastAsia="ru-RU"/>
              </w:rPr>
              <w:t>Администрация</w:t>
            </w:r>
          </w:p>
          <w:p w:rsidR="00F35D8B" w:rsidRDefault="00F35D8B">
            <w:pPr>
              <w:jc w:val="center"/>
              <w:rPr>
                <w:b/>
                <w:bCs/>
                <w:sz w:val="24"/>
                <w:szCs w:val="24"/>
              </w:rPr>
            </w:pPr>
            <w:r>
              <w:rPr>
                <w:b/>
                <w:bCs/>
              </w:rPr>
              <w:t xml:space="preserve">Благодатского сельсовета                                                                                                                        Карасукского района </w:t>
            </w:r>
            <w:r>
              <w:t xml:space="preserve"> </w:t>
            </w:r>
            <w:r>
              <w:rPr>
                <w:b/>
              </w:rPr>
              <w:t>Новосибирской области</w:t>
            </w:r>
          </w:p>
        </w:tc>
      </w:tr>
      <w:tr w:rsidR="00F35D8B" w:rsidTr="00F35D8B">
        <w:trPr>
          <w:trHeight w:val="78"/>
        </w:trPr>
        <w:tc>
          <w:tcPr>
            <w:tcW w:w="9301" w:type="dxa"/>
            <w:tcBorders>
              <w:top w:val="nil"/>
              <w:left w:val="nil"/>
              <w:bottom w:val="nil"/>
              <w:right w:val="nil"/>
            </w:tcBorders>
          </w:tcPr>
          <w:p w:rsidR="00F35D8B" w:rsidRDefault="00F35D8B">
            <w:pPr>
              <w:pStyle w:val="2"/>
              <w:rPr>
                <w:rFonts w:ascii="Times New Roman" w:eastAsiaTheme="minorEastAsia" w:hAnsi="Times New Roman"/>
                <w:b/>
                <w:bCs/>
                <w:sz w:val="24"/>
                <w:lang w:val="ru-RU" w:eastAsia="ru-RU"/>
              </w:rPr>
            </w:pPr>
          </w:p>
        </w:tc>
      </w:tr>
    </w:tbl>
    <w:p w:rsidR="00F35D8B" w:rsidRDefault="00F35D8B" w:rsidP="00F35D8B">
      <w:pPr>
        <w:pStyle w:val="4"/>
        <w:jc w:val="left"/>
        <w:rPr>
          <w:bCs w:val="0"/>
          <w:sz w:val="24"/>
        </w:rPr>
      </w:pPr>
      <w:r>
        <w:rPr>
          <w:bCs w:val="0"/>
          <w:sz w:val="24"/>
        </w:rPr>
        <w:t>В   этом   выпуске:</w:t>
      </w:r>
    </w:p>
    <w:p w:rsidR="00F35D8B" w:rsidRDefault="00F35D8B" w:rsidP="00F35D8B">
      <w:pPr>
        <w:pStyle w:val="a7"/>
        <w:tabs>
          <w:tab w:val="clear" w:pos="360"/>
          <w:tab w:val="left" w:pos="708"/>
        </w:tabs>
        <w:rPr>
          <w:bCs w:val="0"/>
          <w:sz w:val="24"/>
          <w:szCs w:val="24"/>
        </w:rPr>
      </w:pPr>
      <w:r>
        <w:rPr>
          <w:bCs w:val="0"/>
          <w:sz w:val="24"/>
          <w:szCs w:val="24"/>
        </w:rPr>
        <w:t xml:space="preserve">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tblGrid>
      <w:tr w:rsidR="00F35D8B" w:rsidTr="00F35D8B">
        <w:trPr>
          <w:trHeight w:val="455"/>
        </w:trPr>
        <w:tc>
          <w:tcPr>
            <w:tcW w:w="8330" w:type="dxa"/>
            <w:tcBorders>
              <w:top w:val="single" w:sz="4" w:space="0" w:color="auto"/>
              <w:left w:val="single" w:sz="4" w:space="0" w:color="auto"/>
              <w:bottom w:val="single" w:sz="4" w:space="0" w:color="auto"/>
              <w:right w:val="single" w:sz="4" w:space="0" w:color="auto"/>
            </w:tcBorders>
            <w:hideMark/>
          </w:tcPr>
          <w:p w:rsidR="00F35D8B" w:rsidRDefault="00F35D8B" w:rsidP="00F35D8B">
            <w:pPr>
              <w:tabs>
                <w:tab w:val="left" w:pos="3266"/>
              </w:tabs>
              <w:rPr>
                <w:b/>
                <w:sz w:val="20"/>
                <w:szCs w:val="20"/>
              </w:rPr>
            </w:pPr>
            <w:r>
              <w:rPr>
                <w:b/>
                <w:sz w:val="20"/>
                <w:szCs w:val="20"/>
              </w:rPr>
              <w:t xml:space="preserve">ПРОЕКТ «О назначении </w:t>
            </w:r>
            <w:proofErr w:type="gramStart"/>
            <w:r>
              <w:rPr>
                <w:b/>
                <w:sz w:val="20"/>
                <w:szCs w:val="20"/>
              </w:rPr>
              <w:t>публичных</w:t>
            </w:r>
            <w:proofErr w:type="gramEnd"/>
            <w:r>
              <w:rPr>
                <w:b/>
                <w:sz w:val="20"/>
                <w:szCs w:val="20"/>
              </w:rPr>
              <w:t xml:space="preserve"> слушании» Правила землепользования и застройки Благодатского сельсовета Карасукского района Новосибирской области</w:t>
            </w:r>
          </w:p>
        </w:tc>
      </w:tr>
    </w:tbl>
    <w:p w:rsidR="00F35D8B" w:rsidRDefault="00F35D8B" w:rsidP="00F35D8B">
      <w:pPr>
        <w:widowControl w:val="0"/>
        <w:autoSpaceDE w:val="0"/>
        <w:autoSpaceDN w:val="0"/>
        <w:spacing w:line="0" w:lineRule="atLeast"/>
        <w:jc w:val="right"/>
        <w:rPr>
          <w:rFonts w:eastAsia="Calibri"/>
          <w:b/>
          <w:lang w:eastAsia="en-US"/>
        </w:rPr>
      </w:pPr>
      <w:r>
        <w:rPr>
          <w:rFonts w:eastAsia="Calibri"/>
          <w:b/>
          <w:lang w:eastAsia="en-US"/>
        </w:rPr>
        <w:t>Приложение к постановлению</w:t>
      </w:r>
    </w:p>
    <w:p w:rsidR="00F35D8B" w:rsidRDefault="00F35D8B" w:rsidP="00F35D8B">
      <w:pPr>
        <w:widowControl w:val="0"/>
        <w:autoSpaceDE w:val="0"/>
        <w:autoSpaceDN w:val="0"/>
        <w:spacing w:line="0" w:lineRule="atLeast"/>
        <w:jc w:val="right"/>
        <w:rPr>
          <w:rFonts w:eastAsia="Calibri"/>
          <w:b/>
          <w:lang w:eastAsia="en-US"/>
        </w:rPr>
      </w:pPr>
      <w:r>
        <w:rPr>
          <w:rFonts w:eastAsia="Calibri"/>
          <w:b/>
          <w:lang w:eastAsia="en-US"/>
        </w:rPr>
        <w:t>администрации  ______________</w:t>
      </w:r>
    </w:p>
    <w:p w:rsidR="00F35D8B" w:rsidRDefault="00F35D8B" w:rsidP="00F35D8B">
      <w:pPr>
        <w:widowControl w:val="0"/>
        <w:autoSpaceDE w:val="0"/>
        <w:autoSpaceDN w:val="0"/>
        <w:spacing w:line="0" w:lineRule="atLeast"/>
        <w:jc w:val="right"/>
        <w:rPr>
          <w:rFonts w:eastAsia="Calibri"/>
          <w:b/>
          <w:lang w:eastAsia="en-US"/>
        </w:rPr>
      </w:pPr>
      <w:r>
        <w:rPr>
          <w:rFonts w:eastAsia="Calibri"/>
          <w:b/>
          <w:lang w:eastAsia="en-US"/>
        </w:rPr>
        <w:t>от ___________ № _____________</w:t>
      </w:r>
    </w:p>
    <w:p w:rsidR="00F35D8B" w:rsidRDefault="00F35D8B" w:rsidP="00F35D8B">
      <w:pPr>
        <w:widowControl w:val="0"/>
        <w:autoSpaceDE w:val="0"/>
        <w:autoSpaceDN w:val="0"/>
        <w:spacing w:line="0" w:lineRule="atLeast"/>
        <w:jc w:val="right"/>
        <w:rPr>
          <w:rFonts w:eastAsia="Calibri"/>
          <w:b/>
          <w:lang w:eastAsia="en-US"/>
        </w:rPr>
      </w:pPr>
      <w:r>
        <w:rPr>
          <w:rFonts w:eastAsia="Calibri"/>
          <w:b/>
          <w:lang w:eastAsia="en-US"/>
        </w:rPr>
        <w:t xml:space="preserve">«О назначении публичных слушаний»               </w:t>
      </w:r>
    </w:p>
    <w:p w:rsidR="00F35D8B" w:rsidRPr="002807C2" w:rsidRDefault="00F35D8B" w:rsidP="00F35D8B">
      <w:pPr>
        <w:widowControl w:val="0"/>
        <w:autoSpaceDE w:val="0"/>
        <w:autoSpaceDN w:val="0"/>
        <w:spacing w:line="0" w:lineRule="atLeast"/>
        <w:jc w:val="both"/>
      </w:pPr>
    </w:p>
    <w:p w:rsidR="00F35D8B" w:rsidRPr="002807C2" w:rsidRDefault="00F35D8B" w:rsidP="00F35D8B">
      <w:pPr>
        <w:widowControl w:val="0"/>
        <w:autoSpaceDE w:val="0"/>
        <w:autoSpaceDN w:val="0"/>
        <w:spacing w:line="0" w:lineRule="atLeast"/>
        <w:jc w:val="right"/>
        <w:rPr>
          <w:rFonts w:eastAsia="Calibri"/>
          <w:b/>
          <w:lang w:eastAsia="en-US"/>
        </w:rPr>
      </w:pPr>
      <w:r w:rsidRPr="002807C2">
        <w:rPr>
          <w:rFonts w:eastAsia="Calibri"/>
          <w:b/>
          <w:lang w:eastAsia="en-US"/>
        </w:rPr>
        <w:t>ПРОЕКТ</w:t>
      </w:r>
    </w:p>
    <w:p w:rsidR="00F35D8B" w:rsidRPr="002807C2" w:rsidRDefault="00F35D8B" w:rsidP="00F35D8B">
      <w:pPr>
        <w:widowControl w:val="0"/>
        <w:autoSpaceDE w:val="0"/>
        <w:autoSpaceDN w:val="0"/>
        <w:spacing w:line="0" w:lineRule="atLeast"/>
        <w:jc w:val="right"/>
        <w:rPr>
          <w:rFonts w:eastAsia="Calibri"/>
          <w:b/>
          <w:lang w:eastAsia="en-US"/>
        </w:rPr>
      </w:pPr>
    </w:p>
    <w:p w:rsidR="00F35D8B" w:rsidRPr="002807C2" w:rsidRDefault="00F35D8B" w:rsidP="00F35D8B">
      <w:pPr>
        <w:widowControl w:val="0"/>
        <w:autoSpaceDE w:val="0"/>
        <w:autoSpaceDN w:val="0"/>
        <w:spacing w:line="0" w:lineRule="atLeast"/>
        <w:jc w:val="center"/>
        <w:rPr>
          <w:b/>
        </w:rPr>
      </w:pPr>
      <w:r w:rsidRPr="002807C2">
        <w:rPr>
          <w:rFonts w:eastAsia="Calibri"/>
          <w:b/>
          <w:lang w:eastAsia="en-US"/>
        </w:rPr>
        <w:t>ПРАВИЛА ЗЕМЛЕПОЛЬЗОВАНИЯ И ЗАСТРОЙКИ БЛАГОДАТСКОГО СЕЛЬСОВЕТА КАРАСУКСКОГО РАЙОНА НОВОСИБИРСКОЙ ОБЛАСТИ</w:t>
      </w:r>
    </w:p>
    <w:p w:rsidR="00F35D8B" w:rsidRPr="002807C2" w:rsidRDefault="00F35D8B" w:rsidP="00F35D8B">
      <w:pPr>
        <w:widowControl w:val="0"/>
        <w:autoSpaceDE w:val="0"/>
        <w:autoSpaceDN w:val="0"/>
        <w:spacing w:line="0" w:lineRule="atLeast"/>
        <w:jc w:val="center"/>
        <w:rPr>
          <w:b/>
        </w:rPr>
      </w:pPr>
    </w:p>
    <w:p w:rsidR="00F35D8B" w:rsidRPr="002807C2" w:rsidRDefault="00F35D8B" w:rsidP="00F35D8B">
      <w:pPr>
        <w:widowControl w:val="0"/>
        <w:autoSpaceDE w:val="0"/>
        <w:autoSpaceDN w:val="0"/>
        <w:spacing w:line="0" w:lineRule="atLeast"/>
        <w:jc w:val="center"/>
        <w:rPr>
          <w:b/>
        </w:rPr>
      </w:pPr>
      <w:r w:rsidRPr="002807C2">
        <w:rPr>
          <w:b/>
        </w:rPr>
        <w:t>Раздел 1. ПОРЯДОК ПРИМЕНЕНИЯ ПРАВИЛ ЗЕМЛЕПОЛЬЗОВАНИЯ</w:t>
      </w:r>
    </w:p>
    <w:p w:rsidR="00F35D8B" w:rsidRPr="002807C2" w:rsidRDefault="00F35D8B" w:rsidP="00F35D8B">
      <w:pPr>
        <w:widowControl w:val="0"/>
        <w:autoSpaceDE w:val="0"/>
        <w:autoSpaceDN w:val="0"/>
        <w:spacing w:line="0" w:lineRule="atLeast"/>
        <w:jc w:val="center"/>
        <w:rPr>
          <w:b/>
        </w:rPr>
      </w:pPr>
      <w:r w:rsidRPr="002807C2">
        <w:rPr>
          <w:b/>
        </w:rPr>
        <w:t>И ЗАСТРОЙКИ БЛАГОДАТСКОГО СЕЛЬСОВЕТА И ВНЕСЕНИЯ В НИХ ИЗМЕНЕНИЙ</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jc w:val="center"/>
        <w:rPr>
          <w:b/>
        </w:rPr>
      </w:pPr>
      <w:r w:rsidRPr="002807C2">
        <w:rPr>
          <w:b/>
        </w:rPr>
        <w:t>Глава 1. ОБЩИЕ ПОЛОЖЕНИЯ</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rPr>
          <w:b/>
        </w:rPr>
      </w:pPr>
      <w:r w:rsidRPr="002807C2">
        <w:rPr>
          <w:b/>
        </w:rPr>
        <w:t>Статья 1. Цели разработки Правил землепользования и застройки Благодатского сельсовета</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pPr>
      <w:hyperlink r:id="rId6" w:history="1">
        <w:r w:rsidRPr="002807C2">
          <w:t>Правила</w:t>
        </w:r>
      </w:hyperlink>
      <w:r w:rsidRPr="002807C2">
        <w:t xml:space="preserve"> землепользования и застройки Благодатского сельсовета (далее - Правила) разрабатываются в целях:</w:t>
      </w:r>
    </w:p>
    <w:p w:rsidR="00F35D8B" w:rsidRPr="002807C2" w:rsidRDefault="00F35D8B" w:rsidP="00F35D8B">
      <w:pPr>
        <w:widowControl w:val="0"/>
        <w:autoSpaceDE w:val="0"/>
        <w:autoSpaceDN w:val="0"/>
        <w:spacing w:line="0" w:lineRule="atLeast"/>
        <w:ind w:firstLine="540"/>
        <w:jc w:val="both"/>
      </w:pPr>
      <w:r w:rsidRPr="002807C2">
        <w:t xml:space="preserve">1) создания условий для устойчивого развития территории Благодатского сельсовета, </w:t>
      </w:r>
      <w:r w:rsidRPr="002807C2">
        <w:lastRenderedPageBreak/>
        <w:t>сохранения окружающей среды и объектов культурного наследия;</w:t>
      </w:r>
    </w:p>
    <w:p w:rsidR="00F35D8B" w:rsidRPr="002807C2" w:rsidRDefault="00F35D8B" w:rsidP="00F35D8B">
      <w:pPr>
        <w:widowControl w:val="0"/>
        <w:autoSpaceDE w:val="0"/>
        <w:autoSpaceDN w:val="0"/>
        <w:spacing w:line="0" w:lineRule="atLeast"/>
        <w:ind w:firstLine="540"/>
        <w:jc w:val="both"/>
      </w:pPr>
      <w:r w:rsidRPr="002807C2">
        <w:t>2) создания условий для планировки территории Благодатского сельсовета;</w:t>
      </w:r>
    </w:p>
    <w:p w:rsidR="00F35D8B" w:rsidRPr="002807C2" w:rsidRDefault="00F35D8B" w:rsidP="00F35D8B">
      <w:pPr>
        <w:widowControl w:val="0"/>
        <w:autoSpaceDE w:val="0"/>
        <w:autoSpaceDN w:val="0"/>
        <w:spacing w:line="0" w:lineRule="atLeast"/>
        <w:ind w:firstLine="540"/>
        <w:jc w:val="both"/>
      </w:pPr>
      <w:r w:rsidRPr="002807C2">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35D8B" w:rsidRPr="002807C2" w:rsidRDefault="00F35D8B" w:rsidP="00F35D8B">
      <w:pPr>
        <w:widowControl w:val="0"/>
        <w:autoSpaceDE w:val="0"/>
        <w:autoSpaceDN w:val="0"/>
        <w:spacing w:line="0" w:lineRule="atLeast"/>
        <w:ind w:firstLine="540"/>
        <w:jc w:val="both"/>
      </w:pPr>
      <w:r w:rsidRPr="002807C2">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rPr>
          <w:b/>
        </w:rPr>
      </w:pPr>
      <w:r w:rsidRPr="002807C2">
        <w:rPr>
          <w:b/>
        </w:rPr>
        <w:t>Статья 2. Порядок подготовки и утверждения проекта Правил</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1. Порядок подготовки и утверждения проекта Правил устанавливается Градостроительным кодексом Российской Федерации, законами Новосибирской области и нормативными правовыми актами администрации Карасукского района.</w:t>
      </w:r>
    </w:p>
    <w:p w:rsidR="00F35D8B" w:rsidRPr="002807C2" w:rsidRDefault="00F35D8B" w:rsidP="00F35D8B">
      <w:pPr>
        <w:widowControl w:val="0"/>
        <w:autoSpaceDE w:val="0"/>
        <w:autoSpaceDN w:val="0"/>
        <w:spacing w:line="0" w:lineRule="atLeast"/>
        <w:ind w:firstLine="540"/>
        <w:jc w:val="both"/>
      </w:pPr>
      <w:r w:rsidRPr="002807C2">
        <w:t xml:space="preserve">   2. Подготовка проекта Правил осуществляется с учетом положений о территориальном планировании, содержащихся в Генеральном </w:t>
      </w:r>
      <w:hyperlink r:id="rId7" w:history="1">
        <w:r w:rsidRPr="002807C2">
          <w:rPr>
            <w:u w:val="single"/>
          </w:rPr>
          <w:t>плане</w:t>
        </w:r>
      </w:hyperlink>
      <w:r w:rsidRPr="002807C2">
        <w:t xml:space="preserve"> Благодатского сельсовета, с учетом требований технических регламентов, результатов публичных слушаний и предложений заинтересованных лиц.</w:t>
      </w:r>
    </w:p>
    <w:p w:rsidR="00F35D8B" w:rsidRPr="002807C2" w:rsidRDefault="00F35D8B" w:rsidP="00F35D8B">
      <w:pPr>
        <w:spacing w:line="0" w:lineRule="atLeast"/>
        <w:ind w:firstLine="709"/>
        <w:jc w:val="both"/>
        <w:rPr>
          <w:rFonts w:eastAsia="Calibri"/>
          <w:lang w:eastAsia="en-US"/>
        </w:rPr>
      </w:pPr>
      <w:proofErr w:type="gramStart"/>
      <w:r w:rsidRPr="002807C2">
        <w:rPr>
          <w:rFonts w:eastAsia="Calibri"/>
          <w:lang w:eastAsia="en-US"/>
        </w:rPr>
        <w:t>Решение о подготовке проекта Правил принимается администрацией Карасукского района с установлением этапов градостроительного зонирования применительно ко всем территориям поселения либо к различным частям территорий поселения (в случае подготовки проекта правил землепользования и застройки применительно к частям территорий поселения), порядка и сроков проведения работ по подготовке правил землепользования и застройки, иных положений, касающихся организации указанных работ.</w:t>
      </w:r>
      <w:proofErr w:type="gramEnd"/>
    </w:p>
    <w:p w:rsidR="00F35D8B" w:rsidRPr="002807C2" w:rsidRDefault="00F35D8B" w:rsidP="00F35D8B">
      <w:pPr>
        <w:widowControl w:val="0"/>
        <w:autoSpaceDE w:val="0"/>
        <w:autoSpaceDN w:val="0"/>
        <w:spacing w:line="0" w:lineRule="atLeast"/>
        <w:ind w:firstLine="709"/>
        <w:jc w:val="both"/>
      </w:pPr>
      <w:r w:rsidRPr="002807C2">
        <w:t>Организация подготовки проекта Правил, внесения в них изменений осуществляется комиссией по подготовке проекта Правил землепользования и застройки сельских поселений Карасукского района Новосибирской области (далее – комиссия), образуемой администрацией Карасукского района.</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Состав и порядок деятельности комиссии утверждаются администрацией Карасукского района с учетом требований статьи 31 Градостроительного кодекса Российской Федерации.</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Администрация Карасукского района не позднее, чем по истечении 10 (десяти) дней </w:t>
      </w:r>
      <w:proofErr w:type="gramStart"/>
      <w:r w:rsidRPr="002807C2">
        <w:rPr>
          <w:rFonts w:eastAsia="Calibri"/>
          <w:lang w:eastAsia="en-US"/>
        </w:rPr>
        <w:t>с даты принятия</w:t>
      </w:r>
      <w:proofErr w:type="gramEnd"/>
      <w:r w:rsidRPr="002807C2">
        <w:rPr>
          <w:rFonts w:eastAsia="Calibri"/>
          <w:lang w:eastAsia="en-US"/>
        </w:rPr>
        <w:t xml:space="preserve"> решения о подготовке проекта Правил обеспечивает опубликование сообщения о принятии такого решения на официальном сайте администрации Карасукского района в информационно-телекоммуникационной сети «Интернет» с учетом требований, предусмотренных частью 8 статьи 31 Градостроительного кодекса Российской Федерации.</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Администрация Карасукского района направляет решение о подготовке проекта Правил в администрацию Благодатского сельсовета в течение 10 (десяти) дней со дня принятия такого решения.</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Администрация Карасукского района в течение 30 (тридцати) дней со дня поступления проекта Правил, представленного комиссией, осуществляет проверку указанного проекта на соответствие требованиям технических регламентов, генеральному плану Благодатского сельсовета, схеме территориального планирования Карасукского района Новосибирской области, схеме территориального планирования Новосибирской области, схеме территориального планирования Российской Федерации.</w:t>
      </w:r>
    </w:p>
    <w:p w:rsidR="00F35D8B" w:rsidRPr="002807C2" w:rsidRDefault="00F35D8B" w:rsidP="00F35D8B">
      <w:pPr>
        <w:spacing w:line="0" w:lineRule="atLeast"/>
        <w:ind w:firstLine="709"/>
        <w:jc w:val="both"/>
        <w:rPr>
          <w:rFonts w:eastAsia="Calibri"/>
          <w:lang w:eastAsia="en-US"/>
        </w:rPr>
      </w:pPr>
      <w:proofErr w:type="gramStart"/>
      <w:r w:rsidRPr="002807C2">
        <w:rPr>
          <w:rFonts w:eastAsia="Calibri"/>
          <w:lang w:eastAsia="en-US"/>
        </w:rPr>
        <w:t>По результатам указанной в настоящем пункте проверки Администрация Карасукского района направляет проект Правил в администрацию Благодатского сельсовета письмо о необходимости проведения публичных слушаний с указанием сроков проведения публичных слушаний, установленных частями 13, 14 статьи 31 Градостроительного кодекса Российской Федерации и приложением проекта Правил или в случае обнаружения его несоответствия требованиям, указанным в настоящем пункте, в комиссию на доработку.</w:t>
      </w:r>
      <w:proofErr w:type="gramEnd"/>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Организацию и проведение публичных слушаний обеспечивает администрация Благодатского сельсовета в порядке, определяемом Уставом Благодатского сельсовета и (или) нормативными правовыми актами Совета депутатов Благодатского сельсовета, в соответствии со </w:t>
      </w:r>
      <w:hyperlink r:id="rId8" w:history="1">
        <w:r w:rsidRPr="002807C2">
          <w:rPr>
            <w:rFonts w:eastAsia="Calibri"/>
            <w:u w:val="single"/>
            <w:lang w:eastAsia="en-US"/>
          </w:rPr>
          <w:t>статьей 28</w:t>
        </w:r>
      </w:hyperlink>
      <w:r w:rsidRPr="002807C2">
        <w:rPr>
          <w:rFonts w:eastAsia="Calibri"/>
          <w:lang w:eastAsia="en-US"/>
        </w:rPr>
        <w:t xml:space="preserve">, </w:t>
      </w:r>
      <w:hyperlink r:id="rId9" w:history="1">
        <w:r w:rsidRPr="002807C2">
          <w:rPr>
            <w:rFonts w:eastAsia="Calibri"/>
            <w:u w:val="single"/>
            <w:lang w:eastAsia="en-US"/>
          </w:rPr>
          <w:t>частями 13</w:t>
        </w:r>
      </w:hyperlink>
      <w:r w:rsidRPr="002807C2">
        <w:rPr>
          <w:rFonts w:eastAsia="Calibri"/>
          <w:lang w:eastAsia="en-US"/>
        </w:rPr>
        <w:t xml:space="preserve"> и </w:t>
      </w:r>
      <w:hyperlink r:id="rId10" w:history="1">
        <w:r w:rsidRPr="002807C2">
          <w:rPr>
            <w:rFonts w:eastAsia="Calibri"/>
            <w:u w:val="single"/>
            <w:lang w:eastAsia="en-US"/>
          </w:rPr>
          <w:t>14</w:t>
        </w:r>
      </w:hyperlink>
      <w:r w:rsidRPr="002807C2">
        <w:rPr>
          <w:rFonts w:eastAsia="Calibri"/>
          <w:lang w:eastAsia="en-US"/>
        </w:rPr>
        <w:t xml:space="preserve"> статьи 31 Градостроительного кодекса Российской Федерации.</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Протоколы публичных слушаний по проекту Правил, заключение о результатах таких публичных слушаний направляются администрацией Благодатского сельсовета в комиссию в течение 5 (пяти) рабочих дней </w:t>
      </w:r>
      <w:proofErr w:type="gramStart"/>
      <w:r w:rsidRPr="002807C2">
        <w:rPr>
          <w:rFonts w:eastAsia="Calibri"/>
          <w:lang w:eastAsia="en-US"/>
        </w:rPr>
        <w:t>с даты проведения</w:t>
      </w:r>
      <w:proofErr w:type="gramEnd"/>
      <w:r w:rsidRPr="002807C2">
        <w:rPr>
          <w:rFonts w:eastAsia="Calibri"/>
          <w:lang w:eastAsia="en-US"/>
        </w:rPr>
        <w:t xml:space="preserve"> публичных слушаний с указанием даты опубликования заключения о результатах публичных слушаний.</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Комиссия в течение 5 (пяти) рабочих дней со дня поступления протокола публичных слушаний, заключения о результатах публичных слушаний с учетом результатов публичных слушаний обеспечивает внесение изменений в проект Правил и представляет указанный проект в администрацию Карасукского района. Обязательными приложениями к проекту Правил являются протокол публичных слушаний и заключение о результатах публичных слушаний.</w:t>
      </w:r>
    </w:p>
    <w:p w:rsidR="00F35D8B" w:rsidRPr="002807C2" w:rsidRDefault="00F35D8B" w:rsidP="00F35D8B">
      <w:pPr>
        <w:spacing w:line="0" w:lineRule="atLeast"/>
        <w:ind w:firstLine="709"/>
        <w:jc w:val="both"/>
        <w:rPr>
          <w:rFonts w:eastAsia="Calibri"/>
          <w:lang w:eastAsia="en-US"/>
        </w:rPr>
      </w:pPr>
      <w:proofErr w:type="gramStart"/>
      <w:r w:rsidRPr="002807C2">
        <w:rPr>
          <w:rFonts w:eastAsia="Calibri"/>
          <w:lang w:eastAsia="en-US"/>
        </w:rPr>
        <w:t>Администрация Карасукского района с учетом протокола публичных слушаний по проекту Правил, заключения о результатах таких публичных слушаний в течение 14 (четырнадцати) дней со дня поступления указанных протокола и заключения принимает решение об утверждении Правил или об отклонении проекта Правил и о направлении его на доработку в комиссию в соответствии с указанными протоколом и заключением с указанием даты его повторного представления</w:t>
      </w:r>
      <w:proofErr w:type="gramEnd"/>
      <w:r w:rsidRPr="002807C2">
        <w:rPr>
          <w:rFonts w:eastAsia="Calibri"/>
          <w:lang w:eastAsia="en-US"/>
        </w:rPr>
        <w:t>.</w:t>
      </w:r>
    </w:p>
    <w:p w:rsidR="00F35D8B" w:rsidRPr="002807C2" w:rsidRDefault="00F35D8B" w:rsidP="00F35D8B">
      <w:pPr>
        <w:widowControl w:val="0"/>
        <w:autoSpaceDE w:val="0"/>
        <w:autoSpaceDN w:val="0"/>
        <w:spacing w:line="0" w:lineRule="atLeast"/>
        <w:ind w:firstLine="540"/>
        <w:jc w:val="both"/>
      </w:pPr>
      <w:r w:rsidRPr="002807C2">
        <w:t>3. 2. 3. Правила утверждаются Советом депутатов Карасукского района Новосибирской области.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Советом депутатов Карасукского района Новосибирской области по результатам рассмотрения проекта Правил и обязательных приложений к нему может утвердить Правила или направить проект Правил комиссии на доработку в соответствии с результатами публичных слушаний по указанному проекту.</w:t>
      </w:r>
    </w:p>
    <w:p w:rsidR="00F35D8B" w:rsidRPr="002807C2" w:rsidRDefault="00F35D8B" w:rsidP="00F35D8B">
      <w:pPr>
        <w:widowControl w:val="0"/>
        <w:autoSpaceDE w:val="0"/>
        <w:autoSpaceDN w:val="0"/>
        <w:spacing w:line="0" w:lineRule="atLeast"/>
        <w:ind w:firstLine="709"/>
        <w:jc w:val="both"/>
      </w:pPr>
      <w:r w:rsidRPr="002807C2">
        <w:t>Правила подлежат опубликованию в порядке, установленном для официального опубликования нормативных правовых актов администрации Карасукского района, иной официальной информации, и размещаются на официальном сайте администрации Карасукского района в информационно-телекоммуникационной сети «Интернет».</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Администрация Благодатского сельсовета обеспечивает опубликование информации </w:t>
      </w:r>
      <w:proofErr w:type="gramStart"/>
      <w:r w:rsidRPr="002807C2">
        <w:rPr>
          <w:rFonts w:eastAsia="Calibri"/>
          <w:lang w:eastAsia="en-US"/>
        </w:rPr>
        <w:t>о принятии указанного решения в средствах массовой информации с указанием в публикации сведений о размещении</w:t>
      </w:r>
      <w:proofErr w:type="gramEnd"/>
      <w:r w:rsidRPr="002807C2">
        <w:rPr>
          <w:rFonts w:eastAsia="Calibri"/>
          <w:lang w:eastAsia="en-US"/>
        </w:rPr>
        <w:t xml:space="preserve"> решения на официальном сайте администрации Карасукского района в информационно-телекоммуникационной сети «Интернет»</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Физические и юридические лица вправе оспорить решение об утверждении Правил в судебном порядке.</w:t>
      </w:r>
    </w:p>
    <w:p w:rsidR="00F35D8B" w:rsidRPr="002807C2" w:rsidRDefault="00F35D8B" w:rsidP="00F35D8B">
      <w:pPr>
        <w:spacing w:line="0" w:lineRule="atLeast"/>
        <w:ind w:firstLine="709"/>
        <w:jc w:val="both"/>
        <w:rPr>
          <w:rFonts w:eastAsia="Calibri"/>
          <w:lang w:eastAsia="en-US"/>
        </w:rPr>
      </w:pPr>
    </w:p>
    <w:p w:rsidR="00F35D8B" w:rsidRPr="002807C2" w:rsidRDefault="00F35D8B" w:rsidP="00F35D8B">
      <w:pPr>
        <w:widowControl w:val="0"/>
        <w:autoSpaceDE w:val="0"/>
        <w:autoSpaceDN w:val="0"/>
        <w:spacing w:line="0" w:lineRule="atLeast"/>
        <w:jc w:val="center"/>
        <w:rPr>
          <w:b/>
        </w:rPr>
      </w:pPr>
      <w:r w:rsidRPr="002807C2">
        <w:rPr>
          <w:b/>
        </w:rPr>
        <w:t>Глава 2. РЕГУЛИРОВАНИЕ ЗЕМЛЕПОЛЬЗОВАНИЯ И ЗАСТРОЙКИ ОРГАНАМИ</w:t>
      </w:r>
    </w:p>
    <w:p w:rsidR="00F35D8B" w:rsidRPr="002807C2" w:rsidRDefault="00F35D8B" w:rsidP="00F35D8B">
      <w:pPr>
        <w:widowControl w:val="0"/>
        <w:autoSpaceDE w:val="0"/>
        <w:autoSpaceDN w:val="0"/>
        <w:spacing w:line="0" w:lineRule="atLeast"/>
        <w:jc w:val="center"/>
        <w:rPr>
          <w:b/>
        </w:rPr>
      </w:pPr>
      <w:r w:rsidRPr="002807C2">
        <w:rPr>
          <w:b/>
        </w:rPr>
        <w:t xml:space="preserve">МЕСТНОГО САМОУПРАВЛЕНИЯ </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rPr>
          <w:b/>
        </w:rPr>
      </w:pPr>
      <w:r w:rsidRPr="002807C2">
        <w:rPr>
          <w:b/>
        </w:rPr>
        <w:t>Статья 3. Компетенция Совета депутатов Карасукского района Новосибирской области в области землепользования и застройки</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pPr>
      <w:r w:rsidRPr="002807C2">
        <w:t>В компетенции Совета депутатов Карасукского района Новосибирской области в области землепользования и застройки находится:</w:t>
      </w:r>
    </w:p>
    <w:p w:rsidR="00F35D8B" w:rsidRPr="002807C2" w:rsidRDefault="00F35D8B" w:rsidP="00F35D8B">
      <w:pPr>
        <w:widowControl w:val="0"/>
        <w:autoSpaceDE w:val="0"/>
        <w:autoSpaceDN w:val="0"/>
        <w:spacing w:line="0" w:lineRule="atLeast"/>
        <w:ind w:firstLine="540"/>
        <w:jc w:val="both"/>
      </w:pPr>
      <w:r w:rsidRPr="002807C2">
        <w:t>1) утверждение Правил или направление проекта Правил главе и Карасукского района на доработку в соответствии с результатами публичных слушаний по указанному проекту;</w:t>
      </w:r>
    </w:p>
    <w:p w:rsidR="00F35D8B" w:rsidRPr="002807C2" w:rsidRDefault="00F35D8B" w:rsidP="00F35D8B">
      <w:pPr>
        <w:widowControl w:val="0"/>
        <w:autoSpaceDE w:val="0"/>
        <w:autoSpaceDN w:val="0"/>
        <w:spacing w:line="0" w:lineRule="atLeast"/>
        <w:ind w:firstLine="540"/>
        <w:jc w:val="both"/>
      </w:pPr>
      <w:r w:rsidRPr="002807C2">
        <w:t xml:space="preserve">2) направление предложений в </w:t>
      </w:r>
      <w:hyperlink r:id="rId11" w:history="1">
        <w:r w:rsidRPr="002807C2">
          <w:t>комиссию</w:t>
        </w:r>
      </w:hyperlink>
      <w:r w:rsidRPr="002807C2">
        <w:t xml:space="preserve"> по землепользованию и застройки сельских поселений Карасукского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Благодатского сельсовета;</w:t>
      </w:r>
    </w:p>
    <w:p w:rsidR="00F35D8B" w:rsidRPr="002807C2" w:rsidRDefault="00F35D8B" w:rsidP="00F35D8B">
      <w:pPr>
        <w:spacing w:line="0" w:lineRule="atLeast"/>
        <w:ind w:firstLine="547"/>
        <w:jc w:val="both"/>
        <w:rPr>
          <w:rFonts w:ascii="Verdana" w:hAnsi="Verdana"/>
          <w:sz w:val="21"/>
          <w:szCs w:val="21"/>
        </w:rPr>
      </w:pPr>
      <w:r w:rsidRPr="002807C2">
        <w:rPr>
          <w:rFonts w:eastAsia="Calibri"/>
          <w:lang w:eastAsia="en-US"/>
        </w:rPr>
        <w:t>3) внесение изменений в Правила</w:t>
      </w:r>
      <w:r w:rsidRPr="002807C2">
        <w:rPr>
          <w:rFonts w:ascii="Verdana" w:hAnsi="Verdana"/>
          <w:sz w:val="21"/>
          <w:szCs w:val="21"/>
        </w:rPr>
        <w:t>;</w:t>
      </w:r>
    </w:p>
    <w:p w:rsidR="00F35D8B" w:rsidRPr="002807C2" w:rsidRDefault="00F35D8B" w:rsidP="00F35D8B">
      <w:pPr>
        <w:widowControl w:val="0"/>
        <w:autoSpaceDE w:val="0"/>
        <w:autoSpaceDN w:val="0"/>
        <w:spacing w:line="0" w:lineRule="atLeast"/>
        <w:ind w:firstLine="540"/>
        <w:jc w:val="both"/>
      </w:pPr>
      <w:r w:rsidRPr="002807C2">
        <w:t>4) установление порядка подготовки документации по планировке территории;</w:t>
      </w:r>
    </w:p>
    <w:p w:rsidR="00F35D8B" w:rsidRPr="002807C2" w:rsidRDefault="00F35D8B" w:rsidP="00F35D8B">
      <w:pPr>
        <w:widowControl w:val="0"/>
        <w:autoSpaceDE w:val="0"/>
        <w:autoSpaceDN w:val="0"/>
        <w:spacing w:line="0" w:lineRule="atLeast"/>
        <w:ind w:firstLine="540"/>
        <w:jc w:val="both"/>
      </w:pPr>
      <w:r w:rsidRPr="002807C2">
        <w:t xml:space="preserve">5) осуществление </w:t>
      </w:r>
      <w:proofErr w:type="gramStart"/>
      <w:r w:rsidRPr="002807C2">
        <w:t>контроля за</w:t>
      </w:r>
      <w:proofErr w:type="gramEnd"/>
      <w:r w:rsidRPr="002807C2">
        <w:t xml:space="preserve"> исполнением администрацией Карасукского района полномочий в области землепользования и застройки;</w:t>
      </w:r>
    </w:p>
    <w:p w:rsidR="00F35D8B" w:rsidRPr="002807C2" w:rsidRDefault="00F35D8B" w:rsidP="00F35D8B">
      <w:pPr>
        <w:widowControl w:val="0"/>
        <w:autoSpaceDE w:val="0"/>
        <w:autoSpaceDN w:val="0"/>
        <w:spacing w:line="0" w:lineRule="atLeast"/>
        <w:ind w:firstLine="540"/>
        <w:jc w:val="both"/>
      </w:pPr>
      <w:r w:rsidRPr="002807C2">
        <w:t>6) реализация иных полномочий в соответствии с законодательством Российской Федерации, Новосибирской области.</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rPr>
          <w:b/>
        </w:rPr>
      </w:pPr>
      <w:r w:rsidRPr="002807C2">
        <w:rPr>
          <w:b/>
        </w:rPr>
        <w:t>Статья 4. Полномочия главы Карасукского района в области землепользования и застройки</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pPr>
      <w:r w:rsidRPr="002807C2">
        <w:t>К полномочиям главы Карасукского района в области землепользования и застройки относятся:</w:t>
      </w:r>
    </w:p>
    <w:p w:rsidR="00F35D8B" w:rsidRPr="002807C2" w:rsidRDefault="00F35D8B" w:rsidP="00F35D8B">
      <w:pPr>
        <w:widowControl w:val="0"/>
        <w:autoSpaceDE w:val="0"/>
        <w:autoSpaceDN w:val="0"/>
        <w:spacing w:line="0" w:lineRule="atLeast"/>
        <w:ind w:firstLine="540"/>
        <w:jc w:val="both"/>
      </w:pPr>
      <w:r w:rsidRPr="002807C2">
        <w:t>1) принятие решения о подготовке проекта Правил;</w:t>
      </w:r>
    </w:p>
    <w:p w:rsidR="00F35D8B" w:rsidRPr="002807C2" w:rsidRDefault="00F35D8B" w:rsidP="00F35D8B">
      <w:pPr>
        <w:widowControl w:val="0"/>
        <w:autoSpaceDE w:val="0"/>
        <w:autoSpaceDN w:val="0"/>
        <w:spacing w:line="0" w:lineRule="atLeast"/>
        <w:ind w:firstLine="540"/>
        <w:jc w:val="both"/>
      </w:pPr>
      <w:r w:rsidRPr="002807C2">
        <w:t>2) обеспечение опубликования сообщения о принятии решения о подготовке проекта Правил в Бюллетене органов местного самоуправления Карасукского района и размещения указанного сообщения на официальном сайте администрации Карасукского района в информационно-телекоммуникационной сети "Интернет";</w:t>
      </w:r>
    </w:p>
    <w:p w:rsidR="00F35D8B" w:rsidRPr="002807C2" w:rsidRDefault="00F35D8B" w:rsidP="00F35D8B">
      <w:pPr>
        <w:widowControl w:val="0"/>
        <w:autoSpaceDE w:val="0"/>
        <w:autoSpaceDN w:val="0"/>
        <w:spacing w:line="0" w:lineRule="atLeast"/>
        <w:ind w:firstLine="540"/>
        <w:jc w:val="both"/>
      </w:pPr>
      <w:r w:rsidRPr="002807C2">
        <w:t>3) утверждение состава и порядка деятельности комиссии;</w:t>
      </w:r>
    </w:p>
    <w:p w:rsidR="00F35D8B" w:rsidRPr="002807C2" w:rsidRDefault="00F35D8B" w:rsidP="00F35D8B">
      <w:pPr>
        <w:widowControl w:val="0"/>
        <w:autoSpaceDE w:val="0"/>
        <w:autoSpaceDN w:val="0"/>
        <w:spacing w:line="0" w:lineRule="atLeast"/>
        <w:ind w:firstLine="540"/>
        <w:jc w:val="both"/>
      </w:pPr>
      <w:r w:rsidRPr="002807C2">
        <w:t>4) принятие решения о назначении публичных слушаний по проекту Правил, проекту о внесении изменений в Правила;</w:t>
      </w:r>
    </w:p>
    <w:p w:rsidR="00F35D8B" w:rsidRPr="002807C2" w:rsidRDefault="00F35D8B" w:rsidP="00F35D8B">
      <w:pPr>
        <w:widowControl w:val="0"/>
        <w:autoSpaceDE w:val="0"/>
        <w:autoSpaceDN w:val="0"/>
        <w:spacing w:line="0" w:lineRule="atLeast"/>
        <w:ind w:firstLine="540"/>
        <w:jc w:val="both"/>
      </w:pPr>
      <w:r w:rsidRPr="002807C2">
        <w:t>5) принятие решения о направлении проекта Правил в Совет депутатов Карасукского района или об отклонении проекта Правил и о направлении его на доработку с указанием даты его повторного представления;</w:t>
      </w:r>
    </w:p>
    <w:p w:rsidR="00F35D8B" w:rsidRPr="002807C2" w:rsidRDefault="00F35D8B" w:rsidP="00F35D8B">
      <w:pPr>
        <w:widowControl w:val="0"/>
        <w:autoSpaceDE w:val="0"/>
        <w:autoSpaceDN w:val="0"/>
        <w:spacing w:line="0" w:lineRule="atLeast"/>
        <w:ind w:firstLine="540"/>
        <w:jc w:val="both"/>
      </w:pPr>
      <w:r w:rsidRPr="002807C2">
        <w:t xml:space="preserve">6) рассмотрение вопросов о внесении изменений в Правила при наличии оснований, установленных Градостроительным </w:t>
      </w:r>
      <w:hyperlink r:id="rId12" w:history="1">
        <w:r w:rsidRPr="002807C2">
          <w:t>кодексом</w:t>
        </w:r>
      </w:hyperlink>
      <w:r w:rsidRPr="002807C2">
        <w:t xml:space="preserve"> Российской Федерации;</w:t>
      </w:r>
    </w:p>
    <w:p w:rsidR="00F35D8B" w:rsidRPr="002807C2" w:rsidRDefault="00F35D8B" w:rsidP="00F35D8B">
      <w:pPr>
        <w:widowControl w:val="0"/>
        <w:autoSpaceDE w:val="0"/>
        <w:autoSpaceDN w:val="0"/>
        <w:spacing w:line="0" w:lineRule="atLeast"/>
        <w:ind w:firstLine="540"/>
        <w:jc w:val="both"/>
      </w:pPr>
      <w:r w:rsidRPr="002807C2">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F35D8B" w:rsidRPr="002807C2" w:rsidRDefault="00F35D8B" w:rsidP="00F35D8B">
      <w:pPr>
        <w:widowControl w:val="0"/>
        <w:autoSpaceDE w:val="0"/>
        <w:autoSpaceDN w:val="0"/>
        <w:spacing w:line="0" w:lineRule="atLeast"/>
        <w:ind w:firstLine="540"/>
        <w:jc w:val="both"/>
      </w:pPr>
      <w:r w:rsidRPr="002807C2">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F35D8B" w:rsidRPr="002807C2" w:rsidRDefault="00F35D8B" w:rsidP="00F35D8B">
      <w:pPr>
        <w:widowControl w:val="0"/>
        <w:autoSpaceDE w:val="0"/>
        <w:autoSpaceDN w:val="0"/>
        <w:spacing w:line="0" w:lineRule="atLeast"/>
        <w:ind w:firstLine="540"/>
        <w:jc w:val="both"/>
      </w:pPr>
      <w:r w:rsidRPr="002807C2">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35D8B" w:rsidRPr="002807C2" w:rsidRDefault="00F35D8B" w:rsidP="00F35D8B">
      <w:pPr>
        <w:widowControl w:val="0"/>
        <w:autoSpaceDE w:val="0"/>
        <w:autoSpaceDN w:val="0"/>
        <w:spacing w:line="0" w:lineRule="atLeast"/>
        <w:ind w:firstLine="540"/>
        <w:jc w:val="both"/>
      </w:pPr>
      <w:r w:rsidRPr="002807C2">
        <w:t>10) принятие решения о подготовке документации по планировке территории;</w:t>
      </w:r>
    </w:p>
    <w:p w:rsidR="00F35D8B" w:rsidRPr="002807C2" w:rsidRDefault="00F35D8B" w:rsidP="00F35D8B">
      <w:pPr>
        <w:widowControl w:val="0"/>
        <w:autoSpaceDE w:val="0"/>
        <w:autoSpaceDN w:val="0"/>
        <w:spacing w:line="0" w:lineRule="atLeast"/>
        <w:ind w:firstLine="540"/>
        <w:jc w:val="both"/>
      </w:pPr>
      <w:r w:rsidRPr="002807C2">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F35D8B" w:rsidRPr="002807C2" w:rsidRDefault="00F35D8B" w:rsidP="00F35D8B">
      <w:pPr>
        <w:widowControl w:val="0"/>
        <w:autoSpaceDE w:val="0"/>
        <w:autoSpaceDN w:val="0"/>
        <w:spacing w:line="0" w:lineRule="atLeast"/>
        <w:ind w:firstLine="540"/>
        <w:jc w:val="both"/>
      </w:pPr>
      <w:r w:rsidRPr="002807C2">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F35D8B" w:rsidRPr="002807C2" w:rsidRDefault="00F35D8B" w:rsidP="00F35D8B">
      <w:pPr>
        <w:widowControl w:val="0"/>
        <w:autoSpaceDE w:val="0"/>
        <w:autoSpaceDN w:val="0"/>
        <w:spacing w:line="0" w:lineRule="atLeast"/>
        <w:ind w:firstLine="540"/>
        <w:jc w:val="both"/>
      </w:pPr>
      <w:r w:rsidRPr="002807C2">
        <w:t xml:space="preserve">13) осуществление иных полномочий в пределах компетенции, установленной законодательством Российской Федерации, Новосибирской области, </w:t>
      </w:r>
      <w:hyperlink r:id="rId13" w:history="1">
        <w:r w:rsidRPr="002807C2">
          <w:t>Уставом</w:t>
        </w:r>
      </w:hyperlink>
      <w:r w:rsidRPr="002807C2">
        <w:t xml:space="preserve">  Карасукского района.</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rPr>
          <w:b/>
        </w:rPr>
      </w:pPr>
      <w:r w:rsidRPr="002807C2">
        <w:rPr>
          <w:b/>
        </w:rPr>
        <w:t>Статья 5. Полномочия администрации Карасукского района в области землепользования и застройки</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pPr>
      <w:r w:rsidRPr="002807C2">
        <w:t>К полномочиям администрации Карасукского района в области землепользования и застройки относятся:</w:t>
      </w:r>
    </w:p>
    <w:p w:rsidR="00F35D8B" w:rsidRPr="002807C2" w:rsidRDefault="00F35D8B" w:rsidP="00F35D8B">
      <w:pPr>
        <w:widowControl w:val="0"/>
        <w:autoSpaceDE w:val="0"/>
        <w:autoSpaceDN w:val="0"/>
        <w:spacing w:line="0" w:lineRule="atLeast"/>
        <w:ind w:firstLine="540"/>
        <w:jc w:val="both"/>
      </w:pPr>
      <w:r w:rsidRPr="002807C2">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14" w:history="1">
        <w:r w:rsidRPr="002807C2">
          <w:t>плану</w:t>
        </w:r>
      </w:hyperlink>
      <w:r w:rsidRPr="002807C2">
        <w:t xml:space="preserve"> Благодатского сельсовета, Схеме территориального планирования Карасукского района, схемам территориального планирования Российской Федерации;</w:t>
      </w:r>
    </w:p>
    <w:p w:rsidR="00F35D8B" w:rsidRPr="002807C2" w:rsidRDefault="00F35D8B" w:rsidP="00F35D8B">
      <w:pPr>
        <w:widowControl w:val="0"/>
        <w:autoSpaceDE w:val="0"/>
        <w:autoSpaceDN w:val="0"/>
        <w:spacing w:line="0" w:lineRule="atLeast"/>
        <w:ind w:firstLine="540"/>
        <w:jc w:val="both"/>
      </w:pPr>
      <w:r w:rsidRPr="002807C2">
        <w:t>2) владение, пользование и распоряжение земельными участками, находящимися в муниципальной собственности Благодатского сельсовета;</w:t>
      </w:r>
    </w:p>
    <w:p w:rsidR="00F35D8B" w:rsidRPr="002807C2" w:rsidRDefault="00F35D8B" w:rsidP="00F35D8B">
      <w:pPr>
        <w:widowControl w:val="0"/>
        <w:autoSpaceDE w:val="0"/>
        <w:autoSpaceDN w:val="0"/>
        <w:spacing w:line="0" w:lineRule="atLeast"/>
        <w:ind w:firstLine="540"/>
        <w:jc w:val="both"/>
      </w:pPr>
      <w:r w:rsidRPr="002807C2">
        <w:t>3) разработка и реализация программ использования и охраны земель;</w:t>
      </w:r>
    </w:p>
    <w:p w:rsidR="00F35D8B" w:rsidRPr="002807C2" w:rsidRDefault="00F35D8B" w:rsidP="00F35D8B">
      <w:pPr>
        <w:widowControl w:val="0"/>
        <w:autoSpaceDE w:val="0"/>
        <w:autoSpaceDN w:val="0"/>
        <w:spacing w:line="0" w:lineRule="atLeast"/>
        <w:ind w:firstLine="540"/>
        <w:jc w:val="both"/>
      </w:pPr>
      <w:r w:rsidRPr="002807C2">
        <w:t>4) принятие решений о резервировании земель и изъятии земельных участков для муниципальных нужд;</w:t>
      </w:r>
    </w:p>
    <w:p w:rsidR="00F35D8B" w:rsidRPr="002807C2" w:rsidRDefault="00F35D8B" w:rsidP="00F35D8B">
      <w:pPr>
        <w:widowControl w:val="0"/>
        <w:autoSpaceDE w:val="0"/>
        <w:autoSpaceDN w:val="0"/>
        <w:spacing w:line="0" w:lineRule="atLeast"/>
        <w:ind w:firstLine="540"/>
        <w:jc w:val="both"/>
      </w:pPr>
      <w:r w:rsidRPr="002807C2">
        <w:t>5) подготовка документации по планировке территории в соответствии с законодательством;</w:t>
      </w:r>
    </w:p>
    <w:p w:rsidR="00F35D8B" w:rsidRPr="002807C2" w:rsidRDefault="00F35D8B" w:rsidP="00F35D8B">
      <w:pPr>
        <w:widowControl w:val="0"/>
        <w:autoSpaceDE w:val="0"/>
        <w:autoSpaceDN w:val="0"/>
        <w:spacing w:line="0" w:lineRule="atLeast"/>
        <w:ind w:firstLine="540"/>
        <w:jc w:val="both"/>
      </w:pPr>
      <w:r w:rsidRPr="002807C2">
        <w:t xml:space="preserve">6) осуществление иных полномочий в пределах компетенции, установленной законодательством Российской Федерации, Новосибирской области, </w:t>
      </w:r>
      <w:hyperlink r:id="rId15" w:history="1">
        <w:r w:rsidRPr="002807C2">
          <w:t>Уставом</w:t>
        </w:r>
      </w:hyperlink>
      <w:r w:rsidRPr="002807C2">
        <w:t xml:space="preserve"> Благодатского сельсовета и нормативными правовыми решениями совета депутатов Карасукского района.</w:t>
      </w:r>
    </w:p>
    <w:p w:rsidR="00F35D8B" w:rsidRPr="002807C2" w:rsidRDefault="00F35D8B" w:rsidP="00F35D8B">
      <w:pPr>
        <w:widowControl w:val="0"/>
        <w:autoSpaceDE w:val="0"/>
        <w:autoSpaceDN w:val="0"/>
        <w:spacing w:line="0" w:lineRule="atLeast"/>
        <w:ind w:firstLine="540"/>
        <w:jc w:val="both"/>
      </w:pPr>
      <w:r w:rsidRPr="002807C2">
        <w:t xml:space="preserve">7) осуществление иных полномочий в пределах компетенции, установленной законодательством Российской Федерации, Новосибирской области, </w:t>
      </w:r>
      <w:hyperlink r:id="rId16" w:history="1">
        <w:r w:rsidRPr="002807C2">
          <w:t>Уставом</w:t>
        </w:r>
      </w:hyperlink>
      <w:r w:rsidRPr="002807C2">
        <w:t xml:space="preserve"> Карасукского района Новосибирской области и нормативными правовыми решениями совета депутатов Карасукского района.</w:t>
      </w:r>
    </w:p>
    <w:p w:rsidR="00F35D8B" w:rsidRPr="002807C2" w:rsidRDefault="00F35D8B" w:rsidP="00F35D8B">
      <w:pPr>
        <w:widowControl w:val="0"/>
        <w:autoSpaceDE w:val="0"/>
        <w:autoSpaceDN w:val="0"/>
        <w:spacing w:line="0" w:lineRule="atLeast"/>
        <w:jc w:val="both"/>
      </w:pPr>
    </w:p>
    <w:p w:rsidR="00F35D8B" w:rsidRPr="002807C2" w:rsidRDefault="00F35D8B" w:rsidP="00F35D8B">
      <w:pPr>
        <w:widowControl w:val="0"/>
        <w:autoSpaceDE w:val="0"/>
        <w:autoSpaceDN w:val="0"/>
        <w:spacing w:line="0" w:lineRule="atLeast"/>
        <w:ind w:firstLine="540"/>
        <w:jc w:val="both"/>
        <w:rPr>
          <w:b/>
        </w:rPr>
      </w:pPr>
      <w:r w:rsidRPr="002807C2">
        <w:rPr>
          <w:b/>
        </w:rPr>
        <w:t>Статья 6. Полномочия администрации Благодатского сельсовета в области землепользования и застройки</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pPr>
      <w:r w:rsidRPr="002807C2">
        <w:t>К полномочиям администрации Благодатского сельсовета в области землепользования и застройки относятся:</w:t>
      </w:r>
    </w:p>
    <w:p w:rsidR="00F35D8B" w:rsidRPr="002807C2" w:rsidRDefault="00F35D8B" w:rsidP="00F35D8B">
      <w:pPr>
        <w:widowControl w:val="0"/>
        <w:autoSpaceDE w:val="0"/>
        <w:autoSpaceDN w:val="0"/>
        <w:spacing w:line="0" w:lineRule="atLeast"/>
        <w:ind w:firstLine="540"/>
        <w:jc w:val="both"/>
      </w:pPr>
      <w:r w:rsidRPr="002807C2">
        <w:t>1) организация и проведение публичных слушаний по вопросам  внесение изменений в Правила,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F35D8B" w:rsidRPr="002807C2" w:rsidRDefault="00F35D8B" w:rsidP="00F35D8B">
      <w:pPr>
        <w:spacing w:line="0" w:lineRule="atLeast"/>
        <w:rPr>
          <w:rFonts w:eastAsia="Calibri"/>
          <w:lang w:eastAsia="en-US"/>
        </w:rPr>
      </w:pPr>
    </w:p>
    <w:p w:rsidR="00F35D8B" w:rsidRPr="002807C2" w:rsidRDefault="00F35D8B" w:rsidP="00F35D8B">
      <w:pPr>
        <w:widowControl w:val="0"/>
        <w:autoSpaceDE w:val="0"/>
        <w:autoSpaceDN w:val="0"/>
        <w:spacing w:line="0" w:lineRule="atLeast"/>
        <w:jc w:val="center"/>
        <w:rPr>
          <w:b/>
        </w:rPr>
      </w:pPr>
      <w:r w:rsidRPr="002807C2">
        <w:rPr>
          <w:b/>
        </w:rPr>
        <w:t>Глава 3. ИЗМЕНЕНИЕ ВИДОВ РАЗРЕШЕННОГО ИСПОЛЬЗОВАНИЯ</w:t>
      </w:r>
    </w:p>
    <w:p w:rsidR="00F35D8B" w:rsidRPr="002807C2" w:rsidRDefault="00F35D8B" w:rsidP="00F35D8B">
      <w:pPr>
        <w:widowControl w:val="0"/>
        <w:autoSpaceDE w:val="0"/>
        <w:autoSpaceDN w:val="0"/>
        <w:spacing w:line="0" w:lineRule="atLeast"/>
        <w:jc w:val="center"/>
        <w:rPr>
          <w:b/>
        </w:rPr>
      </w:pPr>
      <w:r w:rsidRPr="002807C2">
        <w:rPr>
          <w:b/>
        </w:rPr>
        <w:t>ЗЕМЕЛЬНЫХ УЧАСТКОВ И ОБЪЕКТОВ КАПИТАЛЬНОГО СТРОИТЕЛЬСТВА</w:t>
      </w:r>
    </w:p>
    <w:p w:rsidR="00F35D8B" w:rsidRPr="002807C2" w:rsidRDefault="00F35D8B" w:rsidP="00F35D8B">
      <w:pPr>
        <w:widowControl w:val="0"/>
        <w:autoSpaceDE w:val="0"/>
        <w:autoSpaceDN w:val="0"/>
        <w:spacing w:line="0" w:lineRule="atLeast"/>
        <w:jc w:val="center"/>
        <w:rPr>
          <w:b/>
        </w:rPr>
      </w:pPr>
      <w:r w:rsidRPr="002807C2">
        <w:rPr>
          <w:b/>
        </w:rPr>
        <w:t>ФИЗИЧЕСКИМИ И ЮРИДИЧЕСКИМИ ЛИЦАМИ</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rPr>
          <w:b/>
        </w:rPr>
      </w:pPr>
      <w:r w:rsidRPr="002807C2">
        <w:rPr>
          <w:b/>
        </w:rPr>
        <w:t>Статья 7. Виды разрешенного использования земельных участков и объектов капитального строительства</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pPr>
      <w:r w:rsidRPr="002807C2">
        <w:t xml:space="preserve">1. Виды разрешенного использования земельных участков и объектов капитального строительства устанавливаются Градостроительным </w:t>
      </w:r>
      <w:hyperlink r:id="rId17" w:history="1">
        <w:r w:rsidRPr="002807C2">
          <w:t>кодексом</w:t>
        </w:r>
      </w:hyperlink>
      <w:r w:rsidRPr="002807C2">
        <w:t xml:space="preserve"> Российской Федерации.</w:t>
      </w:r>
    </w:p>
    <w:p w:rsidR="00F35D8B" w:rsidRPr="002807C2" w:rsidRDefault="00F35D8B" w:rsidP="00F35D8B">
      <w:pPr>
        <w:widowControl w:val="0"/>
        <w:autoSpaceDE w:val="0"/>
        <w:autoSpaceDN w:val="0"/>
        <w:spacing w:line="0" w:lineRule="atLeast"/>
        <w:ind w:firstLine="540"/>
        <w:jc w:val="both"/>
      </w:pPr>
      <w:r w:rsidRPr="002807C2">
        <w:t>2. Разрешенное использование земельных участков и объектов капитального строительства может быть следующих видов:</w:t>
      </w:r>
    </w:p>
    <w:p w:rsidR="00F35D8B" w:rsidRPr="002807C2" w:rsidRDefault="00F35D8B" w:rsidP="00F35D8B">
      <w:pPr>
        <w:widowControl w:val="0"/>
        <w:autoSpaceDE w:val="0"/>
        <w:autoSpaceDN w:val="0"/>
        <w:spacing w:line="0" w:lineRule="atLeast"/>
        <w:ind w:firstLine="540"/>
        <w:jc w:val="both"/>
      </w:pPr>
      <w:r w:rsidRPr="002807C2">
        <w:t>1) основные виды разрешенного использования;</w:t>
      </w:r>
    </w:p>
    <w:p w:rsidR="00F35D8B" w:rsidRPr="002807C2" w:rsidRDefault="00F35D8B" w:rsidP="00F35D8B">
      <w:pPr>
        <w:widowControl w:val="0"/>
        <w:autoSpaceDE w:val="0"/>
        <w:autoSpaceDN w:val="0"/>
        <w:spacing w:line="0" w:lineRule="atLeast"/>
        <w:ind w:firstLine="540"/>
        <w:jc w:val="both"/>
      </w:pPr>
      <w:r w:rsidRPr="002807C2">
        <w:t>2) условно разрешенные виды использования;</w:t>
      </w:r>
    </w:p>
    <w:p w:rsidR="00F35D8B" w:rsidRPr="002807C2" w:rsidRDefault="00F35D8B" w:rsidP="00F35D8B">
      <w:pPr>
        <w:widowControl w:val="0"/>
        <w:autoSpaceDE w:val="0"/>
        <w:autoSpaceDN w:val="0"/>
        <w:spacing w:line="0" w:lineRule="atLeast"/>
        <w:ind w:firstLine="540"/>
        <w:jc w:val="both"/>
      </w:pPr>
      <w:r w:rsidRPr="002807C2">
        <w:t xml:space="preserve">3) вспомогательные виды разрешенного использования, допустимые только в качестве </w:t>
      </w:r>
      <w:proofErr w:type="gramStart"/>
      <w:r w:rsidRPr="002807C2">
        <w:t>дополнительных</w:t>
      </w:r>
      <w:proofErr w:type="gramEnd"/>
      <w:r w:rsidRPr="002807C2">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F35D8B" w:rsidRPr="002807C2" w:rsidRDefault="00F35D8B" w:rsidP="00F35D8B">
      <w:pPr>
        <w:widowControl w:val="0"/>
        <w:autoSpaceDE w:val="0"/>
        <w:autoSpaceDN w:val="0"/>
        <w:spacing w:line="0" w:lineRule="atLeast"/>
        <w:ind w:firstLine="540"/>
        <w:jc w:val="both"/>
      </w:pPr>
      <w:r w:rsidRPr="002807C2">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F35D8B" w:rsidRPr="002807C2" w:rsidRDefault="00F35D8B" w:rsidP="00F35D8B">
      <w:pPr>
        <w:widowControl w:val="0"/>
        <w:autoSpaceDE w:val="0"/>
        <w:autoSpaceDN w:val="0"/>
        <w:spacing w:line="0" w:lineRule="atLeast"/>
        <w:ind w:firstLine="540"/>
        <w:jc w:val="both"/>
      </w:pPr>
      <w:r w:rsidRPr="002807C2">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35D8B" w:rsidRPr="002807C2" w:rsidRDefault="00F35D8B" w:rsidP="00F35D8B">
      <w:pPr>
        <w:widowControl w:val="0"/>
        <w:autoSpaceDE w:val="0"/>
        <w:autoSpaceDN w:val="0"/>
        <w:spacing w:line="0" w:lineRule="atLeast"/>
        <w:ind w:firstLine="540"/>
        <w:jc w:val="both"/>
      </w:pPr>
      <w:r w:rsidRPr="002807C2">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F35D8B" w:rsidRPr="002807C2" w:rsidRDefault="00F35D8B" w:rsidP="00F35D8B">
      <w:pPr>
        <w:widowControl w:val="0"/>
        <w:autoSpaceDE w:val="0"/>
        <w:autoSpaceDN w:val="0"/>
        <w:spacing w:line="0" w:lineRule="atLeast"/>
        <w:ind w:firstLine="540"/>
        <w:jc w:val="both"/>
      </w:pPr>
      <w:r w:rsidRPr="002807C2">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35D8B" w:rsidRPr="002807C2" w:rsidRDefault="00F35D8B" w:rsidP="00F35D8B">
      <w:pPr>
        <w:widowControl w:val="0"/>
        <w:autoSpaceDE w:val="0"/>
        <w:autoSpaceDN w:val="0"/>
        <w:spacing w:line="0" w:lineRule="atLeast"/>
        <w:ind w:firstLine="540"/>
        <w:jc w:val="both"/>
      </w:pPr>
      <w:r w:rsidRPr="002807C2">
        <w:t xml:space="preserve">7. Предоставление разрешения на условно разрешенный вид использования осуществляется в порядке, предусмотренном </w:t>
      </w:r>
      <w:hyperlink r:id="rId18" w:history="1">
        <w:r w:rsidRPr="002807C2">
          <w:t>статьей 39</w:t>
        </w:r>
      </w:hyperlink>
      <w:r w:rsidRPr="002807C2">
        <w:t xml:space="preserve"> Градостроительного кодекса Российской Федерации, и в соответствии со </w:t>
      </w:r>
      <w:hyperlink w:anchor="P148" w:history="1">
        <w:r w:rsidRPr="002807C2">
          <w:t>статьей 8</w:t>
        </w:r>
      </w:hyperlink>
      <w:r w:rsidRPr="002807C2">
        <w:t xml:space="preserve"> настоящих Правил.</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rPr>
          <w:b/>
        </w:rPr>
      </w:pPr>
      <w:r w:rsidRPr="002807C2">
        <w:rPr>
          <w:b/>
        </w:rPr>
        <w:t>Статья 8. Предоставление разрешения на условно разрешенный вид использования</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pPr>
      <w:r w:rsidRPr="002807C2">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F35D8B" w:rsidRPr="002807C2" w:rsidRDefault="00F35D8B" w:rsidP="00F35D8B">
      <w:pPr>
        <w:widowControl w:val="0"/>
        <w:autoSpaceDE w:val="0"/>
        <w:autoSpaceDN w:val="0"/>
        <w:spacing w:line="0" w:lineRule="atLeast"/>
        <w:ind w:firstLine="540"/>
        <w:jc w:val="both"/>
      </w:pPr>
      <w:r w:rsidRPr="002807C2">
        <w:t xml:space="preserve">2. Вопрос о предоставлении разрешения на условно разрешенный вид использования подлежит обсуждению на публичных слушаниях в соответствии со </w:t>
      </w:r>
      <w:hyperlink w:anchor="P242" w:history="1">
        <w:r w:rsidRPr="002807C2">
          <w:t>статьей 14</w:t>
        </w:r>
      </w:hyperlink>
      <w:r w:rsidRPr="002807C2">
        <w:t xml:space="preserve"> настоящих Правил.</w:t>
      </w:r>
    </w:p>
    <w:p w:rsidR="00F35D8B" w:rsidRPr="002807C2" w:rsidRDefault="00F35D8B" w:rsidP="00F35D8B">
      <w:pPr>
        <w:widowControl w:val="0"/>
        <w:autoSpaceDE w:val="0"/>
        <w:autoSpaceDN w:val="0"/>
        <w:spacing w:line="0" w:lineRule="atLeast"/>
        <w:ind w:firstLine="540"/>
        <w:jc w:val="both"/>
      </w:pPr>
      <w:r w:rsidRPr="002807C2">
        <w:t xml:space="preserve">3. </w:t>
      </w:r>
      <w:proofErr w:type="gramStart"/>
      <w:r w:rsidRPr="002807C2">
        <w:t>На основании заключения о результатах публичных слушаний по вопросу о предоставлении разрешения на условно разрешенный вид</w:t>
      </w:r>
      <w:proofErr w:type="gramEnd"/>
      <w:r w:rsidRPr="002807C2">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Карасукского района.</w:t>
      </w:r>
    </w:p>
    <w:p w:rsidR="00F35D8B" w:rsidRPr="002807C2" w:rsidRDefault="00F35D8B" w:rsidP="00F35D8B">
      <w:pPr>
        <w:widowControl w:val="0"/>
        <w:autoSpaceDE w:val="0"/>
        <w:autoSpaceDN w:val="0"/>
        <w:spacing w:line="0" w:lineRule="atLeast"/>
        <w:ind w:firstLine="540"/>
        <w:jc w:val="both"/>
      </w:pPr>
      <w:r w:rsidRPr="002807C2">
        <w:t xml:space="preserve">4. На основании рекомендаций, указанных в </w:t>
      </w:r>
      <w:hyperlink w:anchor="P152" w:history="1">
        <w:r w:rsidRPr="002807C2">
          <w:t>части 3</w:t>
        </w:r>
      </w:hyperlink>
      <w:r w:rsidRPr="002807C2">
        <w:t xml:space="preserve"> настоящей статьи, глава Карасукского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Бюллетене органов местного самоуправления Карасукского района Новосибирской области и размещается на официальном сайте администрации Карасукского района в сети "Интернет".</w:t>
      </w:r>
    </w:p>
    <w:p w:rsidR="00F35D8B" w:rsidRPr="002807C2" w:rsidRDefault="00F35D8B" w:rsidP="00F35D8B">
      <w:pPr>
        <w:widowControl w:val="0"/>
        <w:autoSpaceDE w:val="0"/>
        <w:autoSpaceDN w:val="0"/>
        <w:spacing w:line="0" w:lineRule="atLeast"/>
        <w:ind w:firstLine="540"/>
        <w:jc w:val="both"/>
      </w:pPr>
      <w:r w:rsidRPr="002807C2">
        <w:t>5. В случае</w:t>
      </w:r>
      <w:proofErr w:type="gramStart"/>
      <w:r w:rsidRPr="002807C2">
        <w:t>,</w:t>
      </w:r>
      <w:proofErr w:type="gramEnd"/>
      <w:r w:rsidRPr="002807C2">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F35D8B" w:rsidRPr="002807C2" w:rsidRDefault="00F35D8B" w:rsidP="00F35D8B">
      <w:pPr>
        <w:widowControl w:val="0"/>
        <w:autoSpaceDE w:val="0"/>
        <w:autoSpaceDN w:val="0"/>
        <w:spacing w:line="0" w:lineRule="atLeast"/>
        <w:ind w:firstLine="540"/>
        <w:jc w:val="both"/>
      </w:pPr>
      <w:r w:rsidRPr="002807C2">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rPr>
          <w:b/>
        </w:rPr>
      </w:pPr>
      <w:r w:rsidRPr="002807C2">
        <w:rPr>
          <w:b/>
        </w:rPr>
        <w:t>Статья 9. Отклонение от предельных параметров разрешенного строительства, реконструкции объектов капитального строительства</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pPr>
      <w:r w:rsidRPr="002807C2">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разрешением на отклонение от предельных параметров разрешенного строительства, реконструкции объектов капитального строительства.</w:t>
      </w:r>
    </w:p>
    <w:p w:rsidR="00F35D8B" w:rsidRPr="002807C2" w:rsidRDefault="00F35D8B" w:rsidP="00F35D8B">
      <w:pPr>
        <w:widowControl w:val="0"/>
        <w:autoSpaceDE w:val="0"/>
        <w:autoSpaceDN w:val="0"/>
        <w:spacing w:line="0" w:lineRule="atLeast"/>
        <w:ind w:firstLine="540"/>
        <w:jc w:val="both"/>
      </w:pPr>
      <w:r w:rsidRPr="002807C2">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F35D8B" w:rsidRPr="002807C2" w:rsidRDefault="00F35D8B" w:rsidP="00F35D8B">
      <w:pPr>
        <w:widowControl w:val="0"/>
        <w:autoSpaceDE w:val="0"/>
        <w:autoSpaceDN w:val="0"/>
        <w:spacing w:line="0" w:lineRule="atLeast"/>
        <w:ind w:firstLine="540"/>
        <w:jc w:val="both"/>
      </w:pPr>
      <w:r w:rsidRPr="002807C2">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F35D8B" w:rsidRPr="002807C2" w:rsidRDefault="00F35D8B" w:rsidP="00F35D8B">
      <w:pPr>
        <w:widowControl w:val="0"/>
        <w:autoSpaceDE w:val="0"/>
        <w:autoSpaceDN w:val="0"/>
        <w:spacing w:line="0" w:lineRule="atLeast"/>
        <w:ind w:firstLine="540"/>
        <w:jc w:val="both"/>
      </w:pPr>
      <w:r w:rsidRPr="002807C2">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w:t>
      </w:r>
      <w:hyperlink w:anchor="P252" w:history="1">
        <w:r w:rsidRPr="002807C2">
          <w:t>статьей 15</w:t>
        </w:r>
      </w:hyperlink>
      <w:r w:rsidRPr="002807C2">
        <w:t xml:space="preserve"> настоящих Правил.</w:t>
      </w:r>
    </w:p>
    <w:p w:rsidR="00F35D8B" w:rsidRPr="002807C2" w:rsidRDefault="00F35D8B" w:rsidP="00F35D8B">
      <w:pPr>
        <w:widowControl w:val="0"/>
        <w:autoSpaceDE w:val="0"/>
        <w:autoSpaceDN w:val="0"/>
        <w:spacing w:line="0" w:lineRule="atLeast"/>
        <w:ind w:firstLine="540"/>
        <w:jc w:val="both"/>
      </w:pPr>
      <w:r w:rsidRPr="002807C2">
        <w:t xml:space="preserve">5. </w:t>
      </w:r>
      <w:proofErr w:type="gramStart"/>
      <w:r w:rsidRPr="002807C2">
        <w:t>На основании заключения о результатах публичных слушаний по вопросу о предоставлении разрешения на отклонение</w:t>
      </w:r>
      <w:proofErr w:type="gramEnd"/>
      <w:r w:rsidRPr="002807C2">
        <w:t xml:space="preserve">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Карасукского района.</w:t>
      </w:r>
    </w:p>
    <w:p w:rsidR="00F35D8B" w:rsidRPr="002807C2" w:rsidRDefault="00F35D8B" w:rsidP="00F35D8B">
      <w:pPr>
        <w:widowControl w:val="0"/>
        <w:autoSpaceDE w:val="0"/>
        <w:autoSpaceDN w:val="0"/>
        <w:spacing w:line="0" w:lineRule="atLeast"/>
        <w:ind w:firstLine="540"/>
        <w:jc w:val="both"/>
      </w:pPr>
      <w:r w:rsidRPr="002807C2">
        <w:t xml:space="preserve">6. Глава Карасукского района в течение семи дней со дня поступления указанных в </w:t>
      </w:r>
      <w:hyperlink w:anchor="P163" w:history="1">
        <w:r w:rsidRPr="002807C2">
          <w:t>части 5</w:t>
        </w:r>
      </w:hyperlink>
      <w:r w:rsidRPr="002807C2">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35D8B" w:rsidRPr="002807C2" w:rsidRDefault="00F35D8B" w:rsidP="00F35D8B">
      <w:pPr>
        <w:widowControl w:val="0"/>
        <w:autoSpaceDE w:val="0"/>
        <w:autoSpaceDN w:val="0"/>
        <w:spacing w:line="0" w:lineRule="atLeast"/>
        <w:ind w:firstLine="540"/>
        <w:jc w:val="both"/>
      </w:pPr>
      <w:r w:rsidRPr="002807C2">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jc w:val="center"/>
        <w:rPr>
          <w:b/>
        </w:rPr>
      </w:pPr>
      <w:r w:rsidRPr="002807C2">
        <w:rPr>
          <w:b/>
        </w:rPr>
        <w:t>Глава 4. ПОДГОТОВКА ДОКУМЕНТАЦИИ ПО ПЛАНИРОВКЕ ТЕРРИТОРИИ</w:t>
      </w:r>
    </w:p>
    <w:p w:rsidR="00F35D8B" w:rsidRPr="002807C2" w:rsidRDefault="00F35D8B" w:rsidP="00F35D8B">
      <w:pPr>
        <w:widowControl w:val="0"/>
        <w:autoSpaceDE w:val="0"/>
        <w:autoSpaceDN w:val="0"/>
        <w:spacing w:line="0" w:lineRule="atLeast"/>
        <w:jc w:val="center"/>
        <w:rPr>
          <w:b/>
        </w:rPr>
      </w:pPr>
      <w:r w:rsidRPr="002807C2">
        <w:rPr>
          <w:b/>
        </w:rPr>
        <w:t xml:space="preserve">ОРГАНАМИ МЕСТНОГО САМОУПРАВЛЕНИЯ </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rPr>
          <w:b/>
        </w:rPr>
      </w:pPr>
      <w:r w:rsidRPr="002807C2">
        <w:rPr>
          <w:b/>
        </w:rPr>
        <w:t>Статья 10. Назначение и виды документации по планировке территории</w:t>
      </w:r>
    </w:p>
    <w:p w:rsidR="00F35D8B" w:rsidRPr="002807C2" w:rsidRDefault="00F35D8B" w:rsidP="00F35D8B">
      <w:pPr>
        <w:spacing w:line="0" w:lineRule="atLeast"/>
        <w:ind w:firstLine="547"/>
        <w:jc w:val="both"/>
      </w:pPr>
      <w:r w:rsidRPr="002807C2">
        <w:t> </w:t>
      </w:r>
    </w:p>
    <w:p w:rsidR="00F35D8B" w:rsidRPr="002807C2" w:rsidRDefault="00F35D8B" w:rsidP="00F35D8B">
      <w:pPr>
        <w:spacing w:line="0" w:lineRule="atLeast"/>
        <w:ind w:firstLine="510"/>
        <w:jc w:val="both"/>
      </w:pPr>
      <w:r w:rsidRPr="002807C2">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F35D8B" w:rsidRPr="002807C2" w:rsidRDefault="00F35D8B" w:rsidP="00F35D8B">
      <w:pPr>
        <w:spacing w:line="0" w:lineRule="atLeast"/>
        <w:ind w:firstLine="510"/>
        <w:jc w:val="both"/>
      </w:pPr>
      <w:r w:rsidRPr="002807C2">
        <w:t>2. Подготовка документации по планировке территории осуществляется в отношении застроенных или подлежащих застройке территорий.</w:t>
      </w:r>
    </w:p>
    <w:p w:rsidR="00F35D8B" w:rsidRPr="002807C2" w:rsidRDefault="00F35D8B" w:rsidP="00F35D8B">
      <w:pPr>
        <w:spacing w:line="0" w:lineRule="atLeast"/>
        <w:ind w:firstLine="510"/>
        <w:jc w:val="both"/>
      </w:pPr>
      <w:r w:rsidRPr="002807C2">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F35D8B" w:rsidRPr="002807C2" w:rsidRDefault="00F35D8B" w:rsidP="00F35D8B">
      <w:pPr>
        <w:spacing w:line="0" w:lineRule="atLeast"/>
        <w:ind w:firstLine="510"/>
        <w:jc w:val="both"/>
      </w:pPr>
      <w:r w:rsidRPr="002807C2">
        <w:t>4.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F35D8B" w:rsidRPr="002807C2" w:rsidRDefault="00F35D8B" w:rsidP="00F35D8B">
      <w:pPr>
        <w:spacing w:line="0" w:lineRule="atLeast"/>
        <w:ind w:firstLine="510"/>
        <w:jc w:val="both"/>
      </w:pPr>
      <w:r w:rsidRPr="002807C2">
        <w:t xml:space="preserve">5. Подготовка проекта планировки территории и проекта межевания территории </w:t>
      </w:r>
      <w:r w:rsidRPr="002807C2">
        <w:rPr>
          <w:u w:val="single"/>
        </w:rPr>
        <w:t>осуществляется</w:t>
      </w:r>
      <w:r w:rsidRPr="002807C2">
        <w:t xml:space="preserve"> в соответствии с системой координат, используемой для ведения государственного кадастра недвижимости.</w:t>
      </w:r>
    </w:p>
    <w:p w:rsidR="00F35D8B" w:rsidRPr="002807C2" w:rsidRDefault="00F35D8B" w:rsidP="00F35D8B">
      <w:pPr>
        <w:widowControl w:val="0"/>
        <w:autoSpaceDE w:val="0"/>
        <w:autoSpaceDN w:val="0"/>
        <w:spacing w:line="0" w:lineRule="atLeast"/>
        <w:ind w:firstLine="510"/>
        <w:jc w:val="both"/>
      </w:pPr>
      <w:r w:rsidRPr="002807C2">
        <w:t xml:space="preserve">6. Порядок подготовки документации по планировке территории, разрабатываемой на основании решения главы Карасукского района, устанавливается Градостроительным </w:t>
      </w:r>
      <w:hyperlink r:id="rId19" w:history="1">
        <w:r w:rsidRPr="002807C2">
          <w:t>кодексом</w:t>
        </w:r>
      </w:hyperlink>
      <w:r w:rsidRPr="002807C2">
        <w:t xml:space="preserve"> Российской Федерации, нормативным правовыми актами Совета депутатов Карасукского района Новосибирской области, </w:t>
      </w:r>
      <w:hyperlink w:anchor="P188" w:history="1">
        <w:r w:rsidRPr="002807C2">
          <w:t>статьей 10</w:t>
        </w:r>
      </w:hyperlink>
      <w:r w:rsidRPr="002807C2">
        <w:t xml:space="preserve"> настоящих Правил.</w:t>
      </w:r>
    </w:p>
    <w:p w:rsidR="00F35D8B" w:rsidRPr="002807C2" w:rsidRDefault="00F35D8B" w:rsidP="00F35D8B">
      <w:pPr>
        <w:spacing w:line="0" w:lineRule="atLeast"/>
        <w:ind w:firstLine="510"/>
        <w:jc w:val="both"/>
      </w:pPr>
      <w:r w:rsidRPr="002807C2">
        <w:rPr>
          <w:rFonts w:eastAsia="Calibri"/>
          <w:lang w:eastAsia="en-US"/>
        </w:rPr>
        <w:t xml:space="preserve">7. </w:t>
      </w:r>
      <w:proofErr w:type="gramStart"/>
      <w:r w:rsidRPr="002807C2">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w:t>
      </w:r>
      <w:proofErr w:type="gramEnd"/>
      <w:r w:rsidRPr="002807C2">
        <w:t>,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35D8B" w:rsidRPr="002807C2" w:rsidRDefault="00F35D8B" w:rsidP="00F35D8B">
      <w:pPr>
        <w:widowControl w:val="0"/>
        <w:autoSpaceDE w:val="0"/>
        <w:autoSpaceDN w:val="0"/>
        <w:spacing w:line="0" w:lineRule="atLeast"/>
        <w:jc w:val="both"/>
      </w:pPr>
    </w:p>
    <w:p w:rsidR="00F35D8B" w:rsidRPr="002807C2" w:rsidRDefault="00F35D8B" w:rsidP="00F35D8B">
      <w:pPr>
        <w:widowControl w:val="0"/>
        <w:autoSpaceDE w:val="0"/>
        <w:autoSpaceDN w:val="0"/>
        <w:spacing w:line="0" w:lineRule="atLeast"/>
        <w:ind w:firstLine="540"/>
        <w:jc w:val="both"/>
        <w:rPr>
          <w:b/>
        </w:rPr>
      </w:pPr>
      <w:r w:rsidRPr="002807C2">
        <w:rPr>
          <w:b/>
        </w:rPr>
        <w:t>Статья 10. Особенности подготовки документации по планировке территории, разрабатываемой на основании решения главы Карасукского района</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spacing w:line="0" w:lineRule="atLeast"/>
        <w:ind w:firstLine="547"/>
        <w:jc w:val="both"/>
      </w:pPr>
      <w:r w:rsidRPr="002807C2">
        <w:rPr>
          <w:rFonts w:eastAsia="Calibri"/>
          <w:lang w:eastAsia="en-US"/>
        </w:rPr>
        <w:t xml:space="preserve">1. Решение о подготовке документации по планировке территории принимается главой Карасукского района  по собственной инициативе либо на основании предложений физических или юридических лиц о подготовке документации по планировке территории. </w:t>
      </w:r>
      <w:r w:rsidRPr="002807C2">
        <w:t xml:space="preserve">В случае подготовки документации по планировке территории заинтересованными лицами, указанными в </w:t>
      </w:r>
      <w:r w:rsidRPr="002807C2">
        <w:rPr>
          <w:u w:val="single"/>
        </w:rPr>
        <w:t>части 1.1 статьи 45</w:t>
      </w:r>
      <w:r w:rsidRPr="002807C2">
        <w:t xml:space="preserve"> </w:t>
      </w:r>
      <w:r w:rsidRPr="002807C2">
        <w:rPr>
          <w:rFonts w:eastAsia="Calibri"/>
          <w:lang w:eastAsia="en-US"/>
        </w:rPr>
        <w:t>Градостроительного кодекса Российской Федерации</w:t>
      </w:r>
      <w:r w:rsidRPr="002807C2">
        <w:t>, принятие администрацией Карасукского района решения о подготовке документации по планировке территории не требуется</w:t>
      </w:r>
    </w:p>
    <w:p w:rsidR="00F35D8B" w:rsidRPr="002807C2" w:rsidRDefault="00F35D8B" w:rsidP="00F35D8B">
      <w:pPr>
        <w:widowControl w:val="0"/>
        <w:autoSpaceDE w:val="0"/>
        <w:autoSpaceDN w:val="0"/>
        <w:spacing w:line="0" w:lineRule="atLeast"/>
        <w:ind w:firstLine="540"/>
        <w:jc w:val="both"/>
      </w:pPr>
      <w:r w:rsidRPr="002807C2">
        <w:t xml:space="preserve">2. Указанное в </w:t>
      </w:r>
      <w:hyperlink w:anchor="P190" w:history="1">
        <w:r w:rsidRPr="002807C2">
          <w:t>части 1</w:t>
        </w:r>
      </w:hyperlink>
      <w:r w:rsidRPr="002807C2">
        <w:t xml:space="preserve"> настоящей статьи решение подлежит опубликованию в Бюллетене органа местного самоуправления Карасукского района в течение трех дней со дня принятия такого решения и размещается на официальном сайте администрации Карасукского района в сети "Интернет".</w:t>
      </w:r>
    </w:p>
    <w:p w:rsidR="00F35D8B" w:rsidRPr="002807C2" w:rsidRDefault="00F35D8B" w:rsidP="00F35D8B">
      <w:pPr>
        <w:widowControl w:val="0"/>
        <w:autoSpaceDE w:val="0"/>
        <w:autoSpaceDN w:val="0"/>
        <w:spacing w:line="0" w:lineRule="atLeast"/>
        <w:ind w:firstLine="540"/>
        <w:jc w:val="both"/>
      </w:pPr>
      <w:r w:rsidRPr="002807C2">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Карасукского района свои предложения о порядке, сроках подготовки и содержании документации по планировке территории.</w:t>
      </w:r>
    </w:p>
    <w:p w:rsidR="00F35D8B" w:rsidRPr="002807C2" w:rsidRDefault="00F35D8B" w:rsidP="00F35D8B">
      <w:pPr>
        <w:spacing w:line="0" w:lineRule="atLeast"/>
        <w:ind w:firstLine="547"/>
        <w:jc w:val="both"/>
      </w:pPr>
      <w:r w:rsidRPr="002807C2">
        <w:rPr>
          <w:rFonts w:eastAsia="Calibri"/>
          <w:lang w:eastAsia="en-US"/>
        </w:rPr>
        <w:t xml:space="preserve">4. </w:t>
      </w:r>
      <w:r w:rsidRPr="002807C2">
        <w:t xml:space="preserve">Заинтересованные лица, указанные в </w:t>
      </w:r>
      <w:r w:rsidRPr="002807C2">
        <w:rPr>
          <w:u w:val="single"/>
        </w:rPr>
        <w:t>части 1.1 статьи 45</w:t>
      </w:r>
      <w:r w:rsidRPr="002807C2">
        <w:t xml:space="preserve"> </w:t>
      </w:r>
      <w:r w:rsidRPr="002807C2">
        <w:rPr>
          <w:rFonts w:eastAsia="Calibri"/>
          <w:lang w:eastAsia="en-US"/>
        </w:rPr>
        <w:t>Градостроительного кодекса Российской Федерации</w:t>
      </w:r>
      <w:r w:rsidRPr="002807C2">
        <w:t xml:space="preserve">, осуществляют подготовку документации по планировке территории в соответствии с требованиями, указанными в </w:t>
      </w:r>
      <w:r w:rsidRPr="002807C2">
        <w:rPr>
          <w:u w:val="single"/>
        </w:rPr>
        <w:t>части 10 статьи 45</w:t>
      </w:r>
      <w:r w:rsidRPr="002807C2">
        <w:t xml:space="preserve"> </w:t>
      </w:r>
      <w:r w:rsidRPr="002807C2">
        <w:rPr>
          <w:rFonts w:eastAsia="Calibri"/>
          <w:lang w:eastAsia="en-US"/>
        </w:rPr>
        <w:t>Градостроительного кодекса Российской Федерации</w:t>
      </w:r>
      <w:r w:rsidRPr="002807C2">
        <w:t xml:space="preserve">, и направляют ее для утверждения в </w:t>
      </w:r>
      <w:r w:rsidRPr="002807C2">
        <w:rPr>
          <w:rFonts w:eastAsia="Calibri"/>
          <w:lang w:eastAsia="en-US"/>
        </w:rPr>
        <w:t>администрацию Карасукского района</w:t>
      </w:r>
      <w:r w:rsidRPr="002807C2">
        <w:t>.</w:t>
      </w:r>
    </w:p>
    <w:p w:rsidR="00F35D8B" w:rsidRPr="002807C2" w:rsidRDefault="00F35D8B" w:rsidP="00F35D8B">
      <w:pPr>
        <w:widowControl w:val="0"/>
        <w:autoSpaceDE w:val="0"/>
        <w:autoSpaceDN w:val="0"/>
        <w:spacing w:line="0" w:lineRule="atLeast"/>
        <w:ind w:firstLine="540"/>
        <w:jc w:val="both"/>
      </w:pPr>
      <w:r w:rsidRPr="002807C2">
        <w:t xml:space="preserve">4. Администрации Карасукского района осуществляет проверку документации по планировке территории на соответствие требованиям, установленным </w:t>
      </w:r>
      <w:hyperlink r:id="rId20" w:history="1">
        <w:r w:rsidRPr="002807C2">
          <w:t>частью 10 статьи 45</w:t>
        </w:r>
      </w:hyperlink>
      <w:r w:rsidRPr="002807C2">
        <w:t xml:space="preserve"> Градостроительного кодекса Российской Федерации, по результатам которой принимается соответствующее решение о направлении документации по планировке территории главе Карасукского района или об отклонении такой документации и о направлении ее на доработку.</w:t>
      </w:r>
    </w:p>
    <w:p w:rsidR="00F35D8B" w:rsidRPr="002807C2" w:rsidRDefault="00F35D8B" w:rsidP="00F35D8B">
      <w:pPr>
        <w:widowControl w:val="0"/>
        <w:autoSpaceDE w:val="0"/>
        <w:autoSpaceDN w:val="0"/>
        <w:spacing w:line="0" w:lineRule="atLeast"/>
        <w:ind w:firstLine="540"/>
        <w:jc w:val="both"/>
      </w:pPr>
      <w:r w:rsidRPr="002807C2">
        <w:t xml:space="preserve">5. Проекты планировки территории и проекты межевания территории, подготовленные в составе документации по планировке территории на основании решения администрации Карасукского район, до их утверждения подлежат обязательному рассмотрению на публичных слушаниях в соответствии со </w:t>
      </w:r>
      <w:hyperlink w:anchor="P262" w:history="1">
        <w:r w:rsidRPr="002807C2">
          <w:t>статьей 16</w:t>
        </w:r>
      </w:hyperlink>
      <w:r w:rsidRPr="002807C2">
        <w:t xml:space="preserve"> настоящих Правил.</w:t>
      </w:r>
    </w:p>
    <w:p w:rsidR="00F35D8B" w:rsidRPr="002807C2" w:rsidRDefault="00F35D8B" w:rsidP="00F35D8B">
      <w:pPr>
        <w:widowControl w:val="0"/>
        <w:autoSpaceDE w:val="0"/>
        <w:autoSpaceDN w:val="0"/>
        <w:spacing w:line="0" w:lineRule="atLeast"/>
        <w:ind w:firstLine="540"/>
        <w:jc w:val="both"/>
      </w:pPr>
      <w:r w:rsidRPr="002807C2">
        <w:t>6. Администрация Карасукского района направляет главе Карасукского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F35D8B" w:rsidRPr="002807C2" w:rsidRDefault="00F35D8B" w:rsidP="00F35D8B">
      <w:pPr>
        <w:widowControl w:val="0"/>
        <w:autoSpaceDE w:val="0"/>
        <w:autoSpaceDN w:val="0"/>
        <w:spacing w:line="0" w:lineRule="atLeast"/>
        <w:ind w:firstLine="540"/>
        <w:jc w:val="both"/>
      </w:pPr>
      <w:r w:rsidRPr="002807C2">
        <w:t>7. Глава Карасукского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Карасукского на доработку с учетом указанных протокола и заключения.</w:t>
      </w:r>
    </w:p>
    <w:p w:rsidR="00F35D8B" w:rsidRPr="002807C2" w:rsidRDefault="00F35D8B" w:rsidP="00F35D8B">
      <w:pPr>
        <w:widowControl w:val="0"/>
        <w:autoSpaceDE w:val="0"/>
        <w:autoSpaceDN w:val="0"/>
        <w:spacing w:line="0" w:lineRule="atLeast"/>
        <w:ind w:firstLine="540"/>
        <w:jc w:val="both"/>
      </w:pPr>
      <w:r w:rsidRPr="002807C2">
        <w:t>8. Утвержденная документация по планировке территории (проекты планировки территории и проекты межевания территории) подлежит опубликованию в Бюллетене органа местного самоуправления Карасукского района в течение семи дней со дня утверждения указанной документации и размещается на официальном сайте администрации Карасукского района в сети "Интернет ".</w:t>
      </w:r>
    </w:p>
    <w:p w:rsidR="00F35D8B" w:rsidRPr="002807C2" w:rsidRDefault="00F35D8B" w:rsidP="00F35D8B">
      <w:pPr>
        <w:spacing w:line="0" w:lineRule="atLeast"/>
        <w:rPr>
          <w:rFonts w:eastAsia="Calibri"/>
          <w:lang w:eastAsia="en-US"/>
        </w:rPr>
      </w:pPr>
    </w:p>
    <w:p w:rsidR="00F35D8B" w:rsidRPr="002807C2" w:rsidRDefault="00F35D8B" w:rsidP="00F35D8B">
      <w:pPr>
        <w:widowControl w:val="0"/>
        <w:autoSpaceDE w:val="0"/>
        <w:autoSpaceDN w:val="0"/>
        <w:spacing w:line="0" w:lineRule="atLeast"/>
        <w:jc w:val="center"/>
        <w:rPr>
          <w:b/>
        </w:rPr>
      </w:pPr>
      <w:r w:rsidRPr="002807C2">
        <w:rPr>
          <w:b/>
        </w:rPr>
        <w:t>Глава 5. ПРОВЕДЕНИЕ ПУБЛИЧНЫХ СЛУШАНИЙ ПО ВОПРОСАМ</w:t>
      </w:r>
    </w:p>
    <w:p w:rsidR="00F35D8B" w:rsidRPr="002807C2" w:rsidRDefault="00F35D8B" w:rsidP="00F35D8B">
      <w:pPr>
        <w:widowControl w:val="0"/>
        <w:autoSpaceDE w:val="0"/>
        <w:autoSpaceDN w:val="0"/>
        <w:spacing w:line="0" w:lineRule="atLeast"/>
        <w:jc w:val="center"/>
        <w:rPr>
          <w:b/>
        </w:rPr>
      </w:pPr>
      <w:r w:rsidRPr="002807C2">
        <w:rPr>
          <w:b/>
        </w:rPr>
        <w:t>ЗЕМЛЕПОЛЬЗОВАНИЯ И ЗАСТРОЙКИ</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rPr>
          <w:b/>
        </w:rPr>
      </w:pPr>
      <w:r w:rsidRPr="002807C2">
        <w:rPr>
          <w:b/>
        </w:rPr>
        <w:t>Статья 12. Общие положения о проведении публичных слушаний по вопросам землепользования и застройки</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pPr>
      <w:r w:rsidRPr="002807C2">
        <w:t xml:space="preserve">1. Организация и проведение публичных слушаний по вопросам землепользования и застройки осуществляется в порядке, определяемом нормативным правовым решением Совета депутатов Благодатского сельсовета с учетом положений Градостроительного </w:t>
      </w:r>
      <w:hyperlink r:id="rId21" w:history="1">
        <w:r w:rsidRPr="002807C2">
          <w:t>кодекса</w:t>
        </w:r>
      </w:hyperlink>
      <w:r w:rsidRPr="002807C2">
        <w:t xml:space="preserve"> Российской Федерации.</w:t>
      </w:r>
    </w:p>
    <w:p w:rsidR="00F35D8B" w:rsidRPr="002807C2" w:rsidRDefault="00F35D8B" w:rsidP="00F35D8B">
      <w:pPr>
        <w:widowControl w:val="0"/>
        <w:autoSpaceDE w:val="0"/>
        <w:autoSpaceDN w:val="0"/>
        <w:spacing w:line="0" w:lineRule="atLeast"/>
        <w:ind w:firstLine="540"/>
        <w:jc w:val="both"/>
      </w:pPr>
      <w:r w:rsidRPr="002807C2">
        <w:t>2. На публичные слушания по вопросам землепользования и застройки должны выноситься:</w:t>
      </w:r>
    </w:p>
    <w:p w:rsidR="00F35D8B" w:rsidRPr="002807C2" w:rsidRDefault="00F35D8B" w:rsidP="00F35D8B">
      <w:pPr>
        <w:widowControl w:val="0"/>
        <w:autoSpaceDE w:val="0"/>
        <w:autoSpaceDN w:val="0"/>
        <w:spacing w:line="0" w:lineRule="atLeast"/>
        <w:ind w:firstLine="540"/>
        <w:jc w:val="both"/>
      </w:pPr>
      <w:r w:rsidRPr="002807C2">
        <w:t>1) проект Правил и проект о внесении изменений в Правила;</w:t>
      </w:r>
    </w:p>
    <w:p w:rsidR="00F35D8B" w:rsidRPr="002807C2" w:rsidRDefault="00F35D8B" w:rsidP="00F35D8B">
      <w:pPr>
        <w:widowControl w:val="0"/>
        <w:autoSpaceDE w:val="0"/>
        <w:autoSpaceDN w:val="0"/>
        <w:spacing w:line="0" w:lineRule="atLeast"/>
        <w:ind w:firstLine="540"/>
        <w:jc w:val="both"/>
      </w:pPr>
      <w:r w:rsidRPr="002807C2">
        <w:t>2) проекты планировки территории и проекты межевания территории;</w:t>
      </w:r>
    </w:p>
    <w:p w:rsidR="00F35D8B" w:rsidRPr="002807C2" w:rsidRDefault="00F35D8B" w:rsidP="00F35D8B">
      <w:pPr>
        <w:widowControl w:val="0"/>
        <w:autoSpaceDE w:val="0"/>
        <w:autoSpaceDN w:val="0"/>
        <w:spacing w:line="0" w:lineRule="atLeast"/>
        <w:ind w:firstLine="540"/>
        <w:jc w:val="both"/>
      </w:pPr>
      <w:r w:rsidRPr="002807C2">
        <w:t>3) вопросы предоставления разрешений на условно разрешенный вид использования;</w:t>
      </w:r>
    </w:p>
    <w:p w:rsidR="00F35D8B" w:rsidRPr="002807C2" w:rsidRDefault="00F35D8B" w:rsidP="00F35D8B">
      <w:pPr>
        <w:widowControl w:val="0"/>
        <w:autoSpaceDE w:val="0"/>
        <w:autoSpaceDN w:val="0"/>
        <w:spacing w:line="0" w:lineRule="atLeast"/>
        <w:ind w:firstLine="540"/>
        <w:jc w:val="both"/>
      </w:pPr>
      <w:r w:rsidRPr="002807C2">
        <w:t>4) вопросы отклонения от предельных параметров разрешенного строительства, реконструкции объектов капитального строительства.</w:t>
      </w:r>
    </w:p>
    <w:p w:rsidR="00F35D8B" w:rsidRPr="002807C2" w:rsidRDefault="00F35D8B" w:rsidP="00F35D8B">
      <w:pPr>
        <w:widowControl w:val="0"/>
        <w:autoSpaceDE w:val="0"/>
        <w:autoSpaceDN w:val="0"/>
        <w:spacing w:line="0" w:lineRule="atLeast"/>
        <w:ind w:firstLine="540"/>
        <w:jc w:val="both"/>
      </w:pPr>
      <w:r w:rsidRPr="002807C2">
        <w:t>3. Решения о назначении публичных слушаний по вопросам землепользования и застройки принимает глава Благодатского сельсовета.</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rPr>
          <w:b/>
        </w:rPr>
      </w:pPr>
      <w:r w:rsidRPr="002807C2">
        <w:rPr>
          <w:b/>
        </w:rPr>
        <w:t>Статья 13. Публичные слушания по проекту Правил и проекту о внесении изменений в Правила</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pPr>
      <w:r w:rsidRPr="002807C2">
        <w:t xml:space="preserve">1. Публичные слушания по проекту Правил и проекту о внесении изменений в Правила проводятся администрацией Благодатского сельсовета в порядке, определяемом нормативным правовым решением Совета депутатов Благодатского сельсовета с учетом положений Градостроительного </w:t>
      </w:r>
      <w:hyperlink r:id="rId22" w:history="1">
        <w:r w:rsidRPr="002807C2">
          <w:t>кодекса</w:t>
        </w:r>
      </w:hyperlink>
      <w:r w:rsidRPr="002807C2">
        <w:t xml:space="preserve"> Российской Федерации. </w:t>
      </w:r>
    </w:p>
    <w:p w:rsidR="00F35D8B" w:rsidRPr="002807C2" w:rsidRDefault="00F35D8B" w:rsidP="00F35D8B">
      <w:pPr>
        <w:widowControl w:val="0"/>
        <w:autoSpaceDE w:val="0"/>
        <w:autoSpaceDN w:val="0"/>
        <w:spacing w:line="0" w:lineRule="atLeast"/>
        <w:ind w:firstLine="540"/>
        <w:jc w:val="both"/>
      </w:pPr>
      <w:r w:rsidRPr="002807C2">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Благодатского сельсовета проводятся в обязательном порядке.</w:t>
      </w:r>
    </w:p>
    <w:p w:rsidR="00F35D8B" w:rsidRPr="002807C2" w:rsidRDefault="00F35D8B" w:rsidP="00F35D8B">
      <w:pPr>
        <w:widowControl w:val="0"/>
        <w:autoSpaceDE w:val="0"/>
        <w:autoSpaceDN w:val="0"/>
        <w:spacing w:line="0" w:lineRule="atLeast"/>
        <w:ind w:firstLine="540"/>
        <w:jc w:val="both"/>
      </w:pPr>
      <w:r w:rsidRPr="002807C2">
        <w:t xml:space="preserve">3. При проведении публичных слушаний по проекту Правил и проекту </w:t>
      </w:r>
      <w:proofErr w:type="gramStart"/>
      <w:r w:rsidRPr="002807C2">
        <w:t>о внесении изменений в Правила в целях обеспечения всем заинтересованным лицам равных возможностей для участия в публичных слушаниях</w:t>
      </w:r>
      <w:proofErr w:type="gramEnd"/>
      <w:r w:rsidRPr="002807C2">
        <w:t xml:space="preserve"> территория Благодатского сельсовета может быть разделена на части. Предельная численность лиц, проживающих или зарегистрированных </w:t>
      </w:r>
      <w:proofErr w:type="gramStart"/>
      <w:r w:rsidRPr="002807C2">
        <w:t>на такой части территории</w:t>
      </w:r>
      <w:proofErr w:type="gramEnd"/>
      <w:r w:rsidRPr="002807C2">
        <w:t>, устанавливается Законом Новосибирской области исходя из требования обеспечения всем заинтересованным лицам равных возможностей для выражения своего мнения.</w:t>
      </w:r>
    </w:p>
    <w:p w:rsidR="00F35D8B" w:rsidRPr="002807C2" w:rsidRDefault="00F35D8B" w:rsidP="00F35D8B">
      <w:pPr>
        <w:widowControl w:val="0"/>
        <w:autoSpaceDE w:val="0"/>
        <w:autoSpaceDN w:val="0"/>
        <w:spacing w:line="0" w:lineRule="atLeast"/>
        <w:ind w:firstLine="540"/>
        <w:jc w:val="both"/>
      </w:pPr>
      <w:r w:rsidRPr="002807C2">
        <w:t xml:space="preserve">4. </w:t>
      </w:r>
      <w:proofErr w:type="gramStart"/>
      <w:r w:rsidRPr="002807C2">
        <w:t>В целях доведения до населения информации о содержании проекта Правил и проекта о внесении изменений в Правила администрация Благодатского сельсовета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разработчиков проекта Правил и проекта о внесении изменений в Правила на собраниях жителей, в печатных средствах массовой информации, по радио и телевидению</w:t>
      </w:r>
      <w:proofErr w:type="gramEnd"/>
      <w:r w:rsidRPr="002807C2">
        <w:t>.</w:t>
      </w:r>
    </w:p>
    <w:p w:rsidR="00F35D8B" w:rsidRPr="002807C2" w:rsidRDefault="00F35D8B" w:rsidP="00F35D8B">
      <w:pPr>
        <w:widowControl w:val="0"/>
        <w:autoSpaceDE w:val="0"/>
        <w:autoSpaceDN w:val="0"/>
        <w:spacing w:line="0" w:lineRule="atLeast"/>
        <w:ind w:firstLine="540"/>
        <w:jc w:val="both"/>
      </w:pPr>
      <w:r w:rsidRPr="002807C2">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rsidR="00F35D8B" w:rsidRPr="002807C2" w:rsidRDefault="00F35D8B" w:rsidP="00F35D8B">
      <w:pPr>
        <w:widowControl w:val="0"/>
        <w:autoSpaceDE w:val="0"/>
        <w:autoSpaceDN w:val="0"/>
        <w:spacing w:line="0" w:lineRule="atLeast"/>
        <w:ind w:firstLine="540"/>
        <w:jc w:val="both"/>
      </w:pPr>
      <w:r w:rsidRPr="002807C2">
        <w:t>6. Заключение о результатах публичных слушаний по проекту Правил и проекту о внесении изменений в Правила подлежит опубликованию в Бюллетене органов местного самоуправления Благодатского сельсовета и размещается на официальном сайте администрации Карасукского района в сети "Интернет".</w:t>
      </w:r>
    </w:p>
    <w:p w:rsidR="00F35D8B" w:rsidRPr="002807C2" w:rsidRDefault="00F35D8B" w:rsidP="00F35D8B">
      <w:pPr>
        <w:widowControl w:val="0"/>
        <w:autoSpaceDE w:val="0"/>
        <w:autoSpaceDN w:val="0"/>
        <w:spacing w:line="0" w:lineRule="atLeast"/>
        <w:ind w:firstLine="540"/>
        <w:jc w:val="both"/>
      </w:pPr>
      <w:r w:rsidRPr="002807C2">
        <w:t>7. Продолжительность публичных слушаний по проекту Правил и проекту о внесении изменений в Правила составляет не менее двух и не более четырех месяцев со дня опубликования такого проекта.</w:t>
      </w:r>
    </w:p>
    <w:p w:rsidR="00F35D8B" w:rsidRPr="002807C2" w:rsidRDefault="00F35D8B" w:rsidP="00F35D8B">
      <w:pPr>
        <w:widowControl w:val="0"/>
        <w:autoSpaceDE w:val="0"/>
        <w:autoSpaceDN w:val="0"/>
        <w:spacing w:line="0" w:lineRule="atLeast"/>
        <w:ind w:firstLine="540"/>
        <w:jc w:val="both"/>
      </w:pPr>
      <w:r w:rsidRPr="002807C2">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rPr>
          <w:b/>
        </w:rPr>
      </w:pPr>
      <w:r w:rsidRPr="002807C2">
        <w:rPr>
          <w:b/>
        </w:rPr>
        <w:t>Статья 14. Публичные слушания по вопросу предоставления разрешения на условно разрешенный вид использования</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pPr>
      <w:r w:rsidRPr="002807C2">
        <w:t xml:space="preserve">1. Публичные слушания по вопросу предоставления разрешения на условно разрешенный вид использования проводятся администрацией Благодатского сельсовета в порядке, определяемом нормативным правовым решением Совета депутатов Благодатского сельсовета с учетом положений Градостроительного </w:t>
      </w:r>
      <w:hyperlink r:id="rId23" w:history="1">
        <w:r w:rsidRPr="002807C2">
          <w:t>кодекса</w:t>
        </w:r>
      </w:hyperlink>
      <w:r w:rsidRPr="002807C2">
        <w:t xml:space="preserve"> Российской Федерации. </w:t>
      </w:r>
    </w:p>
    <w:p w:rsidR="00F35D8B" w:rsidRPr="002807C2" w:rsidRDefault="00F35D8B" w:rsidP="00F35D8B">
      <w:pPr>
        <w:widowControl w:val="0"/>
        <w:autoSpaceDE w:val="0"/>
        <w:autoSpaceDN w:val="0"/>
        <w:spacing w:line="0" w:lineRule="atLeast"/>
        <w:ind w:firstLine="540"/>
        <w:jc w:val="both"/>
      </w:pPr>
      <w:r w:rsidRPr="002807C2">
        <w:t xml:space="preserve">2. </w:t>
      </w:r>
      <w:proofErr w:type="gramStart"/>
      <w:r w:rsidRPr="002807C2">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2807C2">
        <w:t xml:space="preserve"> В случае</w:t>
      </w:r>
      <w:proofErr w:type="gramStart"/>
      <w:r w:rsidRPr="002807C2">
        <w:t>,</w:t>
      </w:r>
      <w:proofErr w:type="gramEnd"/>
      <w:r w:rsidRPr="002807C2">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35D8B" w:rsidRPr="002807C2" w:rsidRDefault="00F35D8B" w:rsidP="00F35D8B">
      <w:pPr>
        <w:widowControl w:val="0"/>
        <w:autoSpaceDE w:val="0"/>
        <w:autoSpaceDN w:val="0"/>
        <w:spacing w:line="0" w:lineRule="atLeast"/>
        <w:ind w:firstLine="540"/>
        <w:jc w:val="both"/>
      </w:pPr>
      <w:r w:rsidRPr="002807C2">
        <w:t xml:space="preserve">3. </w:t>
      </w:r>
      <w:proofErr w:type="gramStart"/>
      <w:r w:rsidRPr="002807C2">
        <w:t>Администрация Благодатского сельсовета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w:t>
      </w:r>
      <w:proofErr w:type="gramEnd"/>
      <w:r w:rsidRPr="002807C2">
        <w:t xml:space="preserve">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F35D8B" w:rsidRPr="002807C2" w:rsidRDefault="00F35D8B" w:rsidP="00F35D8B">
      <w:pPr>
        <w:widowControl w:val="0"/>
        <w:autoSpaceDE w:val="0"/>
        <w:autoSpaceDN w:val="0"/>
        <w:spacing w:line="0" w:lineRule="atLeast"/>
        <w:ind w:firstLine="540"/>
        <w:jc w:val="both"/>
      </w:pPr>
      <w:r w:rsidRPr="002807C2">
        <w:t>4. Участники публичных слушаний по вопросу о предоставлении разрешения на условно разрешенный вид использования вправе представить в Администрацию Благодатского сельсовета свои предложения и замечания, касающиеся указанного вопроса, для включения их в протокол публичных слушаний.</w:t>
      </w:r>
    </w:p>
    <w:p w:rsidR="00F35D8B" w:rsidRPr="002807C2" w:rsidRDefault="00F35D8B" w:rsidP="00F35D8B">
      <w:pPr>
        <w:widowControl w:val="0"/>
        <w:autoSpaceDE w:val="0"/>
        <w:autoSpaceDN w:val="0"/>
        <w:spacing w:line="0" w:lineRule="atLeast"/>
        <w:ind w:firstLine="540"/>
        <w:jc w:val="both"/>
      </w:pPr>
      <w:r w:rsidRPr="002807C2">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Бюллетене органов местного самоуправления Карасукского района и размещается на официальном сайте администрации Карасукского района в сети "Интернет".</w:t>
      </w:r>
    </w:p>
    <w:p w:rsidR="00F35D8B" w:rsidRPr="002807C2" w:rsidRDefault="00F35D8B" w:rsidP="00F35D8B">
      <w:pPr>
        <w:widowControl w:val="0"/>
        <w:autoSpaceDE w:val="0"/>
        <w:autoSpaceDN w:val="0"/>
        <w:spacing w:line="0" w:lineRule="atLeast"/>
        <w:ind w:firstLine="540"/>
        <w:jc w:val="both"/>
      </w:pPr>
      <w:r w:rsidRPr="002807C2">
        <w:t>6. Срок проведения публичных слушаний с момента оповещения жителей Благодатского сельсовета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F35D8B" w:rsidRPr="002807C2" w:rsidRDefault="00F35D8B" w:rsidP="00F35D8B">
      <w:pPr>
        <w:widowControl w:val="0"/>
        <w:autoSpaceDE w:val="0"/>
        <w:autoSpaceDN w:val="0"/>
        <w:spacing w:line="0" w:lineRule="atLeast"/>
        <w:ind w:firstLine="540"/>
        <w:jc w:val="both"/>
      </w:pPr>
      <w:r w:rsidRPr="002807C2">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rPr>
          <w:b/>
        </w:rPr>
      </w:pPr>
      <w:r w:rsidRPr="002807C2">
        <w:rPr>
          <w:b/>
        </w:rPr>
        <w:t>Статья 15.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pPr>
      <w:r w:rsidRPr="002807C2">
        <w:t xml:space="preserve">1. Публичные по вопросу о предоставлении разрешения на отклонение от предельных параметров разрешенного строительства проводятся администрацией Благодатского сельсовета в порядке, определяемом нормативным правовым решением Совета депутатов Благодатского сельсовета в соответствии со статьей 39 Градостроительного кодекса Российской Федерации. </w:t>
      </w:r>
    </w:p>
    <w:p w:rsidR="00F35D8B" w:rsidRPr="002807C2" w:rsidRDefault="00F35D8B" w:rsidP="00F35D8B">
      <w:pPr>
        <w:widowControl w:val="0"/>
        <w:autoSpaceDE w:val="0"/>
        <w:autoSpaceDN w:val="0"/>
        <w:spacing w:line="0" w:lineRule="atLeast"/>
        <w:ind w:firstLine="540"/>
        <w:jc w:val="both"/>
      </w:pPr>
      <w:r w:rsidRPr="002807C2">
        <w:t xml:space="preserve">2. </w:t>
      </w:r>
      <w:proofErr w:type="gramStart"/>
      <w:r w:rsidRPr="002807C2">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w:t>
      </w:r>
      <w:proofErr w:type="gramEnd"/>
      <w:r w:rsidRPr="002807C2">
        <w:t xml:space="preserve"> запрашивается разрешение. В случае</w:t>
      </w:r>
      <w:proofErr w:type="gramStart"/>
      <w:r w:rsidRPr="002807C2">
        <w:t>,</w:t>
      </w:r>
      <w:proofErr w:type="gramEnd"/>
      <w:r w:rsidRPr="002807C2">
        <w:t xml:space="preserve">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35D8B" w:rsidRPr="002807C2" w:rsidRDefault="00F35D8B" w:rsidP="00F35D8B">
      <w:pPr>
        <w:widowControl w:val="0"/>
        <w:autoSpaceDE w:val="0"/>
        <w:autoSpaceDN w:val="0"/>
        <w:spacing w:line="0" w:lineRule="atLeast"/>
        <w:ind w:firstLine="540"/>
        <w:jc w:val="both"/>
      </w:pPr>
      <w:r w:rsidRPr="002807C2">
        <w:t xml:space="preserve">3. </w:t>
      </w:r>
      <w:proofErr w:type="gramStart"/>
      <w:r w:rsidRPr="002807C2">
        <w:t>Администрация Благодатского сельсовета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sidRPr="002807C2">
        <w:t xml:space="preserve">,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w:t>
      </w:r>
      <w:proofErr w:type="gramStart"/>
      <w:r w:rsidRPr="002807C2">
        <w:t>через десять дней со дня поступления заявления заинтересованного лица о предоставлении разрешения на отклонение от предельных параметров</w:t>
      </w:r>
      <w:proofErr w:type="gramEnd"/>
      <w:r w:rsidRPr="002807C2">
        <w:t xml:space="preserve"> разрешенного строительства, реконструкции объектов капитального строительства.</w:t>
      </w:r>
    </w:p>
    <w:p w:rsidR="00F35D8B" w:rsidRPr="002807C2" w:rsidRDefault="00F35D8B" w:rsidP="00F35D8B">
      <w:pPr>
        <w:widowControl w:val="0"/>
        <w:autoSpaceDE w:val="0"/>
        <w:autoSpaceDN w:val="0"/>
        <w:spacing w:line="0" w:lineRule="atLeast"/>
        <w:ind w:firstLine="540"/>
        <w:jc w:val="both"/>
      </w:pPr>
      <w:r w:rsidRPr="002807C2">
        <w:t>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Администрацию Благодатского сельсовета свои предложения и замечания, касающиеся указанного вопроса, для включения их в протокол публичных слушаний.</w:t>
      </w:r>
    </w:p>
    <w:p w:rsidR="00F35D8B" w:rsidRPr="002807C2" w:rsidRDefault="00F35D8B" w:rsidP="00F35D8B">
      <w:pPr>
        <w:widowControl w:val="0"/>
        <w:autoSpaceDE w:val="0"/>
        <w:autoSpaceDN w:val="0"/>
        <w:spacing w:line="0" w:lineRule="atLeast"/>
        <w:ind w:firstLine="540"/>
        <w:jc w:val="both"/>
      </w:pPr>
      <w:r w:rsidRPr="002807C2">
        <w:t xml:space="preserve">5. Заключение </w:t>
      </w:r>
      <w:proofErr w:type="gramStart"/>
      <w:r w:rsidRPr="002807C2">
        <w:t>о результатах публичных слушаний по вопросу о предоставлении разрешения на отклонение от предельных параметров</w:t>
      </w:r>
      <w:proofErr w:type="gramEnd"/>
      <w:r w:rsidRPr="002807C2">
        <w:t xml:space="preserve"> разрешенного строительства, реконструкции объектов капитального строительства подлежит опубликованию в Бюллетене органов местного самоуправления Благодатского сельсовета и размещается на официальном сайте администрации Карасукского района в сети "Интернет".</w:t>
      </w:r>
    </w:p>
    <w:p w:rsidR="00F35D8B" w:rsidRPr="002807C2" w:rsidRDefault="00F35D8B" w:rsidP="00F35D8B">
      <w:pPr>
        <w:widowControl w:val="0"/>
        <w:autoSpaceDE w:val="0"/>
        <w:autoSpaceDN w:val="0"/>
        <w:spacing w:line="0" w:lineRule="atLeast"/>
        <w:ind w:firstLine="540"/>
        <w:jc w:val="both"/>
      </w:pPr>
      <w:r w:rsidRPr="002807C2">
        <w:t>6. Срок проведения публичных слушаний с момента оповещения жителей Благодатского сельсовета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F35D8B" w:rsidRPr="002807C2" w:rsidRDefault="00F35D8B" w:rsidP="00F35D8B">
      <w:pPr>
        <w:widowControl w:val="0"/>
        <w:autoSpaceDE w:val="0"/>
        <w:autoSpaceDN w:val="0"/>
        <w:spacing w:line="0" w:lineRule="atLeast"/>
        <w:ind w:firstLine="540"/>
        <w:jc w:val="both"/>
      </w:pPr>
      <w:r w:rsidRPr="002807C2">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rPr>
          <w:b/>
        </w:rPr>
      </w:pPr>
      <w:r w:rsidRPr="002807C2">
        <w:rPr>
          <w:b/>
        </w:rPr>
        <w:t>Статья 16. Публичные слушания по проекту планировки территории и проекту межевания территории</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pPr>
      <w:r w:rsidRPr="002807C2">
        <w:t xml:space="preserve">1. Публичные по проекту планировки территории и проекту межевания территории проводятся администрацией Благодатского сельсовета в порядке, определяемом нормативным правовым решением Совета депутатов Благодатского сельсовета с учетом положений Градостроительного </w:t>
      </w:r>
      <w:hyperlink r:id="rId24" w:history="1">
        <w:r w:rsidRPr="002807C2">
          <w:t>кодекса</w:t>
        </w:r>
      </w:hyperlink>
      <w:r w:rsidRPr="002807C2">
        <w:t xml:space="preserve"> Российской Федерации.</w:t>
      </w:r>
    </w:p>
    <w:p w:rsidR="00F35D8B" w:rsidRPr="002807C2" w:rsidRDefault="00F35D8B" w:rsidP="00F35D8B">
      <w:pPr>
        <w:widowControl w:val="0"/>
        <w:autoSpaceDE w:val="0"/>
        <w:autoSpaceDN w:val="0"/>
        <w:spacing w:line="0" w:lineRule="atLeast"/>
        <w:ind w:firstLine="540"/>
        <w:jc w:val="both"/>
      </w:pPr>
      <w:r w:rsidRPr="002807C2">
        <w:t xml:space="preserve">2. </w:t>
      </w:r>
      <w:proofErr w:type="gramStart"/>
      <w:r w:rsidRPr="002807C2">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2807C2">
        <w:t>, лиц, законные интересы которых могут быть нарушены в связи с реализацией таких проектов.</w:t>
      </w:r>
    </w:p>
    <w:p w:rsidR="00F35D8B" w:rsidRPr="002807C2" w:rsidRDefault="00F35D8B" w:rsidP="00F35D8B">
      <w:pPr>
        <w:widowControl w:val="0"/>
        <w:autoSpaceDE w:val="0"/>
        <w:autoSpaceDN w:val="0"/>
        <w:spacing w:line="0" w:lineRule="atLeast"/>
        <w:ind w:firstLine="540"/>
        <w:jc w:val="both"/>
      </w:pPr>
      <w:r w:rsidRPr="002807C2">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F35D8B" w:rsidRPr="002807C2" w:rsidRDefault="00F35D8B" w:rsidP="00F35D8B">
      <w:pPr>
        <w:widowControl w:val="0"/>
        <w:autoSpaceDE w:val="0"/>
        <w:autoSpaceDN w:val="0"/>
        <w:spacing w:line="0" w:lineRule="atLeast"/>
        <w:ind w:firstLine="540"/>
        <w:jc w:val="both"/>
      </w:pPr>
      <w:r w:rsidRPr="002807C2">
        <w:t>4. Участники публичных слушаний по проекту планировки территории и проекту межевания территории вправе представить в организационный комитет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F35D8B" w:rsidRPr="002807C2" w:rsidRDefault="00F35D8B" w:rsidP="00F35D8B">
      <w:pPr>
        <w:widowControl w:val="0"/>
        <w:autoSpaceDE w:val="0"/>
        <w:autoSpaceDN w:val="0"/>
        <w:spacing w:line="0" w:lineRule="atLeast"/>
        <w:ind w:firstLine="540"/>
        <w:jc w:val="both"/>
      </w:pPr>
      <w:r w:rsidRPr="002807C2">
        <w:t>5. Заключение о результатах публичных слушаний по проекту планировки территории и проекту межевания территории подлежит опубликованию в Бюллетене органов местного самоуправления Благодатского сельсовета и размещается на официальном сайте администрации Карасукского района в сети "Интернет".</w:t>
      </w:r>
    </w:p>
    <w:p w:rsidR="00F35D8B" w:rsidRPr="002807C2" w:rsidRDefault="00F35D8B" w:rsidP="00F35D8B">
      <w:pPr>
        <w:widowControl w:val="0"/>
        <w:autoSpaceDE w:val="0"/>
        <w:autoSpaceDN w:val="0"/>
        <w:spacing w:line="0" w:lineRule="atLeast"/>
        <w:ind w:firstLine="540"/>
        <w:jc w:val="both"/>
      </w:pPr>
      <w:r w:rsidRPr="002807C2">
        <w:t>6. Срок проведения публичных слушаний с момента оповещения жителей Благодатского сельсовета о времени и месте их проведения до дня опубликования заключения по результатам слушаний не может быть менее одного месяца и более трех месяцев.</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jc w:val="center"/>
        <w:rPr>
          <w:b/>
        </w:rPr>
      </w:pPr>
      <w:r w:rsidRPr="002807C2">
        <w:rPr>
          <w:b/>
        </w:rPr>
        <w:t>Глава 6. ВНЕСЕНИЕ ИЗМЕНЕНИЙ В ПРАВИЛА</w:t>
      </w:r>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rPr>
          <w:b/>
        </w:rPr>
      </w:pPr>
      <w:r w:rsidRPr="002807C2">
        <w:rPr>
          <w:b/>
        </w:rPr>
        <w:t xml:space="preserve">Статья 17. </w:t>
      </w:r>
      <w:hyperlink r:id="rId25" w:history="1">
        <w:r w:rsidRPr="002807C2">
          <w:rPr>
            <w:b/>
          </w:rPr>
          <w:t>Порядок</w:t>
        </w:r>
      </w:hyperlink>
      <w:r w:rsidRPr="002807C2">
        <w:rPr>
          <w:b/>
        </w:rPr>
        <w:t xml:space="preserve"> внесения изменений в Правила</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pPr>
      <w:r w:rsidRPr="002807C2">
        <w:t xml:space="preserve">1. Внесение изменений в Правила осуществляется в порядке, предусмотренном </w:t>
      </w:r>
      <w:hyperlink r:id="rId26" w:history="1">
        <w:r w:rsidRPr="002807C2">
          <w:t>статьями 31</w:t>
        </w:r>
      </w:hyperlink>
      <w:r w:rsidRPr="002807C2">
        <w:t xml:space="preserve"> и </w:t>
      </w:r>
      <w:hyperlink r:id="rId27" w:history="1">
        <w:r w:rsidRPr="002807C2">
          <w:t>32</w:t>
        </w:r>
      </w:hyperlink>
      <w:r w:rsidRPr="002807C2">
        <w:t xml:space="preserve"> Градостроительного кодекса Российской Федерации.</w:t>
      </w:r>
    </w:p>
    <w:p w:rsidR="00F35D8B" w:rsidRPr="002807C2" w:rsidRDefault="00F35D8B" w:rsidP="00F35D8B">
      <w:pPr>
        <w:widowControl w:val="0"/>
        <w:autoSpaceDE w:val="0"/>
        <w:autoSpaceDN w:val="0"/>
        <w:spacing w:line="0" w:lineRule="atLeast"/>
        <w:ind w:firstLine="540"/>
        <w:jc w:val="both"/>
      </w:pPr>
      <w:r w:rsidRPr="002807C2">
        <w:t>2. Основаниями для рассмотрения главой Карасукского района вопроса о внесении изменений в Правила являются:</w:t>
      </w:r>
    </w:p>
    <w:p w:rsidR="00F35D8B" w:rsidRPr="002807C2" w:rsidRDefault="00F35D8B" w:rsidP="00F35D8B">
      <w:pPr>
        <w:widowControl w:val="0"/>
        <w:autoSpaceDE w:val="0"/>
        <w:autoSpaceDN w:val="0"/>
        <w:spacing w:line="0" w:lineRule="atLeast"/>
        <w:ind w:firstLine="540"/>
        <w:jc w:val="both"/>
      </w:pPr>
      <w:r w:rsidRPr="002807C2">
        <w:t xml:space="preserve">1) несоответствие Правил Генеральному </w:t>
      </w:r>
      <w:hyperlink r:id="rId28" w:history="1">
        <w:r w:rsidRPr="002807C2">
          <w:t>плану</w:t>
        </w:r>
      </w:hyperlink>
      <w:r w:rsidRPr="002807C2">
        <w:t xml:space="preserve"> Благодатского сельсовета, Схеме территориального планирования Карасукского района Новосибирской области, возникшее в результате внесения в указанные документы изменений;</w:t>
      </w:r>
    </w:p>
    <w:p w:rsidR="00F35D8B" w:rsidRPr="002807C2" w:rsidRDefault="00F35D8B" w:rsidP="00F35D8B">
      <w:pPr>
        <w:spacing w:line="0" w:lineRule="atLeast"/>
        <w:ind w:firstLine="547"/>
        <w:jc w:val="both"/>
      </w:pPr>
      <w:r w:rsidRPr="002807C2">
        <w:rPr>
          <w:rFonts w:eastAsia="Calibri"/>
          <w:lang w:eastAsia="en-US"/>
        </w:rPr>
        <w:t>2) поступление предложений об изменении границ территориальных зон, изменении градостроительных регламентов.</w:t>
      </w:r>
    </w:p>
    <w:p w:rsidR="00F35D8B" w:rsidRPr="002807C2" w:rsidRDefault="00F35D8B" w:rsidP="00F35D8B">
      <w:pPr>
        <w:widowControl w:val="0"/>
        <w:autoSpaceDE w:val="0"/>
        <w:autoSpaceDN w:val="0"/>
        <w:spacing w:line="0" w:lineRule="atLeast"/>
        <w:ind w:firstLine="540"/>
        <w:jc w:val="both"/>
      </w:pPr>
      <w:r w:rsidRPr="002807C2">
        <w:t>3. Предложения о внесении изменений в Правила в комиссию направляются:</w:t>
      </w:r>
    </w:p>
    <w:p w:rsidR="00F35D8B" w:rsidRPr="002807C2" w:rsidRDefault="00F35D8B" w:rsidP="00F35D8B">
      <w:pPr>
        <w:widowControl w:val="0"/>
        <w:autoSpaceDE w:val="0"/>
        <w:autoSpaceDN w:val="0"/>
        <w:spacing w:line="0" w:lineRule="atLeast"/>
        <w:ind w:firstLine="540"/>
        <w:jc w:val="both"/>
      </w:pPr>
      <w:r w:rsidRPr="002807C2">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F35D8B" w:rsidRPr="002807C2" w:rsidRDefault="00F35D8B" w:rsidP="00F35D8B">
      <w:pPr>
        <w:widowControl w:val="0"/>
        <w:autoSpaceDE w:val="0"/>
        <w:autoSpaceDN w:val="0"/>
        <w:spacing w:line="0" w:lineRule="atLeast"/>
        <w:ind w:firstLine="540"/>
        <w:jc w:val="both"/>
      </w:pPr>
      <w:r w:rsidRPr="002807C2">
        <w:t>2) органами исполнительной власти Новосибирской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F35D8B" w:rsidRPr="002807C2" w:rsidRDefault="00F35D8B" w:rsidP="00F35D8B">
      <w:pPr>
        <w:widowControl w:val="0"/>
        <w:autoSpaceDE w:val="0"/>
        <w:autoSpaceDN w:val="0"/>
        <w:spacing w:line="0" w:lineRule="atLeast"/>
        <w:ind w:firstLine="540"/>
        <w:jc w:val="both"/>
      </w:pPr>
      <w:r w:rsidRPr="002807C2">
        <w:t>3) органами местного самоуправления Карасукского района в случаях, если Правила могут воспрепятствовать функционированию, размещению объектов капитального строительства местного значения;</w:t>
      </w:r>
    </w:p>
    <w:p w:rsidR="00F35D8B" w:rsidRPr="002807C2" w:rsidRDefault="00F35D8B" w:rsidP="00F35D8B">
      <w:pPr>
        <w:spacing w:line="0" w:lineRule="atLeast"/>
        <w:ind w:firstLine="547"/>
        <w:jc w:val="both"/>
      </w:pPr>
      <w:proofErr w:type="gramStart"/>
      <w:r w:rsidRPr="002807C2">
        <w:rPr>
          <w:rFonts w:eastAsia="Calibri"/>
          <w:lang w:eastAsia="en-US"/>
        </w:rPr>
        <w:t xml:space="preserve">4) органами местного самоуправления Благодатского сельсовета в случаях, </w:t>
      </w:r>
      <w:r w:rsidRPr="002807C2">
        <w:t>если необходимо совершенствовать порядок регулирования землепользования и застройки на соответствующих территории поселения</w:t>
      </w:r>
      <w:r w:rsidRPr="002807C2">
        <w:rPr>
          <w:rFonts w:eastAsia="Calibri"/>
          <w:lang w:eastAsia="en-US"/>
        </w:rPr>
        <w:t>;</w:t>
      </w:r>
      <w:proofErr w:type="gramEnd"/>
    </w:p>
    <w:p w:rsidR="00F35D8B" w:rsidRPr="002807C2" w:rsidRDefault="00F35D8B" w:rsidP="00F35D8B">
      <w:pPr>
        <w:widowControl w:val="0"/>
        <w:autoSpaceDE w:val="0"/>
        <w:autoSpaceDN w:val="0"/>
        <w:spacing w:line="0" w:lineRule="atLeast"/>
        <w:ind w:firstLine="540"/>
        <w:jc w:val="both"/>
      </w:pPr>
      <w:r w:rsidRPr="002807C2">
        <w:t xml:space="preserve">5) физическими или юридическими лицами в инициативном порядке либо в случаях, если в результате применения </w:t>
      </w:r>
      <w:proofErr w:type="gramStart"/>
      <w:r w:rsidRPr="002807C2">
        <w:t>Правил</w:t>
      </w:r>
      <w:proofErr w:type="gramEnd"/>
      <w:r w:rsidRPr="002807C2">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35D8B" w:rsidRPr="002807C2" w:rsidRDefault="00F35D8B" w:rsidP="00F35D8B">
      <w:pPr>
        <w:widowControl w:val="0"/>
        <w:autoSpaceDE w:val="0"/>
        <w:autoSpaceDN w:val="0"/>
        <w:spacing w:line="0" w:lineRule="atLeast"/>
        <w:ind w:firstLine="540"/>
        <w:jc w:val="both"/>
      </w:pPr>
      <w:r w:rsidRPr="002807C2">
        <w:t>4. Комиссия в течение тридцати дней со дня поступления предложения о внесении изменений в Правила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Карасукского района.</w:t>
      </w:r>
    </w:p>
    <w:p w:rsidR="00F35D8B" w:rsidRPr="002807C2" w:rsidRDefault="00F35D8B" w:rsidP="00F35D8B">
      <w:pPr>
        <w:widowControl w:val="0"/>
        <w:autoSpaceDE w:val="0"/>
        <w:autoSpaceDN w:val="0"/>
        <w:spacing w:line="0" w:lineRule="atLeast"/>
        <w:ind w:firstLine="540"/>
        <w:jc w:val="both"/>
      </w:pPr>
      <w:r w:rsidRPr="002807C2">
        <w:t>5. Глава Карасукского района с учетом рекомендаций, содержащихся в заключени</w:t>
      </w:r>
      <w:proofErr w:type="gramStart"/>
      <w:r w:rsidRPr="002807C2">
        <w:t>и</w:t>
      </w:r>
      <w:proofErr w:type="gramEnd"/>
      <w:r w:rsidRPr="002807C2">
        <w:t xml:space="preserve"> комиссии, в течение тридцати дней принимает решение о подготовке проекта о внесении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F35D8B" w:rsidRPr="002807C2" w:rsidRDefault="00F35D8B" w:rsidP="00F35D8B">
      <w:pPr>
        <w:widowControl w:val="0"/>
        <w:autoSpaceDE w:val="0"/>
        <w:autoSpaceDN w:val="0"/>
        <w:spacing w:line="0" w:lineRule="atLeast"/>
        <w:ind w:firstLine="540"/>
        <w:jc w:val="both"/>
      </w:pPr>
      <w:r w:rsidRPr="002807C2">
        <w:t xml:space="preserve">6. Подготовка проекта о внесении изменений в Правила осуществляется с учетом положений о территориальном планировании, содержащихся в Генеральном </w:t>
      </w:r>
      <w:hyperlink r:id="rId29" w:history="1">
        <w:r w:rsidRPr="002807C2">
          <w:t>плане</w:t>
        </w:r>
      </w:hyperlink>
      <w:r w:rsidRPr="002807C2">
        <w:t xml:space="preserve"> Благодатского сельсовета, с учетом требований технических регламентов, результатов публичных слушаний и предложений заинтересованных лиц.</w:t>
      </w:r>
    </w:p>
    <w:p w:rsidR="00F35D8B" w:rsidRPr="002807C2" w:rsidRDefault="00F35D8B" w:rsidP="00F35D8B">
      <w:pPr>
        <w:widowControl w:val="0"/>
        <w:autoSpaceDE w:val="0"/>
        <w:autoSpaceDN w:val="0"/>
        <w:spacing w:line="0" w:lineRule="atLeast"/>
        <w:ind w:firstLine="540"/>
        <w:jc w:val="both"/>
      </w:pPr>
      <w:r w:rsidRPr="002807C2">
        <w:t xml:space="preserve">7. Глава Карасукского района не </w:t>
      </w:r>
      <w:proofErr w:type="gramStart"/>
      <w:r w:rsidRPr="002807C2">
        <w:t>позднее</w:t>
      </w:r>
      <w:proofErr w:type="gramEnd"/>
      <w:r w:rsidRPr="002807C2">
        <w:t xml:space="preserve">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Бюллетене органов местного самоуправления Карасукского района и размещается на официальном сайте администрации Карасукского района в сети "Интернет". Сообщение о принятии такого решения также может быть распространено по радио и телевидению.</w:t>
      </w:r>
    </w:p>
    <w:p w:rsidR="00F35D8B" w:rsidRPr="002807C2" w:rsidRDefault="00F35D8B" w:rsidP="00F35D8B">
      <w:pPr>
        <w:widowControl w:val="0"/>
        <w:autoSpaceDE w:val="0"/>
        <w:autoSpaceDN w:val="0"/>
        <w:spacing w:line="0" w:lineRule="atLeast"/>
        <w:ind w:firstLine="540"/>
        <w:jc w:val="both"/>
      </w:pPr>
      <w:r w:rsidRPr="002807C2">
        <w:t xml:space="preserve">8. Администрация Карасукского района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w:t>
      </w:r>
      <w:hyperlink r:id="rId30" w:history="1">
        <w:r w:rsidRPr="002807C2">
          <w:t>плану</w:t>
        </w:r>
      </w:hyperlink>
      <w:r w:rsidRPr="002807C2">
        <w:t xml:space="preserve"> Благодатского сельсовета, Схеме территориального планирования Карасукского района Новосибирской области, схемам территориального планирования Российской Федерации.</w:t>
      </w:r>
    </w:p>
    <w:p w:rsidR="00F35D8B" w:rsidRPr="002807C2" w:rsidRDefault="00F35D8B" w:rsidP="00F35D8B">
      <w:pPr>
        <w:widowControl w:val="0"/>
        <w:autoSpaceDE w:val="0"/>
        <w:autoSpaceDN w:val="0"/>
        <w:spacing w:line="0" w:lineRule="atLeast"/>
        <w:ind w:firstLine="540"/>
        <w:jc w:val="both"/>
      </w:pPr>
      <w:r w:rsidRPr="002807C2">
        <w:t xml:space="preserve">9. По результатам проверки, указанной в </w:t>
      </w:r>
      <w:hyperlink w:anchor="P288" w:history="1">
        <w:r w:rsidRPr="002807C2">
          <w:t>части 8</w:t>
        </w:r>
      </w:hyperlink>
      <w:r w:rsidRPr="002807C2">
        <w:t xml:space="preserve"> настоящей статьи, администрация Карасукского района направляет проект о внесении изменений в Правила главе Карасукского района или в случае обнаружения его несоответствия требованиям и документам, указанным в </w:t>
      </w:r>
      <w:hyperlink w:anchor="P288" w:history="1">
        <w:r w:rsidRPr="002807C2">
          <w:t>части 8</w:t>
        </w:r>
      </w:hyperlink>
      <w:r w:rsidRPr="002807C2">
        <w:t xml:space="preserve"> настоящей статьи, - в комиссию на доработку.</w:t>
      </w:r>
    </w:p>
    <w:p w:rsidR="00F35D8B" w:rsidRPr="002807C2" w:rsidRDefault="00F35D8B" w:rsidP="00F35D8B">
      <w:pPr>
        <w:widowControl w:val="0"/>
        <w:autoSpaceDE w:val="0"/>
        <w:autoSpaceDN w:val="0"/>
        <w:spacing w:line="0" w:lineRule="atLeast"/>
        <w:ind w:firstLine="540"/>
        <w:jc w:val="both"/>
      </w:pPr>
      <w:r w:rsidRPr="002807C2">
        <w:t>10. Глава Карасукского района при получении от администрации Карасукского района 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rsidR="00F35D8B" w:rsidRPr="002807C2" w:rsidRDefault="00F35D8B" w:rsidP="00F35D8B">
      <w:pPr>
        <w:widowControl w:val="0"/>
        <w:autoSpaceDE w:val="0"/>
        <w:autoSpaceDN w:val="0"/>
        <w:spacing w:line="0" w:lineRule="atLeast"/>
        <w:ind w:firstLine="540"/>
        <w:jc w:val="both"/>
      </w:pPr>
      <w:r w:rsidRPr="002807C2">
        <w:t xml:space="preserve">11. Публичные слушания по проекту о внесении изменений в Правила проводятся комиссией в соответствии со </w:t>
      </w:r>
      <w:hyperlink w:anchor="P230" w:history="1">
        <w:r w:rsidRPr="002807C2">
          <w:t>статьей 13</w:t>
        </w:r>
      </w:hyperlink>
      <w:r w:rsidRPr="002807C2">
        <w:t xml:space="preserve"> настоящих Правил.</w:t>
      </w:r>
    </w:p>
    <w:p w:rsidR="00F35D8B" w:rsidRPr="002807C2" w:rsidRDefault="00F35D8B" w:rsidP="00F35D8B">
      <w:pPr>
        <w:widowControl w:val="0"/>
        <w:autoSpaceDE w:val="0"/>
        <w:autoSpaceDN w:val="0"/>
        <w:spacing w:line="0" w:lineRule="atLeast"/>
        <w:ind w:firstLine="540"/>
        <w:jc w:val="both"/>
      </w:pPr>
      <w:r w:rsidRPr="002807C2">
        <w:t>12.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главе Карасукского района.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F35D8B" w:rsidRPr="002807C2" w:rsidRDefault="00F35D8B" w:rsidP="00F35D8B">
      <w:pPr>
        <w:widowControl w:val="0"/>
        <w:autoSpaceDE w:val="0"/>
        <w:autoSpaceDN w:val="0"/>
        <w:spacing w:line="0" w:lineRule="atLeast"/>
        <w:ind w:firstLine="540"/>
        <w:jc w:val="both"/>
      </w:pPr>
      <w:r w:rsidRPr="002807C2">
        <w:t xml:space="preserve">13. </w:t>
      </w:r>
      <w:proofErr w:type="gramStart"/>
      <w:r w:rsidRPr="002807C2">
        <w:t xml:space="preserve">Глава Карасукского района в течение десяти дней после представления ему проекта о внесении изменений в Правила и указанных в </w:t>
      </w:r>
      <w:hyperlink w:anchor="P292" w:history="1">
        <w:r w:rsidRPr="002807C2">
          <w:t>части 12</w:t>
        </w:r>
      </w:hyperlink>
      <w:r w:rsidRPr="002807C2">
        <w:t xml:space="preserve"> настоящей статьи обязательных приложений должен принять решение о направлении указанного проекта в Совет депутатов Карасукского района или об отклонении проекта о внесении изменений в Правила и о направлении его на доработку с указанием даты его повторного представления.</w:t>
      </w:r>
      <w:proofErr w:type="gramEnd"/>
    </w:p>
    <w:p w:rsidR="00F35D8B" w:rsidRPr="002807C2" w:rsidRDefault="00F35D8B" w:rsidP="00F35D8B">
      <w:pPr>
        <w:widowControl w:val="0"/>
        <w:autoSpaceDE w:val="0"/>
        <w:autoSpaceDN w:val="0"/>
        <w:spacing w:line="0" w:lineRule="atLeast"/>
        <w:ind w:firstLine="540"/>
        <w:jc w:val="both"/>
        <w:rPr>
          <w:b/>
        </w:rPr>
      </w:pPr>
    </w:p>
    <w:p w:rsidR="00F35D8B" w:rsidRPr="002807C2" w:rsidRDefault="00F35D8B" w:rsidP="00F35D8B">
      <w:pPr>
        <w:widowControl w:val="0"/>
        <w:autoSpaceDE w:val="0"/>
        <w:autoSpaceDN w:val="0"/>
        <w:spacing w:line="0" w:lineRule="atLeast"/>
        <w:ind w:firstLine="540"/>
        <w:jc w:val="both"/>
        <w:rPr>
          <w:b/>
        </w:rPr>
      </w:pPr>
      <w:r w:rsidRPr="002807C2">
        <w:rPr>
          <w:b/>
        </w:rPr>
        <w:t>Статья 18. Порядок утверждения проекта о внесении изменений в Правила</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pPr>
      <w:r w:rsidRPr="002807C2">
        <w:t>1. Проект о внесении изменений в Правила утверждается Советом депутатов Карасукского района.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F35D8B" w:rsidRPr="002807C2" w:rsidRDefault="00F35D8B" w:rsidP="00F35D8B">
      <w:pPr>
        <w:widowControl w:val="0"/>
        <w:autoSpaceDE w:val="0"/>
        <w:autoSpaceDN w:val="0"/>
        <w:spacing w:line="0" w:lineRule="atLeast"/>
        <w:ind w:firstLine="540"/>
        <w:jc w:val="both"/>
      </w:pPr>
      <w:r w:rsidRPr="002807C2">
        <w:t xml:space="preserve">2. Советом депутатов Карасукского района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w:t>
      </w:r>
      <w:proofErr w:type="gramStart"/>
      <w:r w:rsidRPr="002807C2">
        <w:t>о внесении изменений в Правила главе Карасукского района на доработку в соответствии с результатами</w:t>
      </w:r>
      <w:proofErr w:type="gramEnd"/>
      <w:r w:rsidRPr="002807C2">
        <w:t xml:space="preserve"> публичных слушаний по указанному проекту.</w:t>
      </w:r>
    </w:p>
    <w:p w:rsidR="00F35D8B" w:rsidRPr="002807C2" w:rsidRDefault="00F35D8B" w:rsidP="00F35D8B">
      <w:pPr>
        <w:widowControl w:val="0"/>
        <w:autoSpaceDE w:val="0"/>
        <w:autoSpaceDN w:val="0"/>
        <w:spacing w:line="0" w:lineRule="atLeast"/>
        <w:ind w:firstLine="540"/>
        <w:jc w:val="both"/>
      </w:pPr>
      <w:r w:rsidRPr="002807C2">
        <w:t>3. Проект о внесении изменений в Правила подлежит опубликованию в Бюллетене органов местного самоуправления Карасукского района и размещается на официальном сайте администрации Карасукского района в сети "Интернет".</w:t>
      </w: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widowControl w:val="0"/>
        <w:autoSpaceDE w:val="0"/>
        <w:autoSpaceDN w:val="0"/>
        <w:spacing w:line="0" w:lineRule="atLeast"/>
        <w:ind w:firstLine="540"/>
        <w:jc w:val="both"/>
      </w:pPr>
    </w:p>
    <w:p w:rsidR="00F35D8B" w:rsidRPr="002807C2" w:rsidRDefault="00F35D8B" w:rsidP="00F35D8B">
      <w:pPr>
        <w:jc w:val="center"/>
        <w:rPr>
          <w:b/>
          <w:bCs/>
        </w:rPr>
      </w:pPr>
      <w:r w:rsidRPr="002807C2">
        <w:rPr>
          <w:rFonts w:eastAsia="Calibri"/>
          <w:b/>
          <w:lang w:eastAsia="en-US"/>
        </w:rPr>
        <w:t>Раздел II.</w:t>
      </w:r>
      <w:r w:rsidRPr="002807C2">
        <w:rPr>
          <w:rFonts w:eastAsia="Calibri"/>
          <w:lang w:eastAsia="en-US"/>
        </w:rPr>
        <w:t xml:space="preserve"> </w:t>
      </w:r>
      <w:r w:rsidRPr="002807C2">
        <w:rPr>
          <w:b/>
          <w:bCs/>
        </w:rPr>
        <w:t>ГРАДОСТРОИТЕЛЬНЫЕ РЕГЛАМЕНТЫ</w:t>
      </w:r>
    </w:p>
    <w:p w:rsidR="00F35D8B" w:rsidRPr="002807C2" w:rsidRDefault="00F35D8B" w:rsidP="00F35D8B">
      <w:pPr>
        <w:keepNext/>
        <w:widowControl w:val="0"/>
        <w:autoSpaceDE w:val="0"/>
        <w:autoSpaceDN w:val="0"/>
        <w:adjustRightInd w:val="0"/>
        <w:spacing w:line="0" w:lineRule="atLeast"/>
        <w:ind w:firstLine="709"/>
        <w:jc w:val="center"/>
        <w:outlineLvl w:val="2"/>
        <w:rPr>
          <w:b/>
          <w:bCs/>
        </w:rPr>
      </w:pPr>
      <w:r w:rsidRPr="002807C2">
        <w:rPr>
          <w:b/>
          <w:bCs/>
        </w:rPr>
        <w:t>Глава 7.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 ОБЩИЕ ПОЛОЖЕНИЯ</w:t>
      </w:r>
    </w:p>
    <w:p w:rsidR="00F35D8B" w:rsidRPr="002807C2" w:rsidRDefault="00F35D8B" w:rsidP="00F35D8B">
      <w:pPr>
        <w:keepNext/>
        <w:spacing w:line="0" w:lineRule="atLeast"/>
        <w:ind w:firstLine="709"/>
        <w:jc w:val="both"/>
        <w:outlineLvl w:val="3"/>
        <w:rPr>
          <w:b/>
          <w:bCs/>
        </w:rPr>
      </w:pPr>
    </w:p>
    <w:p w:rsidR="00F35D8B" w:rsidRPr="002807C2" w:rsidRDefault="00F35D8B" w:rsidP="00F35D8B">
      <w:pPr>
        <w:keepNext/>
        <w:spacing w:line="0" w:lineRule="atLeast"/>
        <w:ind w:firstLine="567"/>
        <w:jc w:val="both"/>
        <w:outlineLvl w:val="3"/>
        <w:rPr>
          <w:b/>
          <w:bCs/>
        </w:rPr>
      </w:pPr>
      <w:r w:rsidRPr="002807C2">
        <w:rPr>
          <w:b/>
          <w:bCs/>
        </w:rPr>
        <w:t xml:space="preserve">Статья 19. Структура градостроительных регламентов в составе Правил </w:t>
      </w:r>
    </w:p>
    <w:p w:rsidR="00F35D8B" w:rsidRPr="002807C2" w:rsidRDefault="00F35D8B" w:rsidP="00F35D8B">
      <w:pPr>
        <w:spacing w:line="0" w:lineRule="atLeast"/>
        <w:ind w:firstLine="567"/>
        <w:rPr>
          <w:rFonts w:eastAsia="Calibri"/>
          <w:lang w:eastAsia="en-US"/>
        </w:rPr>
      </w:pPr>
    </w:p>
    <w:p w:rsidR="00F35D8B" w:rsidRPr="002807C2" w:rsidRDefault="00F35D8B" w:rsidP="00F35D8B">
      <w:pPr>
        <w:spacing w:line="0" w:lineRule="atLeast"/>
        <w:ind w:firstLine="567"/>
        <w:jc w:val="both"/>
      </w:pPr>
      <w:r w:rsidRPr="002807C2">
        <w:t xml:space="preserve">1. Настоящими Правилами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F35D8B" w:rsidRPr="002807C2" w:rsidRDefault="00F35D8B" w:rsidP="00F35D8B">
      <w:pPr>
        <w:spacing w:line="0" w:lineRule="atLeast"/>
        <w:ind w:firstLine="567"/>
        <w:jc w:val="both"/>
      </w:pPr>
      <w:r w:rsidRPr="002807C2">
        <w:t>2.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F35D8B" w:rsidRPr="002807C2" w:rsidRDefault="00F35D8B" w:rsidP="00F35D8B">
      <w:pPr>
        <w:spacing w:line="0" w:lineRule="atLeast"/>
        <w:ind w:firstLine="567"/>
        <w:jc w:val="both"/>
      </w:pPr>
      <w:r w:rsidRPr="002807C2">
        <w:t>1) предельные (максимальные и/или минимальные) размеры  земельных участков;</w:t>
      </w:r>
    </w:p>
    <w:p w:rsidR="00F35D8B" w:rsidRPr="002807C2" w:rsidRDefault="00F35D8B" w:rsidP="00F35D8B">
      <w:pPr>
        <w:spacing w:line="0" w:lineRule="atLeast"/>
        <w:ind w:firstLine="567"/>
        <w:jc w:val="both"/>
      </w:pPr>
      <w:r w:rsidRPr="002807C2">
        <w:t>2) минимальные отступы от границ земельных участков, в  пределах которых запрещено строительство зданий, строений, сооружений;</w:t>
      </w:r>
    </w:p>
    <w:p w:rsidR="00F35D8B" w:rsidRPr="002807C2" w:rsidRDefault="00F35D8B" w:rsidP="00F35D8B">
      <w:pPr>
        <w:spacing w:line="0" w:lineRule="atLeast"/>
        <w:ind w:firstLine="567"/>
        <w:jc w:val="both"/>
      </w:pPr>
      <w:r w:rsidRPr="002807C2">
        <w:t>3) максимальное количество этажей или максимальная высота зданий, строений, сооружений на территории земельных участков;</w:t>
      </w:r>
    </w:p>
    <w:p w:rsidR="00F35D8B" w:rsidRPr="002807C2" w:rsidRDefault="00F35D8B" w:rsidP="00F35D8B">
      <w:pPr>
        <w:spacing w:line="0" w:lineRule="atLeast"/>
        <w:ind w:firstLine="567"/>
        <w:jc w:val="both"/>
        <w:rPr>
          <w:rFonts w:eastAsia="Calibri"/>
          <w:lang w:eastAsia="en-US"/>
        </w:rPr>
      </w:pPr>
      <w:r w:rsidRPr="002807C2">
        <w:rPr>
          <w:rFonts w:eastAsia="Calibri"/>
          <w:lang w:eastAsia="en-US"/>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35D8B" w:rsidRPr="002807C2" w:rsidRDefault="00F35D8B" w:rsidP="00F35D8B">
      <w:pPr>
        <w:spacing w:line="0" w:lineRule="atLeast"/>
        <w:ind w:firstLine="567"/>
        <w:jc w:val="both"/>
      </w:pPr>
      <w:r w:rsidRPr="002807C2">
        <w:t xml:space="preserve">5) минимальное количество </w:t>
      </w:r>
      <w:proofErr w:type="spellStart"/>
      <w:r w:rsidRPr="002807C2">
        <w:t>машино-мест</w:t>
      </w:r>
      <w:proofErr w:type="spellEnd"/>
      <w:r w:rsidRPr="002807C2">
        <w:t xml:space="preserve"> для временного хранения легковых автомобилей на территории земельных участков.</w:t>
      </w:r>
    </w:p>
    <w:p w:rsidR="00F35D8B" w:rsidRPr="002807C2" w:rsidRDefault="00F35D8B" w:rsidP="00F35D8B">
      <w:pPr>
        <w:spacing w:line="0" w:lineRule="atLeast"/>
        <w:ind w:firstLine="567"/>
        <w:rPr>
          <w:rFonts w:eastAsia="Calibri"/>
          <w:lang w:eastAsia="en-US"/>
        </w:rPr>
      </w:pPr>
    </w:p>
    <w:p w:rsidR="00F35D8B" w:rsidRPr="002807C2" w:rsidRDefault="00F35D8B" w:rsidP="00F35D8B">
      <w:pPr>
        <w:keepNext/>
        <w:spacing w:line="0" w:lineRule="atLeast"/>
        <w:ind w:firstLine="567"/>
        <w:jc w:val="center"/>
        <w:outlineLvl w:val="1"/>
        <w:rPr>
          <w:b/>
        </w:rPr>
      </w:pPr>
      <w:r w:rsidRPr="002807C2">
        <w:rPr>
          <w:b/>
        </w:rPr>
        <w:t>Глава 8.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p>
    <w:p w:rsidR="00F35D8B" w:rsidRPr="002807C2" w:rsidRDefault="00F35D8B" w:rsidP="00F35D8B">
      <w:pPr>
        <w:spacing w:line="0" w:lineRule="atLeast"/>
        <w:ind w:firstLine="567"/>
        <w:rPr>
          <w:rFonts w:eastAsia="Calibri"/>
          <w:lang w:eastAsia="en-US"/>
        </w:rPr>
      </w:pPr>
    </w:p>
    <w:p w:rsidR="00F35D8B" w:rsidRPr="002807C2" w:rsidRDefault="00F35D8B" w:rsidP="00F35D8B">
      <w:pPr>
        <w:keepNext/>
        <w:spacing w:line="0" w:lineRule="atLeast"/>
        <w:ind w:firstLine="567"/>
        <w:jc w:val="both"/>
        <w:outlineLvl w:val="3"/>
        <w:rPr>
          <w:b/>
          <w:bCs/>
        </w:rPr>
      </w:pPr>
      <w:r w:rsidRPr="002807C2">
        <w:rPr>
          <w:b/>
          <w:bCs/>
        </w:rPr>
        <w:t>Статья 20. Виды, состав и кодовое обозначение территориальных зон, выделенных на карте градостроительного зонирования Благодатского сельсовета</w:t>
      </w:r>
    </w:p>
    <w:p w:rsidR="00F35D8B" w:rsidRPr="002807C2" w:rsidRDefault="00F35D8B" w:rsidP="00F35D8B">
      <w:pPr>
        <w:spacing w:line="0" w:lineRule="atLeast"/>
        <w:ind w:firstLine="567"/>
        <w:rPr>
          <w:rFonts w:eastAsia="Calibri"/>
          <w:lang w:eastAsia="en-U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6"/>
        <w:gridCol w:w="2917"/>
        <w:gridCol w:w="2015"/>
        <w:gridCol w:w="4251"/>
      </w:tblGrid>
      <w:tr w:rsidR="00F35D8B" w:rsidRPr="002807C2" w:rsidTr="00FF337B">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w:t>
            </w:r>
          </w:p>
        </w:tc>
        <w:tc>
          <w:tcPr>
            <w:tcW w:w="2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Виды территориальных зон</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Кодовое обозначение</w:t>
            </w:r>
          </w:p>
          <w:p w:rsidR="00F35D8B" w:rsidRPr="002807C2" w:rsidRDefault="00F35D8B" w:rsidP="00FF337B">
            <w:pPr>
              <w:spacing w:line="0" w:lineRule="atLeast"/>
              <w:jc w:val="center"/>
              <w:rPr>
                <w:rFonts w:eastAsia="Calibri"/>
                <w:highlight w:val="yellow"/>
                <w:lang w:eastAsia="en-US"/>
              </w:rPr>
            </w:pPr>
            <w:r w:rsidRPr="002807C2">
              <w:rPr>
                <w:rFonts w:eastAsia="Calibri"/>
                <w:lang w:eastAsia="en-US"/>
              </w:rPr>
              <w:t>территориальных зон</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highlight w:val="yellow"/>
                <w:lang w:eastAsia="en-US"/>
              </w:rPr>
            </w:pPr>
            <w:r w:rsidRPr="002807C2">
              <w:rPr>
                <w:rFonts w:eastAsia="Calibri"/>
                <w:lang w:eastAsia="en-US"/>
              </w:rPr>
              <w:t>Состав территориальных зон</w:t>
            </w:r>
          </w:p>
        </w:tc>
      </w:tr>
      <w:tr w:rsidR="00F35D8B" w:rsidRPr="002807C2" w:rsidTr="00FF337B">
        <w:trPr>
          <w:trHeight w:val="521"/>
        </w:trPr>
        <w:tc>
          <w:tcPr>
            <w:tcW w:w="0" w:type="auto"/>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2917" w:type="dxa"/>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p>
          <w:p w:rsidR="00F35D8B" w:rsidRPr="002807C2" w:rsidRDefault="00F35D8B" w:rsidP="00FF337B">
            <w:pPr>
              <w:spacing w:line="0" w:lineRule="atLeast"/>
              <w:jc w:val="center"/>
              <w:rPr>
                <w:rFonts w:eastAsia="Calibri"/>
                <w:lang w:eastAsia="en-US"/>
              </w:rPr>
            </w:pPr>
            <w:r w:rsidRPr="002807C2">
              <w:rPr>
                <w:rFonts w:eastAsia="Calibri"/>
                <w:lang w:eastAsia="en-US"/>
              </w:rPr>
              <w:t>Жилые зоны</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Ж-1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застройки индивидуальными жилыми домами</w:t>
            </w:r>
          </w:p>
        </w:tc>
      </w:tr>
      <w:tr w:rsidR="00F35D8B" w:rsidRPr="002807C2" w:rsidTr="00FF337B">
        <w:tc>
          <w:tcPr>
            <w:tcW w:w="0" w:type="auto"/>
            <w:vMerge w:val="restart"/>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2917" w:type="dxa"/>
            <w:vMerge w:val="restart"/>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Общественно-деловые зоны</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ОД-1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административных объектов и объектов культурно-бытового обслуживания</w:t>
            </w:r>
          </w:p>
        </w:tc>
      </w:tr>
      <w:tr w:rsidR="00F35D8B" w:rsidRPr="002807C2" w:rsidTr="00FF337B">
        <w:tc>
          <w:tcPr>
            <w:tcW w:w="0" w:type="auto"/>
            <w:vMerge/>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917" w:type="dxa"/>
            <w:vMerge/>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ОД-2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 xml:space="preserve">Зона объектов здравоохранения </w:t>
            </w:r>
          </w:p>
        </w:tc>
      </w:tr>
      <w:tr w:rsidR="00F35D8B" w:rsidRPr="002807C2" w:rsidTr="00FF337B">
        <w:tc>
          <w:tcPr>
            <w:tcW w:w="0" w:type="auto"/>
            <w:vMerge/>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917" w:type="dxa"/>
            <w:vMerge/>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ОД-3</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дошкольных, школьных и учебных объектов</w:t>
            </w:r>
          </w:p>
        </w:tc>
      </w:tr>
      <w:tr w:rsidR="00F35D8B" w:rsidRPr="002807C2" w:rsidTr="00FF337B">
        <w:trPr>
          <w:trHeight w:val="477"/>
        </w:trPr>
        <w:tc>
          <w:tcPr>
            <w:tcW w:w="0" w:type="auto"/>
            <w:vMerge w:val="restart"/>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2917" w:type="dxa"/>
            <w:vMerge w:val="restart"/>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Производственные зоны</w:t>
            </w:r>
          </w:p>
        </w:tc>
        <w:tc>
          <w:tcPr>
            <w:tcW w:w="2015" w:type="dxa"/>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П-1</w:t>
            </w:r>
          </w:p>
        </w:tc>
        <w:tc>
          <w:tcPr>
            <w:tcW w:w="4251" w:type="dxa"/>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Сельскохозяйственная производственная зона</w:t>
            </w:r>
          </w:p>
        </w:tc>
      </w:tr>
      <w:tr w:rsidR="00F35D8B" w:rsidRPr="002807C2" w:rsidTr="00FF337B">
        <w:trPr>
          <w:trHeight w:val="477"/>
        </w:trPr>
        <w:tc>
          <w:tcPr>
            <w:tcW w:w="0" w:type="auto"/>
            <w:vMerge/>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917" w:type="dxa"/>
            <w:vMerge/>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015" w:type="dxa"/>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П-2</w:t>
            </w:r>
          </w:p>
        </w:tc>
        <w:tc>
          <w:tcPr>
            <w:tcW w:w="4251" w:type="dxa"/>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размещения производственных объектов</w:t>
            </w:r>
          </w:p>
        </w:tc>
      </w:tr>
      <w:tr w:rsidR="00F35D8B" w:rsidRPr="002807C2" w:rsidTr="00FF337B">
        <w:trPr>
          <w:trHeight w:val="477"/>
        </w:trPr>
        <w:tc>
          <w:tcPr>
            <w:tcW w:w="0" w:type="auto"/>
            <w:vMerge/>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917" w:type="dxa"/>
            <w:vMerge/>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015" w:type="dxa"/>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ПК</w:t>
            </w:r>
          </w:p>
        </w:tc>
        <w:tc>
          <w:tcPr>
            <w:tcW w:w="4251" w:type="dxa"/>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коммунально-складских объектов</w:t>
            </w:r>
          </w:p>
        </w:tc>
      </w:tr>
      <w:tr w:rsidR="00F35D8B" w:rsidRPr="002807C2" w:rsidTr="00FF337B">
        <w:tc>
          <w:tcPr>
            <w:tcW w:w="0" w:type="auto"/>
            <w:vMerge w:val="restart"/>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2917" w:type="dxa"/>
            <w:vMerge w:val="restart"/>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Зоны объектов инженерной</w:t>
            </w:r>
          </w:p>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и </w:t>
            </w:r>
            <w:proofErr w:type="gramStart"/>
            <w:r w:rsidRPr="002807C2">
              <w:rPr>
                <w:rFonts w:eastAsia="Calibri"/>
                <w:lang w:eastAsia="en-US"/>
              </w:rPr>
              <w:t>транспортной</w:t>
            </w:r>
            <w:proofErr w:type="gramEnd"/>
            <w:r w:rsidRPr="002807C2">
              <w:rPr>
                <w:rFonts w:eastAsia="Calibri"/>
                <w:lang w:eastAsia="en-US"/>
              </w:rPr>
              <w:t xml:space="preserve"> инфраструктур</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ИТ-1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транспортной инфраструктуры</w:t>
            </w:r>
          </w:p>
        </w:tc>
      </w:tr>
      <w:tr w:rsidR="00F35D8B" w:rsidRPr="002807C2" w:rsidTr="00FF337B">
        <w:trPr>
          <w:trHeight w:val="562"/>
        </w:trPr>
        <w:tc>
          <w:tcPr>
            <w:tcW w:w="0" w:type="auto"/>
            <w:vMerge/>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917" w:type="dxa"/>
            <w:vMerge/>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ИТ-2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инженерной инфраструктуры</w:t>
            </w:r>
          </w:p>
        </w:tc>
      </w:tr>
      <w:tr w:rsidR="00F35D8B" w:rsidRPr="002807C2" w:rsidTr="00FF337B">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29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Зоны рекреационного назначения</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Р-1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зеленых насаждений общего пользования</w:t>
            </w:r>
          </w:p>
        </w:tc>
      </w:tr>
      <w:tr w:rsidR="00F35D8B" w:rsidRPr="002807C2" w:rsidTr="00FF337B">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9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Р-2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рекреационная стационарная</w:t>
            </w:r>
          </w:p>
        </w:tc>
      </w:tr>
      <w:tr w:rsidR="00F35D8B" w:rsidRPr="002807C2" w:rsidTr="00FF337B">
        <w:trPr>
          <w:trHeight w:val="614"/>
        </w:trPr>
        <w:tc>
          <w:tcPr>
            <w:tcW w:w="0" w:type="auto"/>
            <w:vMerge w:val="restart"/>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2917" w:type="dxa"/>
            <w:vMerge w:val="restart"/>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Зоны сельскохозяйственного использования</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СХ-1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сельскохозяйственных угодий</w:t>
            </w:r>
          </w:p>
        </w:tc>
      </w:tr>
      <w:tr w:rsidR="00F35D8B" w:rsidRPr="002807C2" w:rsidTr="00FF337B">
        <w:trPr>
          <w:trHeight w:val="273"/>
        </w:trPr>
        <w:tc>
          <w:tcPr>
            <w:tcW w:w="0" w:type="auto"/>
            <w:vMerge/>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917" w:type="dxa"/>
            <w:vMerge/>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СХ-2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объектов для ведения дачного хозяйства, садоводства, личного подсобного хозяйства</w:t>
            </w:r>
          </w:p>
        </w:tc>
      </w:tr>
      <w:tr w:rsidR="00F35D8B" w:rsidRPr="002807C2" w:rsidTr="00FF337B">
        <w:tc>
          <w:tcPr>
            <w:tcW w:w="0" w:type="auto"/>
            <w:vMerge w:val="restart"/>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2917" w:type="dxa"/>
            <w:vMerge w:val="restart"/>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Зоны специального назначения</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СН-1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 xml:space="preserve">Зона размещения кладбищ </w:t>
            </w:r>
          </w:p>
        </w:tc>
      </w:tr>
      <w:tr w:rsidR="00F35D8B" w:rsidRPr="002807C2" w:rsidTr="00FF337B">
        <w:tc>
          <w:tcPr>
            <w:tcW w:w="0" w:type="auto"/>
            <w:vMerge/>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917" w:type="dxa"/>
            <w:vMerge/>
            <w:tcBorders>
              <w:top w:val="single" w:sz="4" w:space="0" w:color="000000"/>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СН-2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объектов санитарно-технического назначения</w:t>
            </w:r>
          </w:p>
        </w:tc>
      </w:tr>
      <w:tr w:rsidR="00F35D8B" w:rsidRPr="002807C2" w:rsidTr="00FF337B">
        <w:tc>
          <w:tcPr>
            <w:tcW w:w="0" w:type="auto"/>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2917" w:type="dxa"/>
            <w:tcBorders>
              <w:left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Зоны природных территорий </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jc w:val="center"/>
              <w:rPr>
                <w:rFonts w:eastAsia="Calibri"/>
                <w:lang w:eastAsia="en-US"/>
              </w:rPr>
            </w:pPr>
            <w:r w:rsidRPr="002807C2">
              <w:rPr>
                <w:rFonts w:eastAsia="Calibri"/>
                <w:lang w:eastAsia="en-US"/>
              </w:rPr>
              <w:t>ООТ-1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D8B" w:rsidRPr="002807C2" w:rsidRDefault="00F35D8B" w:rsidP="00FF337B">
            <w:pPr>
              <w:spacing w:line="0" w:lineRule="atLeast"/>
              <w:rPr>
                <w:rFonts w:eastAsia="Calibri"/>
                <w:lang w:eastAsia="en-US"/>
              </w:rPr>
            </w:pPr>
            <w:r w:rsidRPr="002807C2">
              <w:rPr>
                <w:rFonts w:eastAsia="Calibri"/>
                <w:lang w:eastAsia="en-US"/>
              </w:rPr>
              <w:t>Зона природоохранного значения</w:t>
            </w:r>
          </w:p>
        </w:tc>
      </w:tr>
    </w:tbl>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rPr>
          <w:rFonts w:eastAsia="Calibri"/>
          <w:lang w:eastAsia="en-US"/>
        </w:rPr>
      </w:pPr>
    </w:p>
    <w:p w:rsidR="00F35D8B" w:rsidRPr="002807C2" w:rsidRDefault="00F35D8B" w:rsidP="00F35D8B">
      <w:pPr>
        <w:keepNext/>
        <w:tabs>
          <w:tab w:val="left" w:pos="6795"/>
        </w:tabs>
        <w:spacing w:line="0" w:lineRule="atLeast"/>
        <w:jc w:val="center"/>
        <w:outlineLvl w:val="3"/>
        <w:rPr>
          <w:b/>
          <w:bCs/>
        </w:rPr>
      </w:pPr>
      <w:r w:rsidRPr="002807C2">
        <w:rPr>
          <w:b/>
          <w:bCs/>
        </w:rPr>
        <w:t>§1  Жилые  зоны (Ж)</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both"/>
        <w:outlineLvl w:val="3"/>
        <w:rPr>
          <w:bCs/>
        </w:rPr>
      </w:pPr>
      <w:r w:rsidRPr="002807C2">
        <w:rPr>
          <w:b/>
          <w:bCs/>
        </w:rPr>
        <w:t>Статья 21.  Зона застройки индивидуальными  жилыми  домами (Ж-1)</w:t>
      </w:r>
      <w:r w:rsidRPr="002807C2">
        <w:rPr>
          <w:bCs/>
        </w:rPr>
        <w:t xml:space="preserve"> </w:t>
      </w:r>
    </w:p>
    <w:p w:rsidR="00F35D8B" w:rsidRPr="002807C2" w:rsidRDefault="00F35D8B" w:rsidP="00F35D8B">
      <w:pPr>
        <w:rPr>
          <w:rFonts w:ascii="Calibri" w:eastAsia="Calibri" w:hAnsi="Calibri"/>
        </w:rPr>
      </w:pPr>
    </w:p>
    <w:p w:rsidR="00F35D8B" w:rsidRPr="002807C2" w:rsidRDefault="00F35D8B" w:rsidP="00F35D8B">
      <w:pPr>
        <w:widowControl w:val="0"/>
        <w:autoSpaceDE w:val="0"/>
        <w:autoSpaceDN w:val="0"/>
        <w:adjustRightInd w:val="0"/>
        <w:spacing w:line="0" w:lineRule="atLeast"/>
        <w:jc w:val="both"/>
        <w:outlineLvl w:val="1"/>
      </w:pPr>
      <w:r w:rsidRPr="002807C2">
        <w:t xml:space="preserve">Зона включает в себя участки территории поселения, предназначенные для застройки малоэтажными жилыми домами. </w:t>
      </w:r>
    </w:p>
    <w:p w:rsidR="00F35D8B" w:rsidRPr="002807C2" w:rsidRDefault="00F35D8B" w:rsidP="00F35D8B">
      <w:pPr>
        <w:spacing w:line="0" w:lineRule="atLeast"/>
        <w:jc w:val="both"/>
        <w:rPr>
          <w:rFonts w:eastAsia="Calibri"/>
          <w:lang w:eastAsia="en-US"/>
        </w:rPr>
      </w:pPr>
      <w:r w:rsidRPr="002807C2">
        <w:rPr>
          <w:rFonts w:eastAsia="Calibri"/>
          <w:lang w:eastAsia="en-US"/>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F35D8B" w:rsidRPr="002807C2" w:rsidRDefault="00F35D8B" w:rsidP="00F35D8B">
      <w:pPr>
        <w:spacing w:line="0" w:lineRule="atLeast"/>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7903"/>
        <w:gridCol w:w="1002"/>
      </w:tblGrid>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1024" w:type="dxa"/>
          </w:tcPr>
          <w:p w:rsidR="00F35D8B" w:rsidRPr="002807C2" w:rsidRDefault="00F35D8B" w:rsidP="00FF337B">
            <w:pPr>
              <w:spacing w:line="0" w:lineRule="atLeast"/>
              <w:jc w:val="center"/>
              <w:rPr>
                <w:rFonts w:eastAsia="Calibri"/>
                <w:lang w:eastAsia="en-US"/>
              </w:rPr>
            </w:pPr>
          </w:p>
        </w:tc>
      </w:tr>
      <w:tr w:rsidR="00F35D8B" w:rsidRPr="002807C2" w:rsidTr="00FF337B">
        <w:trPr>
          <w:trHeight w:val="329"/>
        </w:trPr>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widowControl w:val="0"/>
              <w:autoSpaceDE w:val="0"/>
              <w:autoSpaceDN w:val="0"/>
              <w:adjustRightInd w:val="0"/>
              <w:spacing w:line="0" w:lineRule="atLeast"/>
            </w:pPr>
            <w:r w:rsidRPr="002807C2">
              <w:t>индивидуальное жилищное строительство</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2.1</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widowControl w:val="0"/>
              <w:autoSpaceDE w:val="0"/>
              <w:autoSpaceDN w:val="0"/>
              <w:adjustRightInd w:val="0"/>
              <w:spacing w:line="0" w:lineRule="atLeast"/>
            </w:pPr>
            <w:r w:rsidRPr="002807C2">
              <w:t>малоэтажная многоквартирная жилая застройка</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2.1.1</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widowControl w:val="0"/>
              <w:autoSpaceDE w:val="0"/>
              <w:autoSpaceDN w:val="0"/>
              <w:adjustRightInd w:val="0"/>
              <w:spacing w:line="0" w:lineRule="atLeast"/>
            </w:pPr>
            <w:r w:rsidRPr="002807C2">
              <w:t>ведение личного подсобного хозяйства</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2.2</w:t>
            </w:r>
          </w:p>
        </w:tc>
      </w:tr>
      <w:tr w:rsidR="00F35D8B" w:rsidRPr="002807C2" w:rsidTr="00FF337B">
        <w:trPr>
          <w:trHeight w:val="260"/>
        </w:trPr>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spacing w:line="0" w:lineRule="atLeast"/>
              <w:rPr>
                <w:rFonts w:eastAsia="Calibri"/>
                <w:b/>
                <w:i/>
                <w:lang w:eastAsia="en-US"/>
              </w:rPr>
            </w:pPr>
            <w:r w:rsidRPr="002807C2">
              <w:rPr>
                <w:rFonts w:eastAsia="Calibri"/>
                <w:lang w:eastAsia="en-US"/>
              </w:rPr>
              <w:t>блокированная жилая застройка</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2.3</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социальное обслуживание</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3.2</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бытовое обслуживание</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3.3</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здравоохранение</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3.4</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образование и просвещение</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3.5</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9</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культурное развитие</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3.6</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10</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магазины</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4.4</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общественное питание</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4.6</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спорт</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5.1</w:t>
            </w:r>
          </w:p>
        </w:tc>
      </w:tr>
      <w:tr w:rsidR="00F35D8B" w:rsidRPr="002807C2" w:rsidTr="00FF337B">
        <w:trPr>
          <w:trHeight w:val="273"/>
        </w:trPr>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13</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обеспечение внутреннего правопорядка</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8.3</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14</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Земельные участк</w:t>
            </w:r>
            <w:proofErr w:type="gramStart"/>
            <w:r w:rsidRPr="002807C2">
              <w:t>и(</w:t>
            </w:r>
            <w:proofErr w:type="gramEnd"/>
            <w:r w:rsidRPr="002807C2">
              <w:t>территории) общего пользования</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12.0</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1024"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15</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религиозное использование</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3.7</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16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общественное управление</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3.8</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17</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ветеринарное обслуживание</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3.10</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гостиничное обслуживание</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4.7</w:t>
            </w:r>
          </w:p>
        </w:tc>
      </w:tr>
      <w:tr w:rsidR="00F35D8B" w:rsidRPr="002807C2" w:rsidTr="00FF337B">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18</w:t>
            </w: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1024" w:type="dxa"/>
          </w:tcPr>
          <w:p w:rsidR="00F35D8B" w:rsidRPr="002807C2" w:rsidRDefault="00F35D8B" w:rsidP="00FF337B">
            <w:pPr>
              <w:spacing w:line="0" w:lineRule="atLeast"/>
              <w:jc w:val="center"/>
              <w:rPr>
                <w:rFonts w:eastAsia="Calibri"/>
                <w:lang w:eastAsia="en-US"/>
              </w:rPr>
            </w:pPr>
          </w:p>
        </w:tc>
      </w:tr>
      <w:tr w:rsidR="00F35D8B" w:rsidRPr="002807C2" w:rsidTr="00FF337B">
        <w:trPr>
          <w:trHeight w:val="273"/>
        </w:trPr>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19</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rPr>
          <w:trHeight w:val="273"/>
        </w:trPr>
        <w:tc>
          <w:tcPr>
            <w:tcW w:w="675" w:type="dxa"/>
          </w:tcPr>
          <w:p w:rsidR="00F35D8B" w:rsidRPr="002807C2" w:rsidRDefault="00F35D8B" w:rsidP="00FF337B">
            <w:pPr>
              <w:spacing w:line="0" w:lineRule="atLeast"/>
              <w:jc w:val="center"/>
              <w:rPr>
                <w:rFonts w:eastAsia="Calibri"/>
                <w:lang w:eastAsia="en-US"/>
              </w:rPr>
            </w:pPr>
            <w:r w:rsidRPr="002807C2">
              <w:rPr>
                <w:rFonts w:eastAsia="Calibri"/>
                <w:lang w:eastAsia="en-US"/>
              </w:rPr>
              <w:t>20</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обслуживание автотранспорта</w:t>
            </w:r>
          </w:p>
        </w:tc>
        <w:tc>
          <w:tcPr>
            <w:tcW w:w="102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jc w:val="both"/>
        <w:rPr>
          <w:rFonts w:eastAsia="Calibri"/>
          <w:b/>
          <w:i/>
          <w:lang w:eastAsia="en-US"/>
        </w:rPr>
      </w:pPr>
      <w:r w:rsidRPr="002807C2">
        <w:rPr>
          <w:rFonts w:eastAsia="Calibri"/>
          <w:b/>
          <w:i/>
          <w:lang w:eastAsia="en-US"/>
        </w:rPr>
        <w:t>Предельные (минимальные и/или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F35D8B" w:rsidRPr="002807C2" w:rsidRDefault="00F35D8B" w:rsidP="00F35D8B">
      <w:pPr>
        <w:spacing w:line="0" w:lineRule="atLeast"/>
        <w:ind w:left="709"/>
        <w:jc w:val="both"/>
        <w:rPr>
          <w:rFonts w:eastAsia="Calibri"/>
          <w:lang w:eastAsia="en-US"/>
        </w:rPr>
      </w:pPr>
      <w:r w:rsidRPr="002807C2">
        <w:rPr>
          <w:rFonts w:eastAsia="Calibri"/>
          <w:lang w:eastAsia="en-US"/>
        </w:rPr>
        <w:t>1. Предельные размеры земельного участка:</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индивидуального жилого дома – 0,05-0,15 га;</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многоквартирного жилого дома – 0,05-0,50 га;</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садоводства, дачного строительства – 0,04-0,12 га;</w:t>
      </w:r>
    </w:p>
    <w:p w:rsidR="00F35D8B" w:rsidRPr="002807C2" w:rsidRDefault="00F35D8B" w:rsidP="00F35D8B">
      <w:pPr>
        <w:spacing w:line="0" w:lineRule="atLeast"/>
        <w:jc w:val="both"/>
        <w:rPr>
          <w:rFonts w:eastAsia="Calibri"/>
          <w:lang w:eastAsia="en-US"/>
        </w:rPr>
      </w:pPr>
      <w:r w:rsidRPr="002807C2">
        <w:rPr>
          <w:rFonts w:eastAsia="Calibri"/>
          <w:lang w:eastAsia="en-US"/>
        </w:rPr>
        <w:t>для ведения личного подсобного хозяйства – 0,05-0,15 га;</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блокированного жилого дома принимаются из расчета – 0,012- 0,045 га  на одну квартиру;</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объектов культового назначения – в соответствии с "СП 31-103-99. Здания, сооружения и комплексы православных храмов" (принят Постановлением Госстроя РФ от 27.12.1999 N 92);</w:t>
      </w:r>
    </w:p>
    <w:p w:rsidR="00F35D8B" w:rsidRPr="002807C2" w:rsidRDefault="00F35D8B" w:rsidP="00F35D8B">
      <w:pPr>
        <w:spacing w:line="0" w:lineRule="atLeast"/>
        <w:jc w:val="both"/>
        <w:rPr>
          <w:rFonts w:eastAsia="MS Mincho"/>
          <w:lang w:eastAsia="en-US"/>
        </w:rPr>
      </w:pPr>
      <w:r w:rsidRPr="002807C2">
        <w:rPr>
          <w:rFonts w:eastAsia="MS Mincho"/>
          <w:lang w:eastAsia="en-US"/>
        </w:rPr>
        <w:t xml:space="preserve">для </w:t>
      </w:r>
      <w:r w:rsidRPr="002807C2">
        <w:rPr>
          <w:rFonts w:eastAsia="Calibri"/>
          <w:lang w:eastAsia="en-US"/>
        </w:rPr>
        <w:t>размещения</w:t>
      </w:r>
      <w:r w:rsidRPr="002807C2">
        <w:rPr>
          <w:rFonts w:eastAsia="MS Mincho"/>
          <w:lang w:eastAsia="en-US"/>
        </w:rPr>
        <w:t xml:space="preserve"> объектов </w:t>
      </w:r>
      <w:r w:rsidRPr="002807C2">
        <w:rPr>
          <w:rFonts w:eastAsia="Calibri"/>
          <w:lang w:eastAsia="en-US"/>
        </w:rPr>
        <w:t>коммунального обслуживания</w:t>
      </w:r>
      <w:r w:rsidRPr="002807C2">
        <w:rPr>
          <w:rFonts w:eastAsia="MS Mincho"/>
          <w:lang w:eastAsia="en-US"/>
        </w:rPr>
        <w:t xml:space="preserve"> – от  0,001 га;</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для  размещения иных объектов –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2. Площадь земельных участков для размещения объектов обслуживания жилой застройки не должна превышать 20% от площади зоны застройки малоэтажными жилыми  домами.</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3. 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spacing w:line="0" w:lineRule="atLeast"/>
        <w:jc w:val="both"/>
        <w:rPr>
          <w:rFonts w:eastAsia="MS Mincho"/>
          <w:lang w:eastAsia="en-US"/>
        </w:rPr>
      </w:pPr>
      <w:r w:rsidRPr="002807C2">
        <w:rPr>
          <w:rFonts w:eastAsia="MS Mincho"/>
          <w:lang w:eastAsia="en-US"/>
        </w:rPr>
        <w:t xml:space="preserve">минимальный отступ от границ земельного участка, в пределах которого  запрещено строительство зданий, строений, сооружений, для  </w:t>
      </w:r>
      <w:r w:rsidRPr="002807C2">
        <w:rPr>
          <w:rFonts w:eastAsia="Calibri"/>
          <w:lang w:eastAsia="en-US"/>
        </w:rPr>
        <w:t>размещения</w:t>
      </w:r>
      <w:r w:rsidRPr="002807C2">
        <w:rPr>
          <w:rFonts w:eastAsia="MS Mincho"/>
          <w:lang w:eastAsia="en-US"/>
        </w:rPr>
        <w:t xml:space="preserve"> объектов </w:t>
      </w:r>
      <w:r w:rsidRPr="002807C2">
        <w:rPr>
          <w:rFonts w:eastAsia="Calibri"/>
          <w:lang w:eastAsia="en-US"/>
        </w:rPr>
        <w:t>коммунального обслуживания</w:t>
      </w:r>
      <w:r w:rsidRPr="002807C2">
        <w:rPr>
          <w:rFonts w:eastAsia="MS Mincho"/>
          <w:lang w:eastAsia="en-US"/>
        </w:rPr>
        <w:t xml:space="preserve"> – 1,0 м;</w:t>
      </w:r>
    </w:p>
    <w:p w:rsidR="00F35D8B" w:rsidRPr="002807C2" w:rsidRDefault="00F35D8B" w:rsidP="00F35D8B">
      <w:pPr>
        <w:spacing w:line="0" w:lineRule="atLeast"/>
        <w:jc w:val="both"/>
        <w:rPr>
          <w:rFonts w:eastAsia="MS Mincho"/>
          <w:lang w:eastAsia="en-US"/>
        </w:rPr>
      </w:pPr>
      <w:r w:rsidRPr="002807C2">
        <w:rPr>
          <w:rFonts w:eastAsia="Calibri"/>
          <w:lang w:eastAsia="en-US"/>
        </w:rPr>
        <w:t xml:space="preserve">минимальный отступ </w:t>
      </w:r>
      <w:r w:rsidRPr="002807C2">
        <w:rPr>
          <w:rFonts w:eastAsia="MS Mincho"/>
          <w:lang w:eastAsia="en-US"/>
        </w:rPr>
        <w:t xml:space="preserve">от границ соседнего земельного участка, в пределах которого  запрещено строительство зданий, строений, сооружений, </w:t>
      </w:r>
      <w:r w:rsidRPr="002807C2">
        <w:rPr>
          <w:rFonts w:eastAsia="Calibri"/>
          <w:lang w:eastAsia="en-US"/>
        </w:rPr>
        <w:t xml:space="preserve">для хозяйственных построек, – 1,0 м; </w:t>
      </w:r>
    </w:p>
    <w:p w:rsidR="00F35D8B" w:rsidRPr="002807C2" w:rsidRDefault="00F35D8B" w:rsidP="00F35D8B">
      <w:pPr>
        <w:widowControl w:val="0"/>
        <w:autoSpaceDE w:val="0"/>
        <w:autoSpaceDN w:val="0"/>
        <w:adjustRightInd w:val="0"/>
        <w:spacing w:line="0" w:lineRule="atLeast"/>
        <w:jc w:val="both"/>
        <w:outlineLvl w:val="1"/>
      </w:pPr>
      <w:r w:rsidRPr="002807C2">
        <w:t xml:space="preserve">минимальный отступ от границ земельного участка не устанавливается в случае письменного согласования с соседним землепользователем и в случае блокировки вспомогательных построек и сооружений на соседних земельных участках (при условии соблюдения технических регламентов). </w:t>
      </w:r>
    </w:p>
    <w:p w:rsidR="00F35D8B" w:rsidRPr="002807C2" w:rsidRDefault="00F35D8B" w:rsidP="00F35D8B">
      <w:pPr>
        <w:widowControl w:val="0"/>
        <w:autoSpaceDE w:val="0"/>
        <w:autoSpaceDN w:val="0"/>
        <w:adjustRightInd w:val="0"/>
        <w:spacing w:line="0" w:lineRule="atLeast"/>
        <w:ind w:left="709"/>
        <w:jc w:val="both"/>
        <w:outlineLvl w:val="1"/>
      </w:pPr>
      <w:r w:rsidRPr="002807C2">
        <w:t>4. Предельное количество этажей:</w:t>
      </w:r>
    </w:p>
    <w:p w:rsidR="00F35D8B" w:rsidRPr="002807C2" w:rsidRDefault="00F35D8B" w:rsidP="00F35D8B">
      <w:pPr>
        <w:spacing w:line="0" w:lineRule="atLeast"/>
        <w:jc w:val="both"/>
        <w:rPr>
          <w:rFonts w:eastAsia="Calibri"/>
          <w:lang w:eastAsia="en-US"/>
        </w:rPr>
      </w:pPr>
      <w:proofErr w:type="gramStart"/>
      <w:r w:rsidRPr="002807C2">
        <w:rPr>
          <w:rFonts w:eastAsia="Calibri"/>
          <w:lang w:eastAsia="en-US"/>
        </w:rPr>
        <w:t>жилых домов – до 3 этажей (включительно), включая мансардный;</w:t>
      </w:r>
      <w:proofErr w:type="gramEnd"/>
    </w:p>
    <w:p w:rsidR="00F35D8B" w:rsidRPr="002807C2" w:rsidRDefault="00F35D8B" w:rsidP="00F35D8B">
      <w:pPr>
        <w:widowControl w:val="0"/>
        <w:autoSpaceDE w:val="0"/>
        <w:autoSpaceDN w:val="0"/>
        <w:adjustRightInd w:val="0"/>
        <w:spacing w:line="0" w:lineRule="atLeast"/>
        <w:jc w:val="both"/>
        <w:outlineLvl w:val="1"/>
      </w:pPr>
      <w:r w:rsidRPr="002807C2">
        <w:t>иных зданий, строений, сооружений – до 4 этажей (включительно).</w:t>
      </w:r>
    </w:p>
    <w:p w:rsidR="00F35D8B" w:rsidRPr="002807C2" w:rsidRDefault="00F35D8B" w:rsidP="00F35D8B">
      <w:pPr>
        <w:widowControl w:val="0"/>
        <w:autoSpaceDE w:val="0"/>
        <w:autoSpaceDN w:val="0"/>
        <w:adjustRightInd w:val="0"/>
        <w:spacing w:line="0" w:lineRule="atLeast"/>
        <w:ind w:firstLine="709"/>
        <w:jc w:val="both"/>
        <w:outlineLvl w:val="1"/>
      </w:pPr>
      <w:r w:rsidRPr="002807C2">
        <w:t>5. Высота объектов:</w:t>
      </w:r>
    </w:p>
    <w:p w:rsidR="00F35D8B" w:rsidRPr="002807C2" w:rsidRDefault="00F35D8B" w:rsidP="00F35D8B">
      <w:pPr>
        <w:spacing w:line="0" w:lineRule="atLeast"/>
        <w:jc w:val="both"/>
        <w:rPr>
          <w:rFonts w:eastAsia="Calibri"/>
          <w:lang w:eastAsia="en-US"/>
        </w:rPr>
      </w:pPr>
      <w:r w:rsidRPr="002807C2">
        <w:rPr>
          <w:rFonts w:eastAsia="Calibri"/>
          <w:lang w:eastAsia="en-US"/>
        </w:rPr>
        <w:t>коммунального обслуживания – до 5,0 м (включительно);</w:t>
      </w:r>
    </w:p>
    <w:p w:rsidR="00F35D8B" w:rsidRPr="002807C2" w:rsidRDefault="00F35D8B" w:rsidP="00F35D8B">
      <w:pPr>
        <w:spacing w:line="0" w:lineRule="atLeast"/>
        <w:jc w:val="both"/>
        <w:rPr>
          <w:rFonts w:eastAsia="Calibri"/>
          <w:lang w:eastAsia="en-US"/>
        </w:rPr>
      </w:pPr>
      <w:r w:rsidRPr="002807C2">
        <w:rPr>
          <w:rFonts w:eastAsia="Calibri"/>
          <w:lang w:eastAsia="en-US"/>
        </w:rPr>
        <w:t>культового назначения – в соответствии с "СП 31-103-99. Здания, сооружения и комплексы православных храмов" (</w:t>
      </w:r>
      <w:proofErr w:type="gramStart"/>
      <w:r w:rsidRPr="002807C2">
        <w:rPr>
          <w:rFonts w:eastAsia="Calibri"/>
          <w:lang w:eastAsia="en-US"/>
        </w:rPr>
        <w:t>принят</w:t>
      </w:r>
      <w:proofErr w:type="gramEnd"/>
      <w:r w:rsidRPr="002807C2">
        <w:rPr>
          <w:rFonts w:eastAsia="Calibri"/>
          <w:lang w:eastAsia="en-US"/>
        </w:rPr>
        <w:t xml:space="preserve"> Постановлением Госстроя РФ от 27.12.1999 № 92).</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6. Максимальный процент застройки в границах земельного участка:</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малоэтажных жилых домов – 30 %;</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для размещения иных объектов, кроме  детских дошкольных учреждений – 40 %.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7. Нормы расчета стоянок автомобилей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 </w:t>
      </w:r>
    </w:p>
    <w:p w:rsidR="00F35D8B" w:rsidRPr="002807C2" w:rsidRDefault="00F35D8B" w:rsidP="00F35D8B">
      <w:pPr>
        <w:widowControl w:val="0"/>
        <w:autoSpaceDE w:val="0"/>
        <w:autoSpaceDN w:val="0"/>
        <w:adjustRightInd w:val="0"/>
        <w:spacing w:line="0" w:lineRule="atLeast"/>
        <w:ind w:firstLine="709"/>
        <w:jc w:val="both"/>
        <w:outlineLvl w:val="1"/>
      </w:pPr>
      <w:r w:rsidRPr="002807C2">
        <w:t xml:space="preserve">8.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t>9</w:t>
      </w:r>
      <w:r w:rsidRPr="002807C2">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center"/>
        <w:outlineLvl w:val="3"/>
        <w:rPr>
          <w:b/>
          <w:bCs/>
        </w:rPr>
      </w:pPr>
      <w:r w:rsidRPr="002807C2">
        <w:rPr>
          <w:b/>
          <w:bCs/>
        </w:rPr>
        <w:t>§2  Общественно-деловые зоны (ОД)</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both"/>
        <w:outlineLvl w:val="3"/>
        <w:rPr>
          <w:b/>
          <w:bCs/>
          <w:iCs/>
        </w:rPr>
      </w:pPr>
      <w:r w:rsidRPr="002807C2">
        <w:rPr>
          <w:b/>
          <w:bCs/>
        </w:rPr>
        <w:t xml:space="preserve">Статья 22. Зона административных объектов и объектов культурно-бытового обслуживания </w:t>
      </w:r>
      <w:r w:rsidRPr="002807C2">
        <w:rPr>
          <w:b/>
          <w:bCs/>
          <w:iCs/>
        </w:rPr>
        <w:t>(ОД-1)</w:t>
      </w:r>
    </w:p>
    <w:p w:rsidR="00F35D8B" w:rsidRPr="002807C2" w:rsidRDefault="00F35D8B" w:rsidP="00F35D8B">
      <w:pPr>
        <w:spacing w:line="0" w:lineRule="atLeast"/>
        <w:rPr>
          <w:rFonts w:eastAsia="Calibri"/>
          <w:highlight w:val="yellow"/>
          <w:lang w:eastAsia="en-US"/>
        </w:rPr>
      </w:pPr>
    </w:p>
    <w:p w:rsidR="00F35D8B" w:rsidRPr="002807C2" w:rsidRDefault="00F35D8B" w:rsidP="00F35D8B">
      <w:pPr>
        <w:spacing w:line="0" w:lineRule="atLeast"/>
        <w:jc w:val="both"/>
        <w:rPr>
          <w:rFonts w:eastAsia="Calibri"/>
          <w:lang w:eastAsia="en-US"/>
        </w:rPr>
      </w:pPr>
      <w:r w:rsidRPr="002807C2">
        <w:rPr>
          <w:rFonts w:eastAsia="Calibri"/>
          <w:lang w:eastAsia="en-US"/>
        </w:rPr>
        <w:t>Зона включает в себя участки территории поселения, предназначенные для размещения объектов делового, общественного и коммерческого назначения, с формированием на их основе общественно-делового центра поселения.</w:t>
      </w:r>
    </w:p>
    <w:p w:rsidR="00F35D8B" w:rsidRPr="002807C2" w:rsidRDefault="00F35D8B" w:rsidP="00F35D8B">
      <w:pPr>
        <w:spacing w:line="0" w:lineRule="atLeast"/>
        <w:jc w:val="both"/>
        <w:rPr>
          <w:rFonts w:eastAsia="Calibri"/>
          <w:lang w:eastAsia="en-US"/>
        </w:rPr>
      </w:pPr>
      <w:r w:rsidRPr="002807C2">
        <w:rPr>
          <w:rFonts w:eastAsia="Calibri"/>
          <w:lang w:eastAsia="en-US"/>
        </w:rPr>
        <w:t>В застройке в пределах указанной зоны предусматривается размещение объектов капитального строительства в целях обеспечения удовлетворения бытовых, социальных и духовных потребностей человека.</w:t>
      </w:r>
    </w:p>
    <w:p w:rsidR="00F35D8B" w:rsidRPr="002807C2" w:rsidRDefault="00F35D8B" w:rsidP="00F35D8B">
      <w:pPr>
        <w:spacing w:line="0" w:lineRule="atLeast"/>
        <w:rPr>
          <w:rFonts w:eastAsia="Calibri"/>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rPr>
          <w:trHeight w:val="224"/>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социальное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3.2</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бытовое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здравоохранение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образование и просвещение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3.5</w:t>
            </w:r>
          </w:p>
        </w:tc>
      </w:tr>
      <w:tr w:rsidR="00F35D8B" w:rsidRPr="002807C2" w:rsidTr="00FF337B">
        <w:trPr>
          <w:trHeight w:val="309"/>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культурное развитие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религиозное использование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3.7</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общественное управление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3.8</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деловое управление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9</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объекты торговли (торговые центры), торгово-развлекательные центры (комплексы)</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4.2</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10</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рынки</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магазины</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банковская и страховая деятельность</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4.5</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13</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общественное питание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14</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гостиничное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4.7</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15</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 xml:space="preserve">развлечения </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4.8</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спорт</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5.1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17</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обеспечение внутреннего правопорядка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8.3</w:t>
            </w:r>
          </w:p>
        </w:tc>
      </w:tr>
      <w:tr w:rsidR="00F35D8B" w:rsidRPr="002807C2" w:rsidTr="00FF337B">
        <w:trPr>
          <w:trHeight w:val="246"/>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18</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Земельные участки (территории) общего пользования</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19</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20</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21</w:t>
            </w:r>
          </w:p>
        </w:tc>
        <w:tc>
          <w:tcPr>
            <w:tcW w:w="8271" w:type="dxa"/>
          </w:tcPr>
          <w:p w:rsidR="00F35D8B" w:rsidRPr="002807C2" w:rsidRDefault="00F35D8B" w:rsidP="00FF337B">
            <w:pPr>
              <w:widowControl w:val="0"/>
              <w:autoSpaceDE w:val="0"/>
              <w:autoSpaceDN w:val="0"/>
              <w:adjustRightInd w:val="0"/>
              <w:spacing w:line="0" w:lineRule="atLeast"/>
              <w:jc w:val="both"/>
            </w:pPr>
            <w:r w:rsidRPr="002807C2">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highlight w:val="yellow"/>
          <w:lang w:eastAsia="en-US"/>
        </w:rPr>
      </w:pPr>
    </w:p>
    <w:p w:rsidR="00F35D8B" w:rsidRPr="002807C2" w:rsidRDefault="00F35D8B" w:rsidP="00F35D8B">
      <w:pPr>
        <w:spacing w:line="0" w:lineRule="atLeast"/>
        <w:rPr>
          <w:rFonts w:eastAsia="Calibri"/>
          <w:b/>
          <w:i/>
          <w:lang w:eastAsia="en-US"/>
        </w:rPr>
      </w:pPr>
      <w:r w:rsidRPr="002807C2">
        <w:rPr>
          <w:rFonts w:eastAsia="Calibri"/>
          <w:b/>
          <w:i/>
          <w:lang w:eastAsia="en-US"/>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1. Предельные размеры земельных участков:</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 для размещения объектов делового, общественного и коммерческого назначения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объектов культового назначения – в соответствии с «СП 31-103-99. Здания, сооружения и комплексы православных храмов" (принят Постановлением Госстроя РФ от 27.12.1999 N 92);</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для размещения </w:t>
      </w:r>
      <w:r w:rsidRPr="002807C2">
        <w:rPr>
          <w:rFonts w:eastAsia="MS Mincho"/>
          <w:lang w:eastAsia="en-US"/>
        </w:rPr>
        <w:t xml:space="preserve">объектов </w:t>
      </w:r>
      <w:r w:rsidRPr="002807C2">
        <w:rPr>
          <w:rFonts w:eastAsia="Calibri"/>
          <w:lang w:eastAsia="en-US"/>
        </w:rPr>
        <w:t>коммунального обслуживания минимальный размер</w:t>
      </w:r>
      <w:r w:rsidRPr="002807C2">
        <w:rPr>
          <w:rFonts w:eastAsia="MS Mincho"/>
          <w:lang w:eastAsia="en-US"/>
        </w:rPr>
        <w:t xml:space="preserve"> </w:t>
      </w:r>
      <w:r w:rsidRPr="002807C2">
        <w:rPr>
          <w:rFonts w:eastAsia="Calibri"/>
          <w:lang w:eastAsia="en-US"/>
        </w:rPr>
        <w:t>– 0,001 га.</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2. 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минимальный отступ от границ земельного участка, в  пределах которого запрещено строительство зданий, строений, сооружений, для размещения </w:t>
      </w:r>
      <w:r w:rsidRPr="002807C2">
        <w:rPr>
          <w:rFonts w:eastAsia="MS Mincho"/>
          <w:lang w:eastAsia="en-US"/>
        </w:rPr>
        <w:t xml:space="preserve">объектов </w:t>
      </w:r>
      <w:r w:rsidRPr="002807C2">
        <w:rPr>
          <w:rFonts w:eastAsia="Calibri"/>
          <w:lang w:eastAsia="en-US"/>
        </w:rPr>
        <w:t>коммунального обслуживания</w:t>
      </w:r>
      <w:r w:rsidRPr="002807C2">
        <w:rPr>
          <w:rFonts w:eastAsia="MS Mincho"/>
          <w:lang w:eastAsia="en-US"/>
        </w:rPr>
        <w:t xml:space="preserve"> </w:t>
      </w:r>
      <w:r w:rsidRPr="002807C2">
        <w:rPr>
          <w:rFonts w:eastAsia="Calibri"/>
          <w:lang w:eastAsia="en-US"/>
        </w:rPr>
        <w:t>– 1,0 м.</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3. Предельное количество этажей  зданий, строений, сооружений – до 5 этажей (включительно).</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4. Высота объектов:</w:t>
      </w:r>
    </w:p>
    <w:p w:rsidR="00F35D8B" w:rsidRPr="002807C2" w:rsidRDefault="00F35D8B" w:rsidP="00F35D8B">
      <w:pPr>
        <w:spacing w:line="0" w:lineRule="atLeast"/>
        <w:jc w:val="both"/>
        <w:rPr>
          <w:rFonts w:eastAsia="Calibri"/>
          <w:lang w:eastAsia="en-US"/>
        </w:rPr>
      </w:pPr>
      <w:r w:rsidRPr="002807C2">
        <w:rPr>
          <w:rFonts w:eastAsia="Calibri"/>
          <w:lang w:eastAsia="en-US"/>
        </w:rPr>
        <w:t>коммунального обслуживания – до 5,0 м (включительно);</w:t>
      </w:r>
    </w:p>
    <w:p w:rsidR="00F35D8B" w:rsidRPr="002807C2" w:rsidRDefault="00F35D8B" w:rsidP="00F35D8B">
      <w:pPr>
        <w:spacing w:line="0" w:lineRule="atLeast"/>
        <w:jc w:val="both"/>
        <w:rPr>
          <w:rFonts w:eastAsia="Calibri"/>
          <w:lang w:eastAsia="en-US"/>
        </w:rPr>
      </w:pPr>
      <w:r w:rsidRPr="002807C2">
        <w:rPr>
          <w:rFonts w:eastAsia="Calibri"/>
          <w:lang w:eastAsia="en-US"/>
        </w:rPr>
        <w:t>культового назначения – в соответствии с "СП 31-103-99. Здания, сооружения и комплексы православных храмов" (</w:t>
      </w:r>
      <w:proofErr w:type="gramStart"/>
      <w:r w:rsidRPr="002807C2">
        <w:rPr>
          <w:rFonts w:eastAsia="Calibri"/>
          <w:lang w:eastAsia="en-US"/>
        </w:rPr>
        <w:t>принят</w:t>
      </w:r>
      <w:proofErr w:type="gramEnd"/>
      <w:r w:rsidRPr="002807C2">
        <w:rPr>
          <w:rFonts w:eastAsia="Calibri"/>
          <w:lang w:eastAsia="en-US"/>
        </w:rPr>
        <w:t xml:space="preserve"> Постановлением Госстроя РФ от 27.12.1999 № 92).</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5. Максимальный процент застройки в границах земельного участка – 70%.</w:t>
      </w:r>
    </w:p>
    <w:p w:rsidR="00F35D8B" w:rsidRPr="002807C2" w:rsidRDefault="00F35D8B" w:rsidP="00F35D8B">
      <w:pPr>
        <w:tabs>
          <w:tab w:val="left" w:pos="709"/>
        </w:tabs>
        <w:spacing w:line="0" w:lineRule="atLeast"/>
        <w:jc w:val="both"/>
        <w:rPr>
          <w:rFonts w:eastAsia="Calibri"/>
          <w:lang w:eastAsia="en-US"/>
        </w:rPr>
      </w:pPr>
      <w:r w:rsidRPr="002807C2">
        <w:rPr>
          <w:rFonts w:eastAsia="Calibri"/>
          <w:lang w:eastAsia="en-US"/>
        </w:rPr>
        <w:t xml:space="preserve">6. Нормы расчета стоянок автомобилей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7.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spacing w:line="0" w:lineRule="atLeast"/>
        <w:ind w:left="720"/>
        <w:jc w:val="both"/>
        <w:rPr>
          <w:rFonts w:eastAsia="Calibri"/>
          <w:lang w:eastAsia="en-US"/>
        </w:rPr>
      </w:pPr>
    </w:p>
    <w:p w:rsidR="00F35D8B" w:rsidRPr="002807C2" w:rsidRDefault="00F35D8B" w:rsidP="00F35D8B">
      <w:pPr>
        <w:keepNext/>
        <w:spacing w:line="0" w:lineRule="atLeast"/>
        <w:jc w:val="both"/>
        <w:outlineLvl w:val="3"/>
        <w:rPr>
          <w:b/>
          <w:bCs/>
        </w:rPr>
      </w:pPr>
      <w:r w:rsidRPr="002807C2">
        <w:rPr>
          <w:b/>
          <w:bCs/>
        </w:rPr>
        <w:t>Статья 23. Зона  объектов здравоохранения (ОД-2)</w:t>
      </w:r>
    </w:p>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jc w:val="both"/>
        <w:rPr>
          <w:rFonts w:eastAsia="Calibri"/>
          <w:lang w:eastAsia="en-US"/>
        </w:rPr>
      </w:pPr>
      <w:r w:rsidRPr="002807C2">
        <w:rPr>
          <w:rFonts w:eastAsia="Calibri"/>
          <w:lang w:eastAsia="en-US"/>
        </w:rPr>
        <w:t>Зона включает в себя участки территории поселения, предназначенные для размещения объектов обеспечения медицинского обслуживания населения.</w:t>
      </w:r>
    </w:p>
    <w:p w:rsidR="00F35D8B" w:rsidRPr="002807C2" w:rsidRDefault="00F35D8B" w:rsidP="00F35D8B">
      <w:pPr>
        <w:spacing w:line="0" w:lineRule="atLeast"/>
        <w:jc w:val="both"/>
        <w:rPr>
          <w:rFonts w:eastAsia="Calibri"/>
          <w:lang w:eastAsia="en-US"/>
        </w:rPr>
      </w:pPr>
      <w:r w:rsidRPr="002807C2">
        <w:rPr>
          <w:rFonts w:eastAsia="Calibri"/>
          <w:lang w:eastAsia="en-US"/>
        </w:rPr>
        <w:t>В застройке в пределах указанной зоны предусматривается размещение объектов недвижимости, связанных с удовлетворением потребностей посетителей указанной территории, не причиняющих вред окружающей среде и санитарному благополучию, не требующих установления санитарной зоны.</w:t>
      </w:r>
    </w:p>
    <w:p w:rsidR="00F35D8B" w:rsidRPr="002807C2" w:rsidRDefault="00F35D8B" w:rsidP="00F35D8B">
      <w:pPr>
        <w:spacing w:line="0" w:lineRule="atLeast"/>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widowControl w:val="0"/>
              <w:autoSpaceDE w:val="0"/>
              <w:autoSpaceDN w:val="0"/>
              <w:adjustRightInd w:val="0"/>
              <w:spacing w:line="0" w:lineRule="atLeast"/>
            </w:pPr>
            <w:r w:rsidRPr="002807C2">
              <w:t>здравоохранение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3.4</w:t>
            </w:r>
          </w:p>
        </w:tc>
      </w:tr>
      <w:tr w:rsidR="00F35D8B" w:rsidRPr="002807C2" w:rsidTr="00FF337B">
        <w:trPr>
          <w:trHeight w:val="245"/>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widowControl w:val="0"/>
              <w:autoSpaceDE w:val="0"/>
              <w:autoSpaceDN w:val="0"/>
              <w:adjustRightInd w:val="0"/>
              <w:spacing w:line="0" w:lineRule="atLeast"/>
            </w:pPr>
            <w:r w:rsidRPr="002807C2">
              <w:t xml:space="preserve">социальное обслуживание  </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3.2</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религиозное использование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3.7</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общественное питание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обеспечение внутреннего правопорядка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8.3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8271" w:type="dxa"/>
          </w:tcPr>
          <w:p w:rsidR="00F35D8B" w:rsidRPr="002807C2" w:rsidRDefault="00F35D8B" w:rsidP="00FF337B">
            <w:pPr>
              <w:widowControl w:val="0"/>
              <w:autoSpaceDE w:val="0"/>
              <w:autoSpaceDN w:val="0"/>
              <w:adjustRightInd w:val="0"/>
              <w:spacing w:line="0" w:lineRule="atLeast"/>
              <w:jc w:val="both"/>
            </w:pPr>
            <w:r w:rsidRPr="002807C2">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rPr>
          <w:rFonts w:eastAsia="Calibri"/>
          <w:b/>
          <w:i/>
          <w:lang w:eastAsia="en-US"/>
        </w:rPr>
      </w:pPr>
      <w:r w:rsidRPr="002807C2">
        <w:rPr>
          <w:rFonts w:eastAsia="Calibri"/>
          <w:b/>
          <w:i/>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1. Предельные размеры земельных участков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2. 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spacing w:line="0" w:lineRule="atLeast"/>
        <w:jc w:val="both"/>
        <w:rPr>
          <w:rFonts w:eastAsia="MS Mincho"/>
          <w:lang w:eastAsia="en-US"/>
        </w:rPr>
      </w:pPr>
      <w:r w:rsidRPr="002807C2">
        <w:rPr>
          <w:rFonts w:eastAsia="MS Mincho"/>
          <w:lang w:eastAsia="en-US"/>
        </w:rPr>
        <w:t xml:space="preserve">минимальный отступ от границ земельного участка, в пределах которого  запрещено строительство зданий, строений, сооружений, для  </w:t>
      </w:r>
      <w:r w:rsidRPr="002807C2">
        <w:rPr>
          <w:rFonts w:eastAsia="Calibri"/>
          <w:lang w:eastAsia="en-US"/>
        </w:rPr>
        <w:t>размещения</w:t>
      </w:r>
      <w:r w:rsidRPr="002807C2">
        <w:rPr>
          <w:rFonts w:eastAsia="MS Mincho"/>
          <w:lang w:eastAsia="en-US"/>
        </w:rPr>
        <w:t xml:space="preserve"> объектов </w:t>
      </w:r>
      <w:r w:rsidRPr="002807C2">
        <w:rPr>
          <w:rFonts w:eastAsia="Calibri"/>
          <w:lang w:eastAsia="en-US"/>
        </w:rPr>
        <w:t>коммунального обслуживания</w:t>
      </w:r>
      <w:r w:rsidRPr="002807C2">
        <w:rPr>
          <w:rFonts w:eastAsia="MS Mincho"/>
          <w:lang w:eastAsia="en-US"/>
        </w:rPr>
        <w:t xml:space="preserve"> – 1,0 м.</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3. 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widowControl w:val="0"/>
        <w:autoSpaceDE w:val="0"/>
        <w:autoSpaceDN w:val="0"/>
        <w:adjustRightInd w:val="0"/>
        <w:spacing w:line="0" w:lineRule="atLeast"/>
        <w:ind w:firstLine="709"/>
        <w:jc w:val="both"/>
        <w:outlineLvl w:val="1"/>
      </w:pPr>
      <w:r w:rsidRPr="002807C2">
        <w:t>4. Предельное количество этажей зданий, строений, сооружений – до 4 этажей (включительно).</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5. Высота объектов:</w:t>
      </w:r>
    </w:p>
    <w:p w:rsidR="00F35D8B" w:rsidRPr="002807C2" w:rsidRDefault="00F35D8B" w:rsidP="00F35D8B">
      <w:pPr>
        <w:spacing w:line="0" w:lineRule="atLeast"/>
        <w:jc w:val="both"/>
        <w:rPr>
          <w:rFonts w:eastAsia="Calibri"/>
          <w:lang w:eastAsia="en-US"/>
        </w:rPr>
      </w:pPr>
      <w:r w:rsidRPr="002807C2">
        <w:rPr>
          <w:rFonts w:eastAsia="Calibri"/>
          <w:lang w:eastAsia="en-US"/>
        </w:rPr>
        <w:t>коммунального обслуживания – до 5,0 м (включительно);</w:t>
      </w:r>
    </w:p>
    <w:p w:rsidR="00F35D8B" w:rsidRPr="002807C2" w:rsidRDefault="00F35D8B" w:rsidP="00F35D8B">
      <w:pPr>
        <w:spacing w:line="0" w:lineRule="atLeast"/>
        <w:jc w:val="both"/>
        <w:rPr>
          <w:rFonts w:eastAsia="Calibri"/>
          <w:lang w:eastAsia="en-US"/>
        </w:rPr>
      </w:pPr>
      <w:r w:rsidRPr="002807C2">
        <w:rPr>
          <w:rFonts w:eastAsia="Calibri"/>
          <w:lang w:eastAsia="en-US"/>
        </w:rPr>
        <w:t>культового назначения – в соответствии с "СП 31-103-99. Здания, сооружения и комплексы православных храмов" (</w:t>
      </w:r>
      <w:proofErr w:type="gramStart"/>
      <w:r w:rsidRPr="002807C2">
        <w:rPr>
          <w:rFonts w:eastAsia="Calibri"/>
          <w:lang w:eastAsia="en-US"/>
        </w:rPr>
        <w:t>принят</w:t>
      </w:r>
      <w:proofErr w:type="gramEnd"/>
      <w:r w:rsidRPr="002807C2">
        <w:rPr>
          <w:rFonts w:eastAsia="Calibri"/>
          <w:lang w:eastAsia="en-US"/>
        </w:rPr>
        <w:t xml:space="preserve"> Постановлением Госстроя РФ от 27.12.1999 № 92).</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6. Максимальный процент застройки в границах земельного участка –40%.</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7. Нормы расчета стоянок автомобилей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8.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spacing w:line="0" w:lineRule="atLeast"/>
        <w:ind w:left="1069"/>
        <w:jc w:val="both"/>
        <w:rPr>
          <w:rFonts w:eastAsia="Calibri"/>
          <w:lang w:eastAsia="en-US"/>
        </w:rPr>
      </w:pPr>
    </w:p>
    <w:p w:rsidR="00F35D8B" w:rsidRPr="002807C2" w:rsidRDefault="00F35D8B" w:rsidP="00F35D8B">
      <w:pPr>
        <w:keepNext/>
        <w:spacing w:line="0" w:lineRule="atLeast"/>
        <w:jc w:val="both"/>
        <w:outlineLvl w:val="3"/>
        <w:rPr>
          <w:b/>
          <w:bCs/>
        </w:rPr>
      </w:pPr>
      <w:r w:rsidRPr="002807C2">
        <w:rPr>
          <w:b/>
          <w:bCs/>
        </w:rPr>
        <w:t>Статья 24. Зона дошкольных, школьных и учебных объектов (ОД-3)</w:t>
      </w:r>
    </w:p>
    <w:p w:rsidR="00F35D8B" w:rsidRPr="002807C2" w:rsidRDefault="00F35D8B" w:rsidP="00F35D8B">
      <w:pPr>
        <w:spacing w:line="0" w:lineRule="atLeast"/>
        <w:jc w:val="both"/>
        <w:rPr>
          <w:b/>
        </w:rPr>
      </w:pPr>
    </w:p>
    <w:p w:rsidR="00F35D8B" w:rsidRPr="002807C2" w:rsidRDefault="00F35D8B" w:rsidP="00F35D8B">
      <w:pPr>
        <w:spacing w:line="0" w:lineRule="atLeast"/>
        <w:jc w:val="both"/>
        <w:rPr>
          <w:rFonts w:eastAsia="Calibri"/>
          <w:lang w:eastAsia="en-US"/>
        </w:rPr>
      </w:pPr>
      <w:r w:rsidRPr="002807C2">
        <w:rPr>
          <w:rFonts w:eastAsia="Calibri"/>
          <w:lang w:eastAsia="en-US"/>
        </w:rPr>
        <w:t>Зона включает в себя участки территории поселения, предназначенные для размещения образовательных учреждений.</w:t>
      </w:r>
    </w:p>
    <w:p w:rsidR="00F35D8B" w:rsidRPr="002807C2" w:rsidRDefault="00F35D8B" w:rsidP="00F35D8B">
      <w:pPr>
        <w:spacing w:line="0" w:lineRule="atLeast"/>
        <w:jc w:val="both"/>
        <w:rPr>
          <w:rFonts w:eastAsia="Calibri"/>
          <w:lang w:eastAsia="en-US"/>
        </w:rPr>
      </w:pPr>
      <w:r w:rsidRPr="002807C2">
        <w:rPr>
          <w:rFonts w:eastAsia="Calibri"/>
          <w:lang w:eastAsia="en-US"/>
        </w:rPr>
        <w:t>В застройке в пределах указанной зоны предусматривается размещение объектов недвижимости, связанных с удовлетворением потребностей посетителей указанной территории, не причиняющих вред окружающей среде и санитарному благополучию, не требующих установления санитарной зоны.</w:t>
      </w:r>
    </w:p>
    <w:p w:rsidR="00F35D8B" w:rsidRPr="002807C2" w:rsidRDefault="00F35D8B" w:rsidP="00F35D8B">
      <w:pPr>
        <w:spacing w:line="0" w:lineRule="atLeast"/>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rPr>
          <w:trHeight w:val="224"/>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widowControl w:val="0"/>
              <w:autoSpaceDE w:val="0"/>
              <w:autoSpaceDN w:val="0"/>
              <w:adjustRightInd w:val="0"/>
              <w:spacing w:line="0" w:lineRule="atLeast"/>
            </w:pPr>
            <w:r w:rsidRPr="002807C2">
              <w:t>образование и просвещение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3.5</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культурное развитие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общественное питание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widowControl w:val="0"/>
              <w:autoSpaceDE w:val="0"/>
              <w:autoSpaceDN w:val="0"/>
              <w:adjustRightInd w:val="0"/>
              <w:spacing w:line="0" w:lineRule="atLeast"/>
              <w:jc w:val="both"/>
            </w:pPr>
            <w:r w:rsidRPr="002807C2">
              <w:t>социальное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3.2</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здравоохранение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спорт</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5.1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обеспечение внутреннего правопорядка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8.3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9</w:t>
            </w:r>
          </w:p>
        </w:tc>
        <w:tc>
          <w:tcPr>
            <w:tcW w:w="8271" w:type="dxa"/>
          </w:tcPr>
          <w:p w:rsidR="00F35D8B" w:rsidRPr="002807C2" w:rsidRDefault="00F35D8B" w:rsidP="00FF337B">
            <w:pPr>
              <w:widowControl w:val="0"/>
              <w:autoSpaceDE w:val="0"/>
              <w:autoSpaceDN w:val="0"/>
              <w:adjustRightInd w:val="0"/>
              <w:spacing w:line="0" w:lineRule="atLeast"/>
              <w:jc w:val="both"/>
            </w:pPr>
            <w:r w:rsidRPr="002807C2">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lang w:eastAsia="en-US"/>
        </w:rPr>
      </w:pPr>
    </w:p>
    <w:p w:rsidR="00F35D8B" w:rsidRPr="002807C2" w:rsidRDefault="00F35D8B" w:rsidP="00F35D8B">
      <w:pPr>
        <w:widowControl w:val="0"/>
        <w:autoSpaceDE w:val="0"/>
        <w:autoSpaceDN w:val="0"/>
        <w:adjustRightInd w:val="0"/>
        <w:spacing w:line="0" w:lineRule="atLeast"/>
        <w:jc w:val="both"/>
        <w:outlineLvl w:val="1"/>
        <w:rPr>
          <w:b/>
          <w:i/>
        </w:rPr>
      </w:pPr>
      <w:r w:rsidRPr="002807C2">
        <w:rPr>
          <w:b/>
          <w:i/>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1. Предельные размеры земельных участков: </w:t>
      </w:r>
    </w:p>
    <w:p w:rsidR="00F35D8B" w:rsidRPr="002807C2" w:rsidRDefault="00F35D8B" w:rsidP="00F35D8B">
      <w:pPr>
        <w:spacing w:line="0" w:lineRule="atLeast"/>
        <w:jc w:val="both"/>
        <w:rPr>
          <w:rFonts w:eastAsia="MS Mincho"/>
          <w:lang w:eastAsia="en-US"/>
        </w:rPr>
      </w:pPr>
      <w:r w:rsidRPr="002807C2">
        <w:rPr>
          <w:rFonts w:eastAsia="MS Mincho"/>
          <w:lang w:eastAsia="en-US"/>
        </w:rPr>
        <w:t xml:space="preserve">для </w:t>
      </w:r>
      <w:r w:rsidRPr="002807C2">
        <w:rPr>
          <w:rFonts w:eastAsia="Calibri"/>
          <w:lang w:eastAsia="en-US"/>
        </w:rPr>
        <w:t>размещения</w:t>
      </w:r>
      <w:r w:rsidRPr="002807C2">
        <w:rPr>
          <w:rFonts w:eastAsia="MS Mincho"/>
          <w:lang w:eastAsia="en-US"/>
        </w:rPr>
        <w:t xml:space="preserve"> объектов </w:t>
      </w:r>
      <w:r w:rsidRPr="002807C2">
        <w:rPr>
          <w:rFonts w:eastAsia="Calibri"/>
          <w:lang w:eastAsia="en-US"/>
        </w:rPr>
        <w:t>коммунального обслуживания</w:t>
      </w:r>
      <w:r w:rsidRPr="002807C2">
        <w:rPr>
          <w:rFonts w:eastAsia="MS Mincho"/>
          <w:lang w:eastAsia="en-US"/>
        </w:rPr>
        <w:t xml:space="preserve"> </w:t>
      </w:r>
      <w:r w:rsidRPr="002807C2">
        <w:rPr>
          <w:rFonts w:eastAsia="Calibri"/>
          <w:lang w:eastAsia="en-US"/>
        </w:rPr>
        <w:t xml:space="preserve">минимальный размер </w:t>
      </w:r>
      <w:r w:rsidRPr="002807C2">
        <w:rPr>
          <w:rFonts w:eastAsia="MS Mincho"/>
          <w:lang w:eastAsia="en-US"/>
        </w:rPr>
        <w:t>– 0,001 га;</w:t>
      </w:r>
    </w:p>
    <w:p w:rsidR="00F35D8B" w:rsidRPr="002807C2" w:rsidRDefault="00F35D8B" w:rsidP="00F35D8B">
      <w:pPr>
        <w:spacing w:line="0" w:lineRule="atLeast"/>
        <w:jc w:val="both"/>
        <w:rPr>
          <w:rFonts w:eastAsia="Calibri"/>
          <w:lang w:eastAsia="en-US"/>
        </w:rPr>
      </w:pPr>
      <w:r w:rsidRPr="002807C2">
        <w:rPr>
          <w:rFonts w:eastAsia="MS Mincho"/>
          <w:lang w:eastAsia="en-US"/>
        </w:rPr>
        <w:t xml:space="preserve">для размещения иных объектов – </w:t>
      </w:r>
      <w:r w:rsidRPr="002807C2">
        <w:rPr>
          <w:rFonts w:eastAsia="Calibri"/>
          <w:lang w:eastAsia="en-US"/>
        </w:rPr>
        <w:t xml:space="preserve">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2. 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spacing w:line="0" w:lineRule="atLeast"/>
        <w:jc w:val="both"/>
        <w:rPr>
          <w:rFonts w:eastAsia="MS Mincho"/>
          <w:lang w:eastAsia="en-US"/>
        </w:rPr>
      </w:pPr>
      <w:r w:rsidRPr="002807C2">
        <w:rPr>
          <w:rFonts w:eastAsia="MS Mincho"/>
          <w:lang w:eastAsia="en-US"/>
        </w:rPr>
        <w:t xml:space="preserve">минимальный отступ от границ земельного участка, в пределах которого  запрещено строительство зданий, строений, сооружений, для  </w:t>
      </w:r>
      <w:r w:rsidRPr="002807C2">
        <w:rPr>
          <w:rFonts w:eastAsia="Calibri"/>
          <w:lang w:eastAsia="en-US"/>
        </w:rPr>
        <w:t>размещения</w:t>
      </w:r>
      <w:r w:rsidRPr="002807C2">
        <w:rPr>
          <w:rFonts w:eastAsia="MS Mincho"/>
          <w:lang w:eastAsia="en-US"/>
        </w:rPr>
        <w:t xml:space="preserve"> объектов </w:t>
      </w:r>
      <w:r w:rsidRPr="002807C2">
        <w:rPr>
          <w:rFonts w:eastAsia="Calibri"/>
          <w:lang w:eastAsia="en-US"/>
        </w:rPr>
        <w:t>коммунального обслуживания</w:t>
      </w:r>
      <w:r w:rsidRPr="002807C2">
        <w:rPr>
          <w:rFonts w:eastAsia="MS Mincho"/>
          <w:lang w:eastAsia="en-US"/>
        </w:rPr>
        <w:t xml:space="preserve"> – 1,0 м.</w:t>
      </w:r>
    </w:p>
    <w:p w:rsidR="00F35D8B" w:rsidRPr="002807C2" w:rsidRDefault="00F35D8B" w:rsidP="00F35D8B">
      <w:pPr>
        <w:widowControl w:val="0"/>
        <w:autoSpaceDE w:val="0"/>
        <w:autoSpaceDN w:val="0"/>
        <w:adjustRightInd w:val="0"/>
        <w:spacing w:line="0" w:lineRule="atLeast"/>
        <w:ind w:firstLine="709"/>
        <w:jc w:val="both"/>
        <w:outlineLvl w:val="1"/>
      </w:pPr>
      <w:r w:rsidRPr="002807C2">
        <w:t>3. Предельное количество этажей:</w:t>
      </w:r>
    </w:p>
    <w:p w:rsidR="00F35D8B" w:rsidRPr="002807C2" w:rsidRDefault="00F35D8B" w:rsidP="00F35D8B">
      <w:pPr>
        <w:widowControl w:val="0"/>
        <w:autoSpaceDE w:val="0"/>
        <w:autoSpaceDN w:val="0"/>
        <w:adjustRightInd w:val="0"/>
        <w:spacing w:line="0" w:lineRule="atLeast"/>
        <w:jc w:val="both"/>
        <w:outlineLvl w:val="1"/>
      </w:pPr>
      <w:proofErr w:type="gramStart"/>
      <w:r w:rsidRPr="002807C2">
        <w:t>образовательных учреждений – до 3 этажей (включительно);</w:t>
      </w:r>
      <w:proofErr w:type="gramEnd"/>
    </w:p>
    <w:p w:rsidR="00F35D8B" w:rsidRPr="002807C2" w:rsidRDefault="00F35D8B" w:rsidP="00F35D8B">
      <w:pPr>
        <w:widowControl w:val="0"/>
        <w:autoSpaceDE w:val="0"/>
        <w:autoSpaceDN w:val="0"/>
        <w:adjustRightInd w:val="0"/>
        <w:spacing w:line="0" w:lineRule="atLeast"/>
        <w:jc w:val="both"/>
        <w:outlineLvl w:val="1"/>
      </w:pPr>
      <w:r w:rsidRPr="002807C2">
        <w:t>иных зданий, строений, сооружений – до 4 этажей (включительно).</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4. Высота объектов коммунального обслуживания – до 5,0 м (включительно).</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5. Максимальный процент застройки в границах земельного участка – 60%.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6.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widowControl w:val="0"/>
        <w:autoSpaceDE w:val="0"/>
        <w:autoSpaceDN w:val="0"/>
        <w:adjustRightInd w:val="0"/>
        <w:spacing w:line="0" w:lineRule="atLeast"/>
        <w:ind w:left="1069"/>
        <w:jc w:val="both"/>
        <w:rPr>
          <w:rFonts w:eastAsia="Calibri"/>
          <w:lang w:eastAsia="en-US"/>
        </w:rPr>
      </w:pPr>
    </w:p>
    <w:p w:rsidR="00F35D8B" w:rsidRPr="002807C2" w:rsidRDefault="00F35D8B" w:rsidP="00F35D8B">
      <w:pPr>
        <w:keepNext/>
        <w:spacing w:line="0" w:lineRule="atLeast"/>
        <w:jc w:val="center"/>
        <w:outlineLvl w:val="3"/>
        <w:rPr>
          <w:b/>
          <w:bCs/>
        </w:rPr>
      </w:pPr>
      <w:r w:rsidRPr="002807C2">
        <w:rPr>
          <w:b/>
          <w:bCs/>
        </w:rPr>
        <w:t>§3   Производственные зоны (П)</w:t>
      </w:r>
    </w:p>
    <w:p w:rsidR="00F35D8B" w:rsidRPr="002807C2" w:rsidRDefault="00F35D8B" w:rsidP="00F35D8B">
      <w:pPr>
        <w:spacing w:line="0" w:lineRule="atLeast"/>
        <w:rPr>
          <w:rFonts w:ascii="Calibri" w:eastAsia="Calibri" w:hAnsi="Calibri"/>
        </w:rPr>
      </w:pPr>
    </w:p>
    <w:p w:rsidR="00F35D8B" w:rsidRPr="002807C2" w:rsidRDefault="00F35D8B" w:rsidP="00F35D8B">
      <w:pPr>
        <w:keepNext/>
        <w:spacing w:line="0" w:lineRule="atLeast"/>
        <w:jc w:val="both"/>
        <w:outlineLvl w:val="3"/>
        <w:rPr>
          <w:b/>
          <w:bCs/>
        </w:rPr>
      </w:pPr>
      <w:r w:rsidRPr="002807C2">
        <w:rPr>
          <w:b/>
          <w:bCs/>
        </w:rPr>
        <w:t>Статья 25. Сельскохозяйственная производственная зона  (П-1)</w:t>
      </w:r>
    </w:p>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Зона включает в себя участки территории поселения, предназначенные для размещения производственных объектов сельскохозяйственного назначения и обеспечивающих их  необходимых  инфраструктур. </w:t>
      </w:r>
    </w:p>
    <w:p w:rsidR="00F35D8B" w:rsidRPr="002807C2" w:rsidRDefault="00F35D8B" w:rsidP="00F35D8B">
      <w:pPr>
        <w:spacing w:line="0" w:lineRule="atLeast"/>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хранение и переработка сельскохозяйственной продукции</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1.15</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обеспечение сельскохозяйственного производства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1.18</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бытовое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автомобильный транспорт</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7.2</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ветеринарное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rPr>
          <w:trHeight w:val="301"/>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8271" w:type="dxa"/>
          </w:tcPr>
          <w:p w:rsidR="00F35D8B" w:rsidRPr="002807C2" w:rsidRDefault="00F35D8B" w:rsidP="00FF337B">
            <w:pPr>
              <w:widowControl w:val="0"/>
              <w:autoSpaceDE w:val="0"/>
              <w:autoSpaceDN w:val="0"/>
              <w:adjustRightInd w:val="0"/>
              <w:spacing w:line="0" w:lineRule="atLeast"/>
              <w:jc w:val="both"/>
            </w:pPr>
            <w:r w:rsidRPr="002807C2">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b/>
          <w:i/>
          <w:lang w:eastAsia="en-US"/>
        </w:rPr>
      </w:pPr>
    </w:p>
    <w:p w:rsidR="00F35D8B" w:rsidRPr="002807C2" w:rsidRDefault="00F35D8B" w:rsidP="00F35D8B">
      <w:pPr>
        <w:spacing w:line="0" w:lineRule="atLeast"/>
        <w:rPr>
          <w:rFonts w:eastAsia="Calibri"/>
          <w:b/>
          <w:i/>
          <w:lang w:eastAsia="en-US"/>
        </w:rPr>
      </w:pPr>
      <w:r w:rsidRPr="002807C2">
        <w:rPr>
          <w:rFonts w:eastAsia="Calibri"/>
          <w:b/>
          <w:i/>
          <w:lang w:eastAsia="en-US"/>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F35D8B" w:rsidRPr="009D03AC" w:rsidRDefault="00F35D8B" w:rsidP="00F35D8B">
      <w:pPr>
        <w:tabs>
          <w:tab w:val="right" w:pos="9355"/>
        </w:tabs>
        <w:spacing w:line="0" w:lineRule="atLeast"/>
        <w:ind w:firstLine="709"/>
        <w:jc w:val="both"/>
        <w:rPr>
          <w:rFonts w:eastAsia="Calibri"/>
          <w:lang w:eastAsia="en-US"/>
        </w:rPr>
      </w:pPr>
      <w:r w:rsidRPr="009D03AC">
        <w:rPr>
          <w:rFonts w:eastAsia="Calibri"/>
          <w:lang w:eastAsia="en-US"/>
        </w:rPr>
        <w:t>1. Предельные размеры земельных участков:</w:t>
      </w:r>
    </w:p>
    <w:p w:rsidR="00F35D8B" w:rsidRPr="009D03AC" w:rsidRDefault="00F35D8B" w:rsidP="00F35D8B">
      <w:pPr>
        <w:tabs>
          <w:tab w:val="right" w:pos="9355"/>
        </w:tabs>
        <w:spacing w:line="0" w:lineRule="atLeast"/>
        <w:jc w:val="both"/>
        <w:rPr>
          <w:rFonts w:eastAsia="Calibri"/>
          <w:lang w:eastAsia="en-US"/>
        </w:rPr>
      </w:pPr>
      <w:r w:rsidRPr="009D03AC">
        <w:rPr>
          <w:rFonts w:eastAsia="Calibri"/>
          <w:lang w:eastAsia="en-US"/>
        </w:rPr>
        <w:t>для размещения объектов сельскохозяйственного назначения – 0,1-250,0 га;</w:t>
      </w:r>
      <w:r w:rsidRPr="009D03AC">
        <w:rPr>
          <w:rFonts w:eastAsia="Calibri"/>
          <w:lang w:eastAsia="en-US"/>
        </w:rPr>
        <w:tab/>
      </w:r>
    </w:p>
    <w:p w:rsidR="00F35D8B" w:rsidRPr="009D03AC" w:rsidRDefault="00F35D8B" w:rsidP="00F35D8B">
      <w:pPr>
        <w:tabs>
          <w:tab w:val="left" w:pos="0"/>
          <w:tab w:val="left" w:pos="980"/>
        </w:tabs>
        <w:spacing w:line="0" w:lineRule="atLeast"/>
        <w:jc w:val="both"/>
        <w:rPr>
          <w:rFonts w:eastAsia="Calibri"/>
          <w:bCs/>
          <w:lang w:eastAsia="en-US"/>
        </w:rPr>
      </w:pPr>
      <w:r w:rsidRPr="009D03AC">
        <w:rPr>
          <w:rFonts w:eastAsia="Calibri"/>
          <w:bCs/>
          <w:lang w:eastAsia="en-US"/>
        </w:rPr>
        <w:t xml:space="preserve">для </w:t>
      </w:r>
      <w:r w:rsidRPr="009D03AC">
        <w:rPr>
          <w:rFonts w:eastAsia="Calibri"/>
          <w:lang w:eastAsia="en-US"/>
        </w:rPr>
        <w:t xml:space="preserve">размещения объектов коммунального обслуживания </w:t>
      </w:r>
      <w:r w:rsidRPr="009D03AC">
        <w:rPr>
          <w:rFonts w:eastAsia="Calibri"/>
          <w:bCs/>
          <w:lang w:eastAsia="en-US"/>
        </w:rPr>
        <w:t xml:space="preserve">минимальный размер </w:t>
      </w:r>
      <w:r w:rsidRPr="009D03AC">
        <w:rPr>
          <w:rFonts w:eastAsia="Calibri"/>
          <w:lang w:eastAsia="en-US"/>
        </w:rPr>
        <w:t>–</w:t>
      </w:r>
      <w:r w:rsidRPr="009D03AC">
        <w:rPr>
          <w:rFonts w:eastAsia="Calibri"/>
          <w:bCs/>
          <w:lang w:eastAsia="en-US"/>
        </w:rPr>
        <w:t xml:space="preserve"> 0,001 га;</w:t>
      </w:r>
    </w:p>
    <w:p w:rsidR="00F35D8B" w:rsidRPr="009D03AC" w:rsidRDefault="00F35D8B" w:rsidP="00F35D8B">
      <w:pPr>
        <w:tabs>
          <w:tab w:val="left" w:pos="0"/>
          <w:tab w:val="left" w:pos="980"/>
        </w:tabs>
        <w:spacing w:line="0" w:lineRule="atLeast"/>
        <w:jc w:val="both"/>
        <w:rPr>
          <w:rFonts w:eastAsia="Calibri"/>
          <w:lang w:eastAsia="en-US"/>
        </w:rPr>
      </w:pPr>
      <w:r w:rsidRPr="009D03AC">
        <w:rPr>
          <w:rFonts w:eastAsia="Calibri"/>
          <w:bCs/>
          <w:lang w:eastAsia="en-US"/>
        </w:rPr>
        <w:t xml:space="preserve">для размещения иных объектов – </w:t>
      </w:r>
      <w:r w:rsidRPr="009D03AC">
        <w:rPr>
          <w:rFonts w:eastAsia="Calibri"/>
          <w:lang w:eastAsia="en-US"/>
        </w:rPr>
        <w:t xml:space="preserve">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9D03AC">
        <w:rPr>
          <w:rFonts w:eastAsia="Calibri"/>
          <w:lang w:eastAsia="en-US"/>
        </w:rPr>
        <w:t>СНиП</w:t>
      </w:r>
      <w:proofErr w:type="spellEnd"/>
      <w:r w:rsidRPr="009D03AC">
        <w:rPr>
          <w:rFonts w:eastAsia="Calibri"/>
          <w:lang w:eastAsia="en-US"/>
        </w:rPr>
        <w:t xml:space="preserve"> 2.07.01-89*».</w:t>
      </w:r>
      <w:r w:rsidRPr="009D03AC">
        <w:rPr>
          <w:rFonts w:eastAsia="Calibri"/>
          <w:bCs/>
          <w:lang w:eastAsia="en-US"/>
        </w:rPr>
        <w:t xml:space="preserve"> </w:t>
      </w:r>
    </w:p>
    <w:p w:rsidR="00F35D8B" w:rsidRPr="009D03AC" w:rsidRDefault="00F35D8B" w:rsidP="00F35D8B">
      <w:pPr>
        <w:tabs>
          <w:tab w:val="left" w:pos="0"/>
          <w:tab w:val="left" w:pos="980"/>
        </w:tabs>
        <w:spacing w:line="0" w:lineRule="atLeast"/>
        <w:ind w:firstLine="709"/>
        <w:jc w:val="both"/>
        <w:rPr>
          <w:rFonts w:eastAsia="Calibri"/>
          <w:bCs/>
          <w:lang w:eastAsia="en-US"/>
        </w:rPr>
      </w:pPr>
      <w:r w:rsidRPr="009D03AC">
        <w:rPr>
          <w:rFonts w:eastAsia="Calibri"/>
          <w:bCs/>
          <w:lang w:eastAsia="en-US"/>
        </w:rPr>
        <w:t>2. </w:t>
      </w:r>
      <w:r w:rsidRPr="009D03AC">
        <w:rPr>
          <w:rFonts w:eastAsia="Calibri"/>
          <w:lang w:eastAsia="en-US"/>
        </w:rPr>
        <w:t>Минимальный отступ от границ земельного участка, в пределах которого запрещено строительство зданий, строений, сооружений – 3,0 м;</w:t>
      </w:r>
    </w:p>
    <w:p w:rsidR="00F35D8B" w:rsidRPr="009D03AC" w:rsidRDefault="00F35D8B" w:rsidP="00F35D8B">
      <w:pPr>
        <w:tabs>
          <w:tab w:val="left" w:pos="0"/>
          <w:tab w:val="left" w:pos="980"/>
        </w:tabs>
        <w:spacing w:line="0" w:lineRule="atLeast"/>
        <w:jc w:val="both"/>
        <w:rPr>
          <w:rFonts w:eastAsia="Calibri"/>
          <w:bCs/>
          <w:lang w:eastAsia="en-US"/>
        </w:rPr>
      </w:pPr>
      <w:r w:rsidRPr="009D03AC">
        <w:rPr>
          <w:rFonts w:eastAsia="Calibri"/>
          <w:bCs/>
          <w:lang w:eastAsia="en-US"/>
        </w:rPr>
        <w:t xml:space="preserve">минимальный отступ от границ земельного участка, в  пределах которого запрещено строительство зданий, строений, сооружений, для  </w:t>
      </w:r>
      <w:r w:rsidRPr="009D03AC">
        <w:rPr>
          <w:rFonts w:eastAsia="Calibri"/>
          <w:lang w:eastAsia="en-US"/>
        </w:rPr>
        <w:t xml:space="preserve">размещения объектов коммунального обслуживания </w:t>
      </w:r>
      <w:r w:rsidRPr="009D03AC">
        <w:rPr>
          <w:rFonts w:eastAsia="Calibri"/>
          <w:bCs/>
          <w:lang w:eastAsia="en-US"/>
        </w:rPr>
        <w:t>– 1,0 м;</w:t>
      </w:r>
    </w:p>
    <w:p w:rsidR="00F35D8B" w:rsidRPr="009D03AC" w:rsidRDefault="00F35D8B" w:rsidP="00F35D8B">
      <w:pPr>
        <w:tabs>
          <w:tab w:val="left" w:pos="0"/>
          <w:tab w:val="left" w:pos="980"/>
        </w:tabs>
        <w:spacing w:line="0" w:lineRule="atLeast"/>
        <w:ind w:firstLine="709"/>
        <w:jc w:val="both"/>
        <w:rPr>
          <w:rFonts w:eastAsia="Calibri"/>
          <w:lang w:eastAsia="en-US"/>
        </w:rPr>
      </w:pPr>
      <w:r w:rsidRPr="009D03AC">
        <w:rPr>
          <w:rFonts w:eastAsia="Calibri"/>
          <w:lang w:eastAsia="en-US"/>
        </w:rPr>
        <w:t xml:space="preserve">3. Предельное количество этажей зданий, строений, сооружений – до 3 этажей (включительно). </w:t>
      </w:r>
    </w:p>
    <w:p w:rsidR="00F35D8B" w:rsidRPr="002807C2" w:rsidRDefault="00F35D8B" w:rsidP="00F35D8B">
      <w:pPr>
        <w:tabs>
          <w:tab w:val="left" w:pos="0"/>
          <w:tab w:val="left" w:pos="980"/>
        </w:tabs>
        <w:spacing w:line="0" w:lineRule="atLeast"/>
        <w:ind w:firstLine="709"/>
        <w:jc w:val="both"/>
        <w:rPr>
          <w:rFonts w:eastAsia="Calibri"/>
          <w:lang w:eastAsia="en-US"/>
        </w:rPr>
      </w:pPr>
      <w:r w:rsidRPr="002807C2">
        <w:rPr>
          <w:rFonts w:eastAsia="Calibri"/>
          <w:lang w:eastAsia="en-US"/>
        </w:rPr>
        <w:t>4. Высота объектов коммунального обслуживания – до 5,0 м (включительно).</w:t>
      </w:r>
    </w:p>
    <w:p w:rsidR="00F35D8B" w:rsidRPr="002807C2" w:rsidRDefault="00F35D8B" w:rsidP="00F35D8B">
      <w:pPr>
        <w:tabs>
          <w:tab w:val="left" w:pos="0"/>
          <w:tab w:val="left" w:pos="980"/>
        </w:tabs>
        <w:spacing w:line="0" w:lineRule="atLeast"/>
        <w:ind w:firstLine="709"/>
        <w:jc w:val="both"/>
        <w:rPr>
          <w:rFonts w:eastAsia="Calibri"/>
          <w:bCs/>
          <w:lang w:eastAsia="en-US"/>
        </w:rPr>
      </w:pPr>
      <w:r w:rsidRPr="002807C2">
        <w:rPr>
          <w:rFonts w:eastAsia="Calibri"/>
          <w:lang w:eastAsia="en-US"/>
        </w:rPr>
        <w:t>5. Максимальный процент застройки – 70 %.</w:t>
      </w:r>
      <w:r w:rsidRPr="002807C2">
        <w:rPr>
          <w:rFonts w:eastAsia="Calibri"/>
          <w:bCs/>
          <w:lang w:eastAsia="en-US"/>
        </w:rPr>
        <w:t xml:space="preserve"> </w:t>
      </w:r>
    </w:p>
    <w:p w:rsidR="00F35D8B" w:rsidRPr="002807C2" w:rsidRDefault="00F35D8B" w:rsidP="00F35D8B">
      <w:pPr>
        <w:tabs>
          <w:tab w:val="left" w:pos="0"/>
          <w:tab w:val="left" w:pos="980"/>
        </w:tabs>
        <w:spacing w:line="0" w:lineRule="atLeast"/>
        <w:ind w:firstLine="709"/>
        <w:jc w:val="both"/>
        <w:rPr>
          <w:rFonts w:eastAsia="Calibri"/>
          <w:bCs/>
          <w:lang w:eastAsia="en-US"/>
        </w:rPr>
      </w:pPr>
      <w:r w:rsidRPr="002807C2">
        <w:rPr>
          <w:rFonts w:eastAsia="Calibri"/>
          <w:bCs/>
          <w:lang w:eastAsia="en-US"/>
        </w:rPr>
        <w:t>6. </w:t>
      </w:r>
      <w:r w:rsidRPr="002807C2">
        <w:rPr>
          <w:rFonts w:eastAsia="Calibri"/>
          <w:lang w:eastAsia="en-US"/>
        </w:rPr>
        <w:t xml:space="preserve">Нормы расчета стоянок автомобилей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bCs/>
          <w:lang w:eastAsia="en-US"/>
        </w:rPr>
        <w:t>7. </w:t>
      </w:r>
      <w:r w:rsidRPr="002807C2">
        <w:rPr>
          <w:rFonts w:eastAsia="Calibri"/>
          <w:lang w:eastAsia="en-US"/>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keepNext/>
        <w:spacing w:line="0" w:lineRule="atLeast"/>
        <w:jc w:val="both"/>
        <w:outlineLvl w:val="3"/>
        <w:rPr>
          <w:b/>
          <w:bCs/>
        </w:rPr>
      </w:pPr>
    </w:p>
    <w:p w:rsidR="00F35D8B" w:rsidRPr="002807C2" w:rsidRDefault="00F35D8B" w:rsidP="00F35D8B">
      <w:pPr>
        <w:keepNext/>
        <w:spacing w:line="0" w:lineRule="atLeast"/>
        <w:jc w:val="both"/>
        <w:outlineLvl w:val="3"/>
        <w:rPr>
          <w:b/>
          <w:bCs/>
        </w:rPr>
      </w:pPr>
      <w:r w:rsidRPr="002807C2">
        <w:rPr>
          <w:b/>
          <w:bCs/>
        </w:rPr>
        <w:t>Статья 26. Зона размещения производственных объектов (П-2)</w:t>
      </w:r>
    </w:p>
    <w:p w:rsidR="00F35D8B" w:rsidRPr="002807C2" w:rsidRDefault="00F35D8B" w:rsidP="00F35D8B">
      <w:pPr>
        <w:spacing w:line="0" w:lineRule="atLeast"/>
        <w:jc w:val="both"/>
        <w:rPr>
          <w:highlight w:val="yellow"/>
        </w:rPr>
      </w:pP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Зона включает в себя участки территории поселения, предназначенные для формирования и развития промышленных, коммунальных и складских объектов  </w:t>
      </w:r>
      <w:r w:rsidRPr="002807C2">
        <w:rPr>
          <w:rFonts w:eastAsia="Calibri"/>
          <w:iCs/>
          <w:lang w:val="en-US" w:eastAsia="en-US"/>
        </w:rPr>
        <w:t>I</w:t>
      </w:r>
      <w:r w:rsidRPr="002807C2">
        <w:rPr>
          <w:rFonts w:eastAsia="Calibri"/>
          <w:iCs/>
          <w:lang w:eastAsia="en-US"/>
        </w:rPr>
        <w:t>-</w:t>
      </w:r>
      <w:r w:rsidRPr="002807C2">
        <w:rPr>
          <w:rFonts w:eastAsia="Calibri"/>
          <w:iCs/>
          <w:lang w:val="en-US" w:eastAsia="en-US"/>
        </w:rPr>
        <w:t>V</w:t>
      </w:r>
      <w:r w:rsidRPr="002807C2">
        <w:rPr>
          <w:rFonts w:eastAsia="Calibri"/>
          <w:iCs/>
          <w:lang w:eastAsia="en-US"/>
        </w:rPr>
        <w:t xml:space="preserve">  классов </w:t>
      </w:r>
      <w:r w:rsidRPr="002807C2">
        <w:rPr>
          <w:rFonts w:eastAsia="Calibri"/>
          <w:lang w:eastAsia="en-US"/>
        </w:rPr>
        <w:t>опасности.</w:t>
      </w:r>
    </w:p>
    <w:p w:rsidR="00F35D8B" w:rsidRPr="002807C2" w:rsidRDefault="00F35D8B" w:rsidP="00F35D8B">
      <w:pPr>
        <w:spacing w:line="0" w:lineRule="atLeast"/>
        <w:jc w:val="both"/>
        <w:rPr>
          <w:rFonts w:eastAsia="Calibri"/>
          <w:lang w:eastAsia="en-US"/>
        </w:rPr>
      </w:pPr>
      <w:r w:rsidRPr="002807C2">
        <w:rPr>
          <w:rFonts w:eastAsia="Calibri"/>
          <w:lang w:eastAsia="en-US"/>
        </w:rPr>
        <w:t>В зоне предусматривается также размещение необходимых объектов инженерной и транспортной инфраструктур</w:t>
      </w:r>
    </w:p>
    <w:p w:rsidR="00F35D8B" w:rsidRPr="002807C2" w:rsidRDefault="00F35D8B" w:rsidP="00F35D8B">
      <w:pPr>
        <w:spacing w:line="0" w:lineRule="atLeast"/>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spacing w:line="0" w:lineRule="atLeast"/>
              <w:rPr>
                <w:rFonts w:eastAsia="Calibri"/>
                <w:b/>
                <w:i/>
                <w:lang w:eastAsia="en-US"/>
              </w:rPr>
            </w:pPr>
            <w:proofErr w:type="spellStart"/>
            <w:r w:rsidRPr="002807C2">
              <w:rPr>
                <w:rFonts w:eastAsia="Calibri"/>
                <w:lang w:eastAsia="en-US"/>
              </w:rPr>
              <w:t>недропользование</w:t>
            </w:r>
            <w:proofErr w:type="spellEnd"/>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6.1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энергетика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6.7</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3                                                                                                                                                                                                                                                                                                                                                                                                                                                                                                                                                                                                                                                                                                                                                                                                                                                                                                                                                                                                                                                                                                                                                                                                                                                                                                                                                                                                                                                                                                                                                                                                                                  </w:t>
            </w:r>
          </w:p>
        </w:tc>
        <w:tc>
          <w:tcPr>
            <w:tcW w:w="8271" w:type="dxa"/>
          </w:tcPr>
          <w:p w:rsidR="00F35D8B" w:rsidRPr="002807C2" w:rsidRDefault="00F35D8B" w:rsidP="00FF337B">
            <w:pPr>
              <w:widowControl w:val="0"/>
              <w:autoSpaceDE w:val="0"/>
              <w:autoSpaceDN w:val="0"/>
              <w:adjustRightInd w:val="0"/>
              <w:spacing w:line="0" w:lineRule="atLeast"/>
              <w:jc w:val="both"/>
              <w:outlineLvl w:val="1"/>
              <w:rPr>
                <w:highlight w:val="yellow"/>
              </w:rPr>
            </w:pPr>
            <w:r w:rsidRPr="002807C2">
              <w:t>связь</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6.8</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склады</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6.9</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железнодорожный транспорт</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7.1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Автомобильный транспорт</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7.2</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деловое управление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9</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10 </w:t>
            </w:r>
          </w:p>
        </w:tc>
        <w:tc>
          <w:tcPr>
            <w:tcW w:w="8271" w:type="dxa"/>
          </w:tcPr>
          <w:p w:rsidR="00F35D8B" w:rsidRPr="002807C2" w:rsidRDefault="00F35D8B" w:rsidP="00FF337B">
            <w:pPr>
              <w:spacing w:line="0" w:lineRule="atLeast"/>
              <w:rPr>
                <w:rFonts w:eastAsia="Calibri"/>
                <w:b/>
                <w:i/>
                <w:lang w:eastAsia="en-US"/>
              </w:rPr>
            </w:pPr>
            <w:r w:rsidRPr="002807C2">
              <w:rPr>
                <w:rFonts w:eastAsia="Calibri"/>
                <w:lang w:eastAsia="en-US"/>
              </w:rPr>
              <w:t>здравоохранение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общественное питание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12                                                                      </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highlight w:val="yellow"/>
          <w:lang w:eastAsia="en-US"/>
        </w:rPr>
      </w:pPr>
    </w:p>
    <w:p w:rsidR="00F35D8B" w:rsidRPr="002807C2" w:rsidRDefault="00F35D8B" w:rsidP="00F35D8B">
      <w:pPr>
        <w:widowControl w:val="0"/>
        <w:autoSpaceDE w:val="0"/>
        <w:autoSpaceDN w:val="0"/>
        <w:adjustRightInd w:val="0"/>
        <w:spacing w:line="0" w:lineRule="atLeast"/>
        <w:jc w:val="both"/>
        <w:outlineLvl w:val="1"/>
        <w:rPr>
          <w:b/>
          <w:i/>
        </w:rPr>
      </w:pPr>
      <w:r w:rsidRPr="002807C2">
        <w:rPr>
          <w:b/>
          <w:i/>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35D8B" w:rsidRPr="002807C2" w:rsidRDefault="00F35D8B" w:rsidP="00F35D8B">
      <w:pPr>
        <w:spacing w:line="0" w:lineRule="atLeast"/>
        <w:ind w:firstLine="709"/>
        <w:rPr>
          <w:rFonts w:eastAsia="Calibri"/>
          <w:lang w:eastAsia="en-US"/>
        </w:rPr>
      </w:pPr>
      <w:r w:rsidRPr="002807C2">
        <w:rPr>
          <w:rFonts w:eastAsia="Calibri"/>
          <w:lang w:eastAsia="en-US"/>
        </w:rPr>
        <w:t xml:space="preserve">1. Предельные размеры земельных участков:  </w:t>
      </w:r>
    </w:p>
    <w:p w:rsidR="00F35D8B" w:rsidRPr="002807C2" w:rsidRDefault="00F35D8B" w:rsidP="00F35D8B">
      <w:pPr>
        <w:spacing w:line="0" w:lineRule="atLeast"/>
        <w:ind w:firstLine="709"/>
        <w:rPr>
          <w:rFonts w:eastAsia="Calibri"/>
          <w:lang w:eastAsia="en-US"/>
        </w:rPr>
      </w:pPr>
      <w:r w:rsidRPr="002807C2">
        <w:rPr>
          <w:rFonts w:eastAsia="Calibri"/>
          <w:lang w:eastAsia="en-US"/>
        </w:rPr>
        <w:t>для размещения промышленных, коммунальных и складских объектов</w:t>
      </w:r>
      <w:r w:rsidRPr="002807C2">
        <w:rPr>
          <w:rFonts w:eastAsia="Calibri"/>
          <w:iCs/>
          <w:lang w:eastAsia="en-US"/>
        </w:rPr>
        <w:t xml:space="preserve"> </w:t>
      </w:r>
      <w:r w:rsidRPr="002807C2">
        <w:rPr>
          <w:rFonts w:eastAsia="Calibri"/>
          <w:iCs/>
          <w:lang w:val="en-US" w:eastAsia="en-US"/>
        </w:rPr>
        <w:t>I</w:t>
      </w:r>
      <w:r w:rsidRPr="002807C2">
        <w:rPr>
          <w:rFonts w:eastAsia="Calibri"/>
          <w:iCs/>
          <w:lang w:eastAsia="en-US"/>
        </w:rPr>
        <w:t>-</w:t>
      </w:r>
      <w:r w:rsidRPr="002807C2">
        <w:rPr>
          <w:rFonts w:eastAsia="Calibri"/>
          <w:iCs/>
          <w:lang w:val="en-US" w:eastAsia="en-US"/>
        </w:rPr>
        <w:t>V</w:t>
      </w:r>
      <w:r w:rsidRPr="002807C2">
        <w:rPr>
          <w:rFonts w:eastAsia="Calibri"/>
          <w:iCs/>
          <w:lang w:eastAsia="en-US"/>
        </w:rPr>
        <w:t xml:space="preserve">  классов </w:t>
      </w:r>
      <w:r w:rsidRPr="002807C2">
        <w:rPr>
          <w:rFonts w:eastAsia="Calibri"/>
          <w:lang w:eastAsia="en-US"/>
        </w:rPr>
        <w:t>опасности – 0,1-100,0 га;</w:t>
      </w:r>
    </w:p>
    <w:p w:rsidR="00F35D8B" w:rsidRPr="002807C2" w:rsidRDefault="00F35D8B" w:rsidP="00F35D8B">
      <w:pPr>
        <w:spacing w:line="0" w:lineRule="atLeast"/>
        <w:ind w:firstLine="709"/>
        <w:rPr>
          <w:rFonts w:eastAsia="Calibri"/>
          <w:lang w:eastAsia="en-US"/>
        </w:rPr>
      </w:pPr>
      <w:r w:rsidRPr="002807C2">
        <w:rPr>
          <w:rFonts w:eastAsia="Calibri"/>
          <w:lang w:eastAsia="en-US"/>
        </w:rPr>
        <w:t>для размещения объектов коммунального обслуживания, объектов инженерно-технического обеспечения и транспорта, необходимых для  обслуживания объектов, расположенных в данной территориальной зоне, минимальный размер – 0,001 га;</w:t>
      </w:r>
    </w:p>
    <w:p w:rsidR="00F35D8B" w:rsidRPr="002807C2" w:rsidRDefault="00F35D8B" w:rsidP="00F35D8B">
      <w:pPr>
        <w:spacing w:line="0" w:lineRule="atLeast"/>
        <w:ind w:firstLine="709"/>
        <w:rPr>
          <w:rFonts w:eastAsia="Calibri"/>
          <w:lang w:eastAsia="en-US"/>
        </w:rPr>
      </w:pPr>
      <w:r w:rsidRPr="002807C2">
        <w:rPr>
          <w:rFonts w:eastAsia="Calibri"/>
          <w:lang w:eastAsia="en-US"/>
        </w:rPr>
        <w:t xml:space="preserve">для размещения иных объектов –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rPr>
          <w:rFonts w:eastAsia="Calibri"/>
          <w:lang w:eastAsia="en-US"/>
        </w:rPr>
      </w:pPr>
      <w:r w:rsidRPr="002807C2">
        <w:rPr>
          <w:rFonts w:eastAsia="Calibri"/>
          <w:lang w:eastAsia="en-US"/>
        </w:rPr>
        <w:t>2. 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spacing w:line="0" w:lineRule="atLeast"/>
        <w:ind w:firstLine="709"/>
        <w:rPr>
          <w:rFonts w:eastAsia="Calibri"/>
          <w:lang w:eastAsia="en-US"/>
        </w:rPr>
      </w:pPr>
      <w:r w:rsidRPr="002807C2">
        <w:rPr>
          <w:rFonts w:eastAsia="Calibri"/>
          <w:lang w:eastAsia="en-US"/>
        </w:rPr>
        <w:t xml:space="preserve">минимальный отступ от границ земельного участка, в  пределах которого запрещено строительство зданий, строений, сооружений, для размещения объектов коммунального обслуживания – 1,0 м. </w:t>
      </w:r>
    </w:p>
    <w:p w:rsidR="00F35D8B" w:rsidRPr="002807C2" w:rsidRDefault="00F35D8B" w:rsidP="00F35D8B">
      <w:pPr>
        <w:spacing w:line="0" w:lineRule="atLeast"/>
        <w:ind w:firstLine="709"/>
        <w:rPr>
          <w:rFonts w:eastAsia="Calibri"/>
          <w:lang w:eastAsia="en-US"/>
        </w:rPr>
      </w:pPr>
      <w:r w:rsidRPr="002807C2">
        <w:rPr>
          <w:rFonts w:eastAsia="Calibri"/>
          <w:lang w:eastAsia="en-US"/>
        </w:rPr>
        <w:t>3. Предельное количество этажей:</w:t>
      </w:r>
    </w:p>
    <w:p w:rsidR="00F35D8B" w:rsidRPr="002807C2" w:rsidRDefault="00F35D8B" w:rsidP="00F35D8B">
      <w:pPr>
        <w:widowControl w:val="0"/>
        <w:autoSpaceDE w:val="0"/>
        <w:autoSpaceDN w:val="0"/>
        <w:adjustRightInd w:val="0"/>
        <w:spacing w:line="0" w:lineRule="atLeast"/>
        <w:ind w:firstLine="709"/>
        <w:jc w:val="both"/>
        <w:outlineLvl w:val="1"/>
      </w:pPr>
      <w:r w:rsidRPr="002807C2">
        <w:t>промышленных, коммунальных и складских объектов</w:t>
      </w:r>
      <w:r w:rsidRPr="002807C2">
        <w:rPr>
          <w:iCs/>
        </w:rPr>
        <w:t xml:space="preserve"> </w:t>
      </w:r>
      <w:r w:rsidRPr="002807C2">
        <w:rPr>
          <w:iCs/>
          <w:lang w:val="en-US"/>
        </w:rPr>
        <w:t>I</w:t>
      </w:r>
      <w:r w:rsidRPr="002807C2">
        <w:rPr>
          <w:iCs/>
        </w:rPr>
        <w:t>-</w:t>
      </w:r>
      <w:r w:rsidRPr="002807C2">
        <w:rPr>
          <w:iCs/>
          <w:lang w:val="en-US"/>
        </w:rPr>
        <w:t>V</w:t>
      </w:r>
      <w:r w:rsidRPr="002807C2">
        <w:rPr>
          <w:iCs/>
        </w:rPr>
        <w:t xml:space="preserve">  классов </w:t>
      </w:r>
      <w:r w:rsidRPr="002807C2">
        <w:t>опасности – в соответствии с технологическими требованиями к разработке проектов промышленных, коммунальных и складских объектов;</w:t>
      </w:r>
    </w:p>
    <w:p w:rsidR="00F35D8B" w:rsidRPr="002807C2" w:rsidRDefault="00F35D8B" w:rsidP="00F35D8B">
      <w:pPr>
        <w:spacing w:line="0" w:lineRule="atLeast"/>
        <w:ind w:firstLine="709"/>
        <w:rPr>
          <w:rFonts w:eastAsia="Calibri"/>
          <w:lang w:eastAsia="en-US"/>
        </w:rPr>
      </w:pPr>
      <w:r w:rsidRPr="002807C2">
        <w:rPr>
          <w:rFonts w:eastAsia="Calibri"/>
          <w:lang w:eastAsia="en-US"/>
        </w:rPr>
        <w:t>иных объектов – до 3 этажей (включительно).</w:t>
      </w:r>
    </w:p>
    <w:p w:rsidR="00F35D8B" w:rsidRPr="002807C2" w:rsidRDefault="00F35D8B" w:rsidP="00F35D8B">
      <w:pPr>
        <w:spacing w:line="0" w:lineRule="atLeast"/>
        <w:ind w:firstLine="709"/>
        <w:rPr>
          <w:rFonts w:eastAsia="Calibri"/>
          <w:lang w:eastAsia="en-US"/>
        </w:rPr>
      </w:pPr>
      <w:r w:rsidRPr="002807C2">
        <w:rPr>
          <w:rFonts w:eastAsia="Calibri"/>
          <w:lang w:eastAsia="en-US"/>
        </w:rPr>
        <w:t>4. Высота объектов коммунального обслуживания – до 5,0 м (включительно).</w:t>
      </w:r>
    </w:p>
    <w:p w:rsidR="00F35D8B" w:rsidRPr="002807C2" w:rsidRDefault="00F35D8B" w:rsidP="00F35D8B">
      <w:pPr>
        <w:spacing w:line="0" w:lineRule="atLeast"/>
        <w:ind w:left="709" w:firstLine="709"/>
        <w:rPr>
          <w:rFonts w:eastAsia="Calibri"/>
          <w:lang w:eastAsia="en-US"/>
        </w:rPr>
      </w:pPr>
      <w:r w:rsidRPr="002807C2">
        <w:rPr>
          <w:rFonts w:eastAsia="Calibri"/>
          <w:lang w:eastAsia="en-US"/>
        </w:rPr>
        <w:t xml:space="preserve">5. Максимальный процент застройки – 70 %. </w:t>
      </w:r>
    </w:p>
    <w:p w:rsidR="00F35D8B" w:rsidRPr="002807C2" w:rsidRDefault="00F35D8B" w:rsidP="00F35D8B">
      <w:pPr>
        <w:spacing w:line="0" w:lineRule="atLeast"/>
        <w:ind w:firstLine="709"/>
        <w:rPr>
          <w:rFonts w:eastAsia="Calibri"/>
          <w:lang w:eastAsia="en-US"/>
        </w:rPr>
      </w:pPr>
      <w:r w:rsidRPr="002807C2">
        <w:rPr>
          <w:rFonts w:eastAsia="Calibri"/>
          <w:lang w:eastAsia="en-US"/>
        </w:rPr>
        <w:t xml:space="preserve">6. Нормы расчета стоянок автомобилей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rPr>
          <w:rFonts w:eastAsia="Calibri"/>
          <w:lang w:eastAsia="en-US"/>
        </w:rPr>
      </w:pPr>
      <w:r w:rsidRPr="002807C2">
        <w:rPr>
          <w:rFonts w:eastAsia="Calibri"/>
          <w:lang w:eastAsia="en-US"/>
        </w:rPr>
        <w:t xml:space="preserve">7.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раздела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both"/>
        <w:outlineLvl w:val="3"/>
        <w:rPr>
          <w:b/>
          <w:bCs/>
        </w:rPr>
      </w:pPr>
      <w:r w:rsidRPr="002807C2">
        <w:rPr>
          <w:b/>
          <w:bCs/>
        </w:rPr>
        <w:t>Статья 27. Зона коммунально-складских объектов</w:t>
      </w:r>
      <w:r w:rsidRPr="002807C2">
        <w:rPr>
          <w:b/>
          <w:bCs/>
          <w:iCs/>
        </w:rPr>
        <w:t xml:space="preserve"> </w:t>
      </w:r>
      <w:r w:rsidRPr="002807C2">
        <w:rPr>
          <w:b/>
          <w:bCs/>
        </w:rPr>
        <w:t>(ПК)</w:t>
      </w:r>
    </w:p>
    <w:p w:rsidR="00F35D8B" w:rsidRPr="002807C2" w:rsidRDefault="00F35D8B" w:rsidP="00F35D8B">
      <w:pPr>
        <w:spacing w:line="0" w:lineRule="atLeast"/>
        <w:jc w:val="both"/>
      </w:pP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Зона включает в себя участки территории поселения, предназначенные для формирования и развития промышленных, коммунальных и складских объектов </w:t>
      </w:r>
      <w:r w:rsidRPr="002807C2">
        <w:rPr>
          <w:rFonts w:eastAsia="Calibri"/>
          <w:iCs/>
          <w:lang w:val="en-US" w:eastAsia="en-US"/>
        </w:rPr>
        <w:t>IV</w:t>
      </w:r>
      <w:r w:rsidRPr="002807C2">
        <w:rPr>
          <w:rFonts w:eastAsia="Calibri"/>
          <w:iCs/>
          <w:lang w:eastAsia="en-US"/>
        </w:rPr>
        <w:t>-</w:t>
      </w:r>
      <w:r w:rsidRPr="002807C2">
        <w:rPr>
          <w:rFonts w:eastAsia="Calibri"/>
          <w:iCs/>
          <w:lang w:val="en-US" w:eastAsia="en-US"/>
        </w:rPr>
        <w:t>V</w:t>
      </w:r>
      <w:r w:rsidRPr="002807C2">
        <w:rPr>
          <w:rFonts w:eastAsia="Calibri"/>
          <w:iCs/>
          <w:lang w:eastAsia="en-US"/>
        </w:rPr>
        <w:t xml:space="preserve"> классов </w:t>
      </w:r>
      <w:r w:rsidRPr="002807C2">
        <w:rPr>
          <w:rFonts w:eastAsia="Calibri"/>
          <w:lang w:eastAsia="en-US"/>
        </w:rPr>
        <w:t>опасности.</w:t>
      </w:r>
    </w:p>
    <w:p w:rsidR="00F35D8B" w:rsidRPr="002807C2" w:rsidRDefault="00F35D8B" w:rsidP="00F35D8B">
      <w:pPr>
        <w:spacing w:line="0" w:lineRule="atLeast"/>
        <w:jc w:val="both"/>
        <w:rPr>
          <w:rFonts w:eastAsia="Calibri"/>
          <w:lang w:eastAsia="en-US"/>
        </w:rPr>
      </w:pPr>
      <w:r w:rsidRPr="002807C2">
        <w:rPr>
          <w:rFonts w:eastAsia="Calibri"/>
          <w:lang w:eastAsia="en-US"/>
        </w:rPr>
        <w:t>В зоне предусматривается также размещение необходимых объектов инженерной и транспортной инфраструктур.</w:t>
      </w:r>
    </w:p>
    <w:p w:rsidR="00F35D8B" w:rsidRPr="002807C2" w:rsidRDefault="00F35D8B" w:rsidP="00F35D8B">
      <w:pPr>
        <w:spacing w:line="0" w:lineRule="atLeast"/>
        <w:rPr>
          <w:rFonts w:eastAsia="Calibri"/>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бытовое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деловое управление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рынки</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магазины</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общественное питание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r w:rsidR="00F35D8B" w:rsidRPr="002807C2" w:rsidTr="00FF337B">
        <w:tc>
          <w:tcPr>
            <w:tcW w:w="594" w:type="dxa"/>
          </w:tcPr>
          <w:p w:rsidR="00F35D8B" w:rsidRPr="002807C2" w:rsidRDefault="00F35D8B" w:rsidP="00FF337B">
            <w:pPr>
              <w:spacing w:line="0" w:lineRule="atLeast"/>
              <w:jc w:val="center"/>
              <w:rPr>
                <w:rFonts w:eastAsia="Calibri"/>
                <w:lang w:val="en-US" w:eastAsia="en-US"/>
              </w:rPr>
            </w:pPr>
            <w:r w:rsidRPr="002807C2">
              <w:rPr>
                <w:rFonts w:eastAsia="Calibri"/>
                <w:lang w:val="en-US" w:eastAsia="en-US"/>
              </w:rPr>
              <w:t>7</w:t>
            </w:r>
          </w:p>
        </w:tc>
        <w:tc>
          <w:tcPr>
            <w:tcW w:w="8271" w:type="dxa"/>
          </w:tcPr>
          <w:p w:rsidR="00F35D8B" w:rsidRPr="002807C2" w:rsidRDefault="00F35D8B" w:rsidP="00FF337B">
            <w:pPr>
              <w:spacing w:line="0" w:lineRule="atLeast"/>
              <w:rPr>
                <w:rFonts w:eastAsia="Calibri"/>
                <w:b/>
                <w:i/>
                <w:lang w:eastAsia="en-US"/>
              </w:rPr>
            </w:pPr>
            <w:proofErr w:type="spellStart"/>
            <w:r w:rsidRPr="002807C2">
              <w:rPr>
                <w:rFonts w:eastAsia="Calibri"/>
                <w:lang w:eastAsia="en-US"/>
              </w:rPr>
              <w:t>недропользование</w:t>
            </w:r>
            <w:proofErr w:type="spellEnd"/>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6.1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пищевая промышленность</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6.4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9</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энергетика</w:t>
            </w:r>
          </w:p>
        </w:tc>
        <w:tc>
          <w:tcPr>
            <w:tcW w:w="706" w:type="dxa"/>
          </w:tcPr>
          <w:p w:rsidR="00F35D8B" w:rsidRPr="002807C2" w:rsidRDefault="00F35D8B" w:rsidP="00FF337B">
            <w:pPr>
              <w:spacing w:line="0" w:lineRule="atLeast"/>
              <w:jc w:val="center"/>
              <w:rPr>
                <w:rFonts w:eastAsia="Calibri"/>
                <w:highlight w:val="yellow"/>
                <w:lang w:eastAsia="en-US"/>
              </w:rPr>
            </w:pPr>
            <w:r w:rsidRPr="002807C2">
              <w:rPr>
                <w:rFonts w:eastAsia="Calibri"/>
                <w:lang w:eastAsia="en-US"/>
              </w:rPr>
              <w:t>6.7</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10</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связь</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6.8</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val="en-US" w:eastAsia="en-US"/>
              </w:rPr>
              <w:t>1</w:t>
            </w:r>
            <w:proofErr w:type="spellStart"/>
            <w:r w:rsidRPr="002807C2">
              <w:rPr>
                <w:rFonts w:eastAsia="Calibri"/>
                <w:lang w:eastAsia="en-US"/>
              </w:rPr>
              <w:t>1</w:t>
            </w:r>
            <w:proofErr w:type="spellEnd"/>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склады</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6.9</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обеспечение внутреннего правопорядка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8.3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13</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земельные участки (территории) общего пользования</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14</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ветеринарное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highlight w:val="yellow"/>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15</w:t>
            </w:r>
          </w:p>
        </w:tc>
        <w:tc>
          <w:tcPr>
            <w:tcW w:w="8271" w:type="dxa"/>
          </w:tcPr>
          <w:p w:rsidR="00F35D8B" w:rsidRPr="002807C2" w:rsidRDefault="00F35D8B" w:rsidP="00FF337B">
            <w:pPr>
              <w:spacing w:line="0" w:lineRule="atLeast"/>
              <w:rPr>
                <w:rFonts w:eastAsia="Calibri"/>
                <w:b/>
                <w:i/>
                <w:lang w:eastAsia="en-US"/>
              </w:rPr>
            </w:pPr>
            <w:r w:rsidRPr="002807C2">
              <w:rPr>
                <w:rFonts w:eastAsia="Calibri"/>
                <w:lang w:eastAsia="en-US"/>
              </w:rPr>
              <w:t>здравоохранение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bl>
    <w:p w:rsidR="00F35D8B" w:rsidRPr="002807C2" w:rsidRDefault="00F35D8B" w:rsidP="00F35D8B">
      <w:pPr>
        <w:spacing w:line="0" w:lineRule="atLeast"/>
        <w:rPr>
          <w:rFonts w:eastAsia="Calibri"/>
          <w:lang w:eastAsia="en-US"/>
        </w:rPr>
      </w:pPr>
    </w:p>
    <w:p w:rsidR="00F35D8B" w:rsidRPr="002807C2" w:rsidRDefault="00F35D8B" w:rsidP="00F35D8B">
      <w:pPr>
        <w:widowControl w:val="0"/>
        <w:autoSpaceDE w:val="0"/>
        <w:autoSpaceDN w:val="0"/>
        <w:adjustRightInd w:val="0"/>
        <w:spacing w:line="0" w:lineRule="atLeast"/>
        <w:jc w:val="both"/>
        <w:outlineLvl w:val="1"/>
        <w:rPr>
          <w:b/>
          <w:i/>
        </w:rPr>
      </w:pPr>
      <w:r w:rsidRPr="002807C2">
        <w:rPr>
          <w:b/>
          <w:i/>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35D8B" w:rsidRPr="002807C2" w:rsidRDefault="00F35D8B" w:rsidP="00F35D8B">
      <w:pPr>
        <w:spacing w:line="0" w:lineRule="atLeast"/>
        <w:ind w:firstLine="851"/>
        <w:jc w:val="both"/>
        <w:rPr>
          <w:rFonts w:eastAsia="Calibri"/>
          <w:lang w:eastAsia="en-US"/>
        </w:rPr>
      </w:pPr>
      <w:r w:rsidRPr="002807C2">
        <w:rPr>
          <w:rFonts w:eastAsia="Calibri"/>
          <w:lang w:eastAsia="en-US"/>
        </w:rPr>
        <w:t>1. Предельные размеры земельных участков:</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промышленных, коммунальных и складских объектов – 0,1 га-100,0 га;</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объектов коммунального обслуживания минимальный размер – 0,001 га;</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для размещения иных объектов –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2. 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spacing w:line="0" w:lineRule="atLeast"/>
        <w:jc w:val="both"/>
        <w:rPr>
          <w:rFonts w:eastAsia="Calibri"/>
          <w:lang w:eastAsia="en-US"/>
        </w:rPr>
      </w:pPr>
      <w:r w:rsidRPr="002807C2">
        <w:rPr>
          <w:rFonts w:eastAsia="Calibri"/>
          <w:lang w:eastAsia="en-US"/>
        </w:rPr>
        <w:t>минимальный отступ от границ земельного участка, в  пределах которого запрещено строительство зданий, строений, сооружений, для объектов коммунального обслуживания – 1,0 м.</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3. Предельное количество этажей:</w:t>
      </w:r>
    </w:p>
    <w:p w:rsidR="00F35D8B" w:rsidRPr="002807C2" w:rsidRDefault="00F35D8B" w:rsidP="00F35D8B">
      <w:pPr>
        <w:widowControl w:val="0"/>
        <w:autoSpaceDE w:val="0"/>
        <w:autoSpaceDN w:val="0"/>
        <w:adjustRightInd w:val="0"/>
        <w:spacing w:line="0" w:lineRule="atLeast"/>
        <w:jc w:val="both"/>
        <w:outlineLvl w:val="1"/>
      </w:pPr>
      <w:r w:rsidRPr="002807C2">
        <w:t>производственно-коммунальных объектов – в соответствии с технологическими требованиями к разработке проектов промышленных, коммунальных и складских объектов;</w:t>
      </w:r>
    </w:p>
    <w:p w:rsidR="00F35D8B" w:rsidRPr="002807C2" w:rsidRDefault="00F35D8B" w:rsidP="00F35D8B">
      <w:pPr>
        <w:spacing w:line="0" w:lineRule="atLeast"/>
        <w:jc w:val="both"/>
        <w:rPr>
          <w:rFonts w:eastAsia="Calibri"/>
          <w:lang w:eastAsia="en-US"/>
        </w:rPr>
      </w:pPr>
      <w:r w:rsidRPr="002807C2">
        <w:rPr>
          <w:rFonts w:eastAsia="Calibri"/>
          <w:lang w:eastAsia="en-US"/>
        </w:rPr>
        <w:t>иных объектов – до 4 этажей (включительно).</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4. Максимальный процент застройки – 70 %.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5. Нормы расчета стоянок автомобилей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6.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center"/>
        <w:outlineLvl w:val="3"/>
        <w:rPr>
          <w:b/>
          <w:bCs/>
        </w:rPr>
      </w:pPr>
      <w:r w:rsidRPr="002807C2">
        <w:rPr>
          <w:b/>
          <w:bCs/>
        </w:rPr>
        <w:t>§4 Зоны объектов инженерной и транспортной инфраструктур (</w:t>
      </w:r>
      <w:proofErr w:type="gramStart"/>
      <w:r w:rsidRPr="002807C2">
        <w:rPr>
          <w:b/>
          <w:bCs/>
        </w:rPr>
        <w:t>ИТ</w:t>
      </w:r>
      <w:proofErr w:type="gramEnd"/>
      <w:r w:rsidRPr="002807C2">
        <w:rPr>
          <w:b/>
          <w:bCs/>
        </w:rPr>
        <w:t>)</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both"/>
        <w:outlineLvl w:val="3"/>
        <w:rPr>
          <w:b/>
          <w:bCs/>
        </w:rPr>
      </w:pPr>
      <w:r w:rsidRPr="002807C2">
        <w:rPr>
          <w:b/>
          <w:bCs/>
        </w:rPr>
        <w:t>Статья 28.   Зона улично-дорожной сети (ИТ-1)</w:t>
      </w:r>
    </w:p>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jc w:val="both"/>
      </w:pPr>
      <w:r w:rsidRPr="002807C2">
        <w:t>Зона включает в себя участки территории поселения, предназначенные  для формирования единой системы проездов, улиц, дорог, обеспечивающих удобные транспортные связи,  как в пределах населенного пункта поселения, так и  с внешней территорией, участки территорий поселения, предназначенные  для формирования и развития объектов автомобильного  транспорта</w:t>
      </w:r>
    </w:p>
    <w:p w:rsidR="00F35D8B" w:rsidRPr="002807C2" w:rsidRDefault="00F35D8B" w:rsidP="00F35D8B">
      <w:pPr>
        <w:spacing w:line="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widowControl w:val="0"/>
              <w:autoSpaceDE w:val="0"/>
              <w:autoSpaceDN w:val="0"/>
              <w:adjustRightInd w:val="0"/>
              <w:spacing w:line="0" w:lineRule="atLeast"/>
              <w:jc w:val="both"/>
            </w:pPr>
            <w:r w:rsidRPr="002807C2">
              <w:t>обеспечение сельскохозяйственного производства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1.18</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spacing w:line="0" w:lineRule="atLeast"/>
              <w:rPr>
                <w:rFonts w:eastAsia="Calibri"/>
                <w:b/>
                <w:i/>
                <w:lang w:eastAsia="en-US"/>
              </w:rPr>
            </w:pPr>
            <w:r w:rsidRPr="002807C2">
              <w:rPr>
                <w:rFonts w:eastAsia="Calibri"/>
                <w:lang w:eastAsia="en-US"/>
              </w:rPr>
              <w:t>железнодорожный транспорт</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7.1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автомобильный транспорт</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7.2</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земельные участки (территории) общего пользования</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rPr>
          <w:trHeight w:val="204"/>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объекты гаражного назначения</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2.7.1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бытовое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ветеринарное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9</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обеспечение внутреннего правопорядка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8.3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10</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rPr>
          <w:trHeight w:val="198"/>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b/>
          <w:i/>
          <w:lang w:eastAsia="en-US"/>
        </w:rPr>
      </w:pPr>
    </w:p>
    <w:p w:rsidR="00F35D8B" w:rsidRPr="002807C2" w:rsidRDefault="00F35D8B" w:rsidP="00F35D8B">
      <w:pPr>
        <w:spacing w:line="0" w:lineRule="atLeast"/>
        <w:rPr>
          <w:rFonts w:eastAsia="Calibri"/>
          <w:b/>
          <w:i/>
          <w:lang w:eastAsia="en-US"/>
        </w:rPr>
      </w:pPr>
      <w:r w:rsidRPr="002807C2">
        <w:rPr>
          <w:rFonts w:eastAsia="Calibri"/>
          <w:b/>
          <w:i/>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1. Предельные размеры земельных участков:  </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объектов улично-дорожной сети минимальный размер – 0,1 га;</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для размещения объектов коммунального обслуживания минимальный размер – 0,001 га. </w:t>
      </w:r>
    </w:p>
    <w:p w:rsidR="00F35D8B" w:rsidRPr="002807C2" w:rsidRDefault="00F35D8B" w:rsidP="00F35D8B">
      <w:pPr>
        <w:spacing w:line="0" w:lineRule="atLeast"/>
        <w:jc w:val="both"/>
        <w:rPr>
          <w:rFonts w:eastAsia="Calibri"/>
          <w:lang w:eastAsia="en-US"/>
        </w:rPr>
      </w:pPr>
      <w:proofErr w:type="gramStart"/>
      <w:r w:rsidRPr="002807C2">
        <w:rPr>
          <w:rFonts w:eastAsia="Calibri"/>
          <w:lang w:eastAsia="en-US"/>
        </w:rPr>
        <w:t>д</w:t>
      </w:r>
      <w:proofErr w:type="gramEnd"/>
      <w:r w:rsidRPr="002807C2">
        <w:rPr>
          <w:rFonts w:eastAsia="Calibri"/>
          <w:lang w:eastAsia="en-US"/>
        </w:rPr>
        <w:t>ля размещения объектов автомобильного  транспорта минимальный размер – 0,1 га;</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для размещения иных объектов –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2. 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минимальный отступ от границ земельного участка, в  пределах которого запрещено строительство зданий, строений, сооружений, для  объектов коммунального обслуживания – 1,0 м.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3. Предельное количество надземных этажей зданий, строений, сооружений – 2 этажа (включительно).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4. Высота объектов коммунального обслуживания – до 5 м (включительно).</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5. Максимальный процент застройки в границах земельного участка – 50 %.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6. Нормы расчета стоянок автомобилей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7.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both"/>
        <w:outlineLvl w:val="3"/>
        <w:rPr>
          <w:b/>
          <w:bCs/>
        </w:rPr>
      </w:pPr>
      <w:r w:rsidRPr="002807C2">
        <w:rPr>
          <w:b/>
          <w:bCs/>
        </w:rPr>
        <w:t>Статья 29.   Зона инженерной инфраструктуры (ИТ-2)</w:t>
      </w:r>
    </w:p>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jc w:val="both"/>
      </w:pPr>
      <w:r w:rsidRPr="002807C2">
        <w:t>Зона включает в себя участки территорий поселения, предназначенные  для размещения объектов инженерной инфраструктуры.</w:t>
      </w:r>
    </w:p>
    <w:p w:rsidR="00F35D8B" w:rsidRPr="002807C2" w:rsidRDefault="00F35D8B" w:rsidP="00F35D8B">
      <w:pPr>
        <w:spacing w:line="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энергетика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6.7</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связь</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6.8</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склады</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6.9</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обеспечение внутреннего правопорядка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8.3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земельные участки (территории) общего пользования</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rPr>
          <w:trHeight w:val="209"/>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бытовое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3.3</w:t>
            </w:r>
          </w:p>
        </w:tc>
      </w:tr>
      <w:tr w:rsidR="00F35D8B" w:rsidRPr="002807C2" w:rsidTr="00FF337B">
        <w:trPr>
          <w:trHeight w:val="258"/>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ветеринарное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3.10</w:t>
            </w:r>
          </w:p>
        </w:tc>
      </w:tr>
      <w:tr w:rsidR="00F35D8B" w:rsidRPr="002807C2" w:rsidTr="00FF337B">
        <w:trPr>
          <w:trHeight w:val="246"/>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9</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10</w:t>
            </w:r>
          </w:p>
        </w:tc>
        <w:tc>
          <w:tcPr>
            <w:tcW w:w="8271" w:type="dxa"/>
          </w:tcPr>
          <w:p w:rsidR="00F35D8B" w:rsidRPr="002807C2" w:rsidRDefault="00F35D8B" w:rsidP="00FF337B">
            <w:pPr>
              <w:spacing w:line="0" w:lineRule="atLeast"/>
              <w:rPr>
                <w:rFonts w:eastAsia="Calibri"/>
                <w:b/>
                <w:i/>
                <w:lang w:eastAsia="en-US"/>
              </w:rPr>
            </w:pPr>
            <w:r w:rsidRPr="002807C2">
              <w:rPr>
                <w:rFonts w:eastAsia="Calibri"/>
                <w:lang w:eastAsia="en-US"/>
              </w:rPr>
              <w:t>здравоохранение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общественное питание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rPr>
          <w:rFonts w:eastAsia="Calibri"/>
          <w:b/>
          <w:i/>
          <w:lang w:eastAsia="en-US"/>
        </w:rPr>
      </w:pPr>
      <w:r w:rsidRPr="002807C2">
        <w:rPr>
          <w:rFonts w:eastAsia="Calibri"/>
          <w:b/>
          <w:i/>
          <w:lang w:eastAsia="en-US"/>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1. Предельные размеры земельных участков:</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объектов инженерной инфраструктуры – 0,01-100,0 га;</w:t>
      </w:r>
    </w:p>
    <w:p w:rsidR="00F35D8B" w:rsidRPr="002807C2" w:rsidRDefault="00F35D8B" w:rsidP="00F35D8B">
      <w:pPr>
        <w:spacing w:line="0" w:lineRule="atLeast"/>
        <w:jc w:val="both"/>
        <w:rPr>
          <w:rFonts w:eastAsia="MS Mincho"/>
          <w:lang w:eastAsia="en-US"/>
        </w:rPr>
      </w:pPr>
      <w:r w:rsidRPr="002807C2">
        <w:rPr>
          <w:rFonts w:eastAsia="MS Mincho"/>
          <w:lang w:eastAsia="en-US"/>
        </w:rPr>
        <w:t xml:space="preserve">для </w:t>
      </w:r>
      <w:r w:rsidRPr="002807C2">
        <w:rPr>
          <w:rFonts w:eastAsia="Calibri"/>
          <w:lang w:eastAsia="en-US"/>
        </w:rPr>
        <w:t>размещения</w:t>
      </w:r>
      <w:r w:rsidRPr="002807C2">
        <w:rPr>
          <w:rFonts w:eastAsia="MS Mincho"/>
          <w:lang w:eastAsia="en-US"/>
        </w:rPr>
        <w:t xml:space="preserve"> объектов </w:t>
      </w:r>
      <w:r w:rsidRPr="002807C2">
        <w:rPr>
          <w:rFonts w:eastAsia="Calibri"/>
          <w:lang w:eastAsia="en-US"/>
        </w:rPr>
        <w:t>коммунального обслуживания</w:t>
      </w:r>
      <w:r w:rsidRPr="002807C2">
        <w:rPr>
          <w:rFonts w:eastAsia="MS Mincho"/>
          <w:lang w:eastAsia="en-US"/>
        </w:rPr>
        <w:t xml:space="preserve"> минимальный размер – 0,001 га;</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для размещения иных объектов –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2. 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spacing w:line="0" w:lineRule="atLeast"/>
        <w:jc w:val="both"/>
        <w:rPr>
          <w:rFonts w:eastAsia="MS Mincho"/>
          <w:lang w:eastAsia="en-US"/>
        </w:rPr>
      </w:pPr>
      <w:r w:rsidRPr="002807C2">
        <w:rPr>
          <w:rFonts w:eastAsia="MS Mincho"/>
          <w:lang w:eastAsia="en-US"/>
        </w:rPr>
        <w:t xml:space="preserve">минимальный отступ от границ земельного участка, в пределах которого  запрещено строительство зданий, строений, сооружений, для  </w:t>
      </w:r>
      <w:r w:rsidRPr="002807C2">
        <w:rPr>
          <w:rFonts w:eastAsia="Calibri"/>
          <w:lang w:eastAsia="en-US"/>
        </w:rPr>
        <w:t>размещения</w:t>
      </w:r>
      <w:r w:rsidRPr="002807C2">
        <w:rPr>
          <w:rFonts w:eastAsia="MS Mincho"/>
          <w:lang w:eastAsia="en-US"/>
        </w:rPr>
        <w:t xml:space="preserve"> объектов </w:t>
      </w:r>
      <w:r w:rsidRPr="002807C2">
        <w:rPr>
          <w:rFonts w:eastAsia="Calibri"/>
          <w:lang w:eastAsia="en-US"/>
        </w:rPr>
        <w:t>коммунального обслуживания</w:t>
      </w:r>
      <w:r w:rsidRPr="002807C2">
        <w:rPr>
          <w:rFonts w:eastAsia="MS Mincho"/>
          <w:lang w:eastAsia="en-US"/>
        </w:rPr>
        <w:t xml:space="preserve"> – 1,0 м.</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3. Максимальный процент застройки в границах земельного участка – 70%.</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4. Высота объектов:</w:t>
      </w:r>
    </w:p>
    <w:p w:rsidR="00F35D8B" w:rsidRPr="002807C2" w:rsidRDefault="00F35D8B" w:rsidP="00F35D8B">
      <w:pPr>
        <w:spacing w:line="0" w:lineRule="atLeast"/>
        <w:jc w:val="both"/>
        <w:rPr>
          <w:rFonts w:eastAsia="Calibri"/>
          <w:lang w:eastAsia="en-US"/>
        </w:rPr>
      </w:pPr>
      <w:r w:rsidRPr="002807C2">
        <w:rPr>
          <w:rFonts w:eastAsia="Calibri"/>
          <w:lang w:eastAsia="en-US"/>
        </w:rPr>
        <w:t>коммунального обслуживания – до 5,0 м (включительно);</w:t>
      </w:r>
    </w:p>
    <w:p w:rsidR="00F35D8B" w:rsidRPr="002807C2" w:rsidRDefault="00F35D8B" w:rsidP="00F35D8B">
      <w:pPr>
        <w:spacing w:line="0" w:lineRule="atLeast"/>
        <w:jc w:val="both"/>
        <w:rPr>
          <w:rFonts w:eastAsia="Calibri"/>
          <w:lang w:eastAsia="en-US"/>
        </w:rPr>
      </w:pPr>
      <w:r w:rsidRPr="002807C2">
        <w:rPr>
          <w:rFonts w:eastAsia="Calibri"/>
          <w:lang w:eastAsia="en-US"/>
        </w:rPr>
        <w:t>иных объектов инженерной инфраструктуры – в соответствии с технологическими требованиями к разработке проектов инженерных объектов.</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5. Нормы расчета стоянок автомобилей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6.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center"/>
        <w:outlineLvl w:val="3"/>
        <w:rPr>
          <w:b/>
          <w:bCs/>
        </w:rPr>
      </w:pPr>
      <w:r w:rsidRPr="002807C2">
        <w:rPr>
          <w:b/>
          <w:bCs/>
        </w:rPr>
        <w:t>§5 Зоны рекреационного назначения (Р)</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both"/>
        <w:outlineLvl w:val="3"/>
        <w:rPr>
          <w:b/>
          <w:bCs/>
        </w:rPr>
      </w:pPr>
      <w:r w:rsidRPr="002807C2">
        <w:rPr>
          <w:b/>
          <w:bCs/>
        </w:rPr>
        <w:t>Статья 30. Зона зеленых насаждений общего пользования  (Р-1)</w:t>
      </w:r>
    </w:p>
    <w:p w:rsidR="00F35D8B" w:rsidRPr="002807C2" w:rsidRDefault="00F35D8B" w:rsidP="00F35D8B">
      <w:pPr>
        <w:spacing w:line="0" w:lineRule="atLeast"/>
        <w:jc w:val="both"/>
        <w:rPr>
          <w:rFonts w:eastAsia="Calibri"/>
          <w:lang w:eastAsia="en-US"/>
        </w:rPr>
      </w:pP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Зона включает в себя участки благоустроенной озеленённой территории поселения с сохранением существующего природного  ландшафта, предназначенные  для организации отдыха и досуга населения. </w:t>
      </w:r>
    </w:p>
    <w:p w:rsidR="00F35D8B" w:rsidRPr="002807C2" w:rsidRDefault="00F35D8B" w:rsidP="00F35D8B">
      <w:pPr>
        <w:spacing w:line="0" w:lineRule="atLeast"/>
        <w:jc w:val="both"/>
        <w:rPr>
          <w:rFonts w:eastAsia="Calibri"/>
          <w:lang w:eastAsia="en-US"/>
        </w:rPr>
      </w:pPr>
      <w:r w:rsidRPr="002807C2">
        <w:rPr>
          <w:rFonts w:eastAsia="Calibri"/>
          <w:lang w:eastAsia="en-US"/>
        </w:rPr>
        <w:t>В застройке в пределах указанной зоны предусматривается размещение объектов недвижимости, связанных с удовлетворением потребностей посетителей указанной территории, не причиняющих вред окружающей среде и санитарному благополучию, не требующих установления санитарной зоны.</w:t>
      </w:r>
    </w:p>
    <w:p w:rsidR="00F35D8B" w:rsidRPr="002807C2" w:rsidRDefault="00F35D8B" w:rsidP="00F35D8B">
      <w:pPr>
        <w:spacing w:line="0" w:lineRule="atLeast"/>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культурное развитие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общественное питание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развлечения</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4.8</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спорт</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5.1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земельные участки (территории) общего пользования</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rPr>
          <w:trHeight w:val="209"/>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охрана природных территорий</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9.0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b/>
          <w:i/>
          <w:lang w:eastAsia="en-US"/>
        </w:rPr>
      </w:pPr>
    </w:p>
    <w:p w:rsidR="00F35D8B" w:rsidRPr="002807C2" w:rsidRDefault="00F35D8B" w:rsidP="00F35D8B">
      <w:pPr>
        <w:spacing w:line="0" w:lineRule="atLeast"/>
        <w:rPr>
          <w:rFonts w:eastAsia="Calibri"/>
          <w:b/>
          <w:i/>
          <w:lang w:eastAsia="en-US"/>
        </w:rPr>
      </w:pPr>
      <w:r w:rsidRPr="002807C2">
        <w:rPr>
          <w:rFonts w:eastAsia="Calibri"/>
          <w:b/>
          <w:i/>
          <w:lang w:eastAsia="en-US"/>
        </w:rPr>
        <w:t xml:space="preserve">Предельные размеры земельных участков и предельные параметры разрешённого строительства, реконструкции объектов капитального строительства: </w:t>
      </w:r>
    </w:p>
    <w:p w:rsidR="00F35D8B" w:rsidRPr="002807C2" w:rsidRDefault="00F35D8B" w:rsidP="00F35D8B">
      <w:pPr>
        <w:spacing w:line="0" w:lineRule="atLeast"/>
        <w:ind w:firstLine="709"/>
        <w:jc w:val="both"/>
        <w:rPr>
          <w:rFonts w:eastAsia="Calibri"/>
          <w:b/>
          <w:i/>
          <w:lang w:eastAsia="en-US"/>
        </w:rPr>
      </w:pPr>
      <w:r w:rsidRPr="002807C2">
        <w:rPr>
          <w:rFonts w:eastAsia="Calibri"/>
          <w:lang w:eastAsia="en-US"/>
        </w:rPr>
        <w:t>1.</w:t>
      </w:r>
      <w:r w:rsidRPr="002807C2">
        <w:rPr>
          <w:rFonts w:eastAsia="Calibri"/>
          <w:b/>
          <w:i/>
          <w:lang w:eastAsia="en-US"/>
        </w:rPr>
        <w:t> </w:t>
      </w:r>
      <w:r w:rsidRPr="002807C2">
        <w:rPr>
          <w:rFonts w:eastAsia="Calibri"/>
          <w:lang w:eastAsia="en-US"/>
        </w:rPr>
        <w:t>Предельные размеры земельных участков:</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объектов коммунального обслуживания минимальный размер – 0,001 га;</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для размещения иных объектов –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2. 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spacing w:line="0" w:lineRule="atLeast"/>
        <w:jc w:val="both"/>
        <w:rPr>
          <w:rFonts w:eastAsia="Calibri"/>
          <w:lang w:eastAsia="en-US"/>
        </w:rPr>
      </w:pPr>
      <w:r w:rsidRPr="002807C2">
        <w:rPr>
          <w:rFonts w:eastAsia="Calibri"/>
          <w:lang w:eastAsia="en-US"/>
        </w:rPr>
        <w:t>минимальный отступ от границ земельного участка, в  пределах  которого запрещено строительство зданий, строений, сооружений, для размещения объектов коммунального обслуживания – 1,0 м.</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3. Высота объектов коммунального обслуживания – до 5,0 м (включительно).</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4. Максимальный процент застройки в границах земельного участка – 20 %.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5. Нормы расчета стоянок автомобилей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6.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both"/>
        <w:outlineLvl w:val="3"/>
        <w:rPr>
          <w:b/>
          <w:bCs/>
        </w:rPr>
      </w:pPr>
      <w:r w:rsidRPr="002807C2">
        <w:rPr>
          <w:b/>
          <w:bCs/>
        </w:rPr>
        <w:t>Статья 31. Зона рекреационная стационарная (Р-2)</w:t>
      </w:r>
    </w:p>
    <w:p w:rsidR="00F35D8B" w:rsidRPr="002807C2" w:rsidRDefault="00F35D8B" w:rsidP="00F35D8B">
      <w:pPr>
        <w:spacing w:line="0" w:lineRule="atLeast"/>
        <w:rPr>
          <w:rFonts w:eastAsia="Calibri"/>
          <w:highlight w:val="yellow"/>
          <w:lang w:eastAsia="en-US"/>
        </w:rPr>
      </w:pPr>
    </w:p>
    <w:p w:rsidR="00F35D8B" w:rsidRPr="002807C2" w:rsidRDefault="00F35D8B" w:rsidP="00F35D8B">
      <w:pPr>
        <w:spacing w:line="0" w:lineRule="atLeast"/>
        <w:jc w:val="both"/>
        <w:rPr>
          <w:rFonts w:eastAsia="Calibri"/>
          <w:lang w:eastAsia="en-US"/>
        </w:rPr>
      </w:pPr>
      <w:r w:rsidRPr="002807C2">
        <w:rPr>
          <w:rFonts w:eastAsia="Calibri"/>
          <w:lang w:eastAsia="en-US"/>
        </w:rPr>
        <w:t>Зона включает в себя участки территории поселения, предназначенные для размещения объектов физкультурно-оздоровительной деятельности, отдыха, туризма.</w:t>
      </w:r>
    </w:p>
    <w:p w:rsidR="00F35D8B" w:rsidRPr="002807C2" w:rsidRDefault="00F35D8B" w:rsidP="00F35D8B">
      <w:pPr>
        <w:spacing w:line="0" w:lineRule="atLeast"/>
        <w:jc w:val="both"/>
        <w:rPr>
          <w:rFonts w:eastAsia="Calibri"/>
          <w:lang w:eastAsia="en-US"/>
        </w:rPr>
      </w:pPr>
      <w:r w:rsidRPr="002807C2">
        <w:rPr>
          <w:rFonts w:eastAsia="Calibri"/>
          <w:lang w:eastAsia="en-US"/>
        </w:rPr>
        <w:t>В застройке в пределах указанной зоны предусматривается размещение объектов недвижимости, связанных с удовлетворением потребностей посетителей указанной территории, не причиняющих вред окружающей среде и санитарному благополучию, не требующих установления санитарной зоны.</w:t>
      </w:r>
    </w:p>
    <w:p w:rsidR="00F35D8B" w:rsidRPr="002807C2" w:rsidRDefault="00F35D8B" w:rsidP="00F35D8B">
      <w:pPr>
        <w:spacing w:line="0" w:lineRule="atLeast"/>
        <w:rPr>
          <w:rFonts w:eastAsia="Calibri"/>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размещение бань, прачечных</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3.3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размещение профилакториев</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3.4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размещения кинозалов</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3.6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магазины</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4.4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общественное питание</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4.6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размещение дискотек, игровых площадок</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4.8</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спорт</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5.1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природно-познавательный туризм</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5.2</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9</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обеспечение внутреннего правопорядка</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8.3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10</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религиозное использование</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3.7</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3.1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w:t>
            </w:r>
          </w:p>
        </w:tc>
        <w:tc>
          <w:tcPr>
            <w:tcW w:w="8271" w:type="dxa"/>
          </w:tcPr>
          <w:p w:rsidR="00F35D8B" w:rsidRPr="002807C2" w:rsidRDefault="00F35D8B" w:rsidP="00FF337B">
            <w:pPr>
              <w:widowControl w:val="0"/>
              <w:autoSpaceDE w:val="0"/>
              <w:autoSpaceDN w:val="0"/>
              <w:adjustRightInd w:val="0"/>
              <w:spacing w:line="0" w:lineRule="atLeast"/>
              <w:jc w:val="both"/>
            </w:pPr>
            <w:r w:rsidRPr="002807C2">
              <w:t>размещение стоянок</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b/>
          <w:i/>
          <w:highlight w:val="yellow"/>
          <w:lang w:eastAsia="en-US"/>
        </w:rPr>
      </w:pPr>
    </w:p>
    <w:p w:rsidR="00F35D8B" w:rsidRPr="002807C2" w:rsidRDefault="00F35D8B" w:rsidP="00F35D8B">
      <w:pPr>
        <w:spacing w:line="0" w:lineRule="atLeast"/>
        <w:rPr>
          <w:rFonts w:eastAsia="Calibri"/>
          <w:b/>
          <w:i/>
          <w:lang w:eastAsia="en-US"/>
        </w:rPr>
      </w:pPr>
      <w:r w:rsidRPr="002807C2">
        <w:rPr>
          <w:rFonts w:eastAsia="Calibri"/>
          <w:b/>
          <w:i/>
          <w:lang w:eastAsia="en-US"/>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1. Предельные размеры земельных участков:</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для размещения объектов физкультурно-оздоровительной деятельности, отдыха, туризма –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jc w:val="both"/>
        <w:rPr>
          <w:rFonts w:eastAsia="Calibri"/>
          <w:lang w:eastAsia="en-US"/>
        </w:rPr>
      </w:pPr>
      <w:r w:rsidRPr="002807C2">
        <w:rPr>
          <w:rFonts w:eastAsia="Calibri"/>
          <w:lang w:eastAsia="en-US"/>
        </w:rPr>
        <w:t>для размещения объектов культового назначения – в соответствии с «СП 31-103-99. Здания, сооружения и комплексы православных храмов" (принят Постановлением Госстроя РФ от 27.12.1999 N 92);</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для размещения объектов коммунального обслуживания минимальный размер – 0,001 га.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2. 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минимальный отступ от границ земельного участка, в  пределах  которого запрещено строительство зданий, строений, сооружений, для размещения объектов коммунального обслуживания – 1,0 м.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3. Предельное количество этажей  зданий, строений, сооружений – до 4 этажей (включительно).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4. Высота объектов:</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 коммунального обслуживания – до 5,0 м (включительно);</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 культового назначения – в соответствии с "СП 31-103-99. Здания, сооружения и комплексы православных храмов" (</w:t>
      </w:r>
      <w:proofErr w:type="gramStart"/>
      <w:r w:rsidRPr="002807C2">
        <w:rPr>
          <w:rFonts w:eastAsia="Calibri"/>
          <w:lang w:eastAsia="en-US"/>
        </w:rPr>
        <w:t>принят</w:t>
      </w:r>
      <w:proofErr w:type="gramEnd"/>
      <w:r w:rsidRPr="002807C2">
        <w:rPr>
          <w:rFonts w:eastAsia="Calibri"/>
          <w:lang w:eastAsia="en-US"/>
        </w:rPr>
        <w:t xml:space="preserve"> Постановлением Госстроя РФ от 27.12.1999 №  92).</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5. Максимальный процент застройки в границах земельного участка – 40 %.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6. Нормы расчета стоянок автомобилей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7.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center"/>
        <w:outlineLvl w:val="3"/>
        <w:rPr>
          <w:b/>
          <w:bCs/>
        </w:rPr>
      </w:pPr>
      <w:r w:rsidRPr="002807C2">
        <w:rPr>
          <w:b/>
          <w:bCs/>
        </w:rPr>
        <w:t>§6 Зоны сельскохозяйственного использования (СХ)</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both"/>
        <w:outlineLvl w:val="3"/>
        <w:rPr>
          <w:b/>
          <w:bCs/>
        </w:rPr>
      </w:pPr>
      <w:r w:rsidRPr="002807C2">
        <w:rPr>
          <w:b/>
          <w:bCs/>
        </w:rPr>
        <w:t>Статья 32. Зона сельскохозяйственных угодий (СХ-1)</w:t>
      </w:r>
    </w:p>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Зона включает в себя участки территории поселения, предназначенные для размещения производственных объектов сельскохозяйственного назначения, в том числе крестьянских (фермерских) хозяйств, личных подсобных хозяйств (полевых земельных участков),  и обеспечивающих их  необходимых  инфраструктур. </w:t>
      </w:r>
    </w:p>
    <w:p w:rsidR="00F35D8B" w:rsidRPr="002807C2" w:rsidRDefault="00F35D8B" w:rsidP="00F35D8B">
      <w:pPr>
        <w:spacing w:line="0" w:lineRule="atLeast"/>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растениеводство</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животноводство</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1.7</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пчеловодство</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1.12</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научное обеспечение сельского хозяйства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хранение и переработка сельскохозяйственной продукции</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1.15</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ведение личного подсобного хозяйства на полевых участках</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питомники</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1.17</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8</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обеспечение сельскохозяйственного производства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1.18</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9</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бытовое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10</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здравоохранение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11</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общественное питание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4.6</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обеспечение внутреннего правопорядка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8.3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13</w:t>
            </w:r>
          </w:p>
        </w:tc>
        <w:tc>
          <w:tcPr>
            <w:tcW w:w="8271" w:type="dxa"/>
          </w:tcPr>
          <w:p w:rsidR="00F35D8B" w:rsidRPr="002807C2" w:rsidRDefault="00F35D8B" w:rsidP="00FF337B">
            <w:pPr>
              <w:widowControl w:val="0"/>
              <w:autoSpaceDE w:val="0"/>
              <w:autoSpaceDN w:val="0"/>
              <w:adjustRightInd w:val="0"/>
              <w:spacing w:line="0" w:lineRule="atLeast"/>
              <w:jc w:val="both"/>
              <w:outlineLvl w:val="1"/>
            </w:pPr>
            <w:r w:rsidRPr="002807C2">
              <w:t>автомобильный транспорт</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7.2</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14</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ветеринарное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15</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магазины</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17</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rPr>
          <w:trHeight w:val="250"/>
        </w:trPr>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18</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b/>
          <w:i/>
          <w:lang w:eastAsia="en-US"/>
        </w:rPr>
      </w:pPr>
    </w:p>
    <w:p w:rsidR="00F35D8B" w:rsidRPr="002807C2" w:rsidRDefault="00F35D8B" w:rsidP="00F35D8B">
      <w:pPr>
        <w:spacing w:line="0" w:lineRule="atLeast"/>
        <w:rPr>
          <w:rFonts w:eastAsia="Calibri"/>
          <w:b/>
          <w:i/>
          <w:lang w:eastAsia="en-US"/>
        </w:rPr>
      </w:pPr>
      <w:r w:rsidRPr="002807C2">
        <w:rPr>
          <w:rFonts w:eastAsia="Calibri"/>
          <w:b/>
          <w:i/>
          <w:lang w:eastAsia="en-US"/>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F35D8B" w:rsidRPr="002807C2" w:rsidRDefault="00F35D8B" w:rsidP="00F35D8B">
      <w:pPr>
        <w:tabs>
          <w:tab w:val="right" w:pos="9355"/>
        </w:tabs>
        <w:spacing w:line="0" w:lineRule="atLeast"/>
        <w:ind w:firstLine="709"/>
        <w:jc w:val="both"/>
        <w:rPr>
          <w:rFonts w:eastAsia="Calibri"/>
          <w:lang w:eastAsia="en-US"/>
        </w:rPr>
      </w:pPr>
      <w:r w:rsidRPr="002807C2">
        <w:rPr>
          <w:rFonts w:eastAsia="Calibri"/>
          <w:lang w:eastAsia="en-US"/>
        </w:rPr>
        <w:t>1. Предельные размеры земельных участков:</w:t>
      </w:r>
    </w:p>
    <w:p w:rsidR="00F35D8B" w:rsidRPr="002807C2" w:rsidRDefault="00F35D8B" w:rsidP="00F35D8B">
      <w:pPr>
        <w:tabs>
          <w:tab w:val="right" w:pos="9355"/>
        </w:tabs>
        <w:spacing w:line="0" w:lineRule="atLeast"/>
        <w:ind w:firstLine="709"/>
        <w:jc w:val="both"/>
        <w:rPr>
          <w:rFonts w:eastAsia="Calibri"/>
          <w:lang w:eastAsia="en-US"/>
        </w:rPr>
      </w:pPr>
      <w:r w:rsidRPr="002807C2">
        <w:rPr>
          <w:rFonts w:eastAsia="Calibri"/>
          <w:lang w:eastAsia="en-US"/>
        </w:rPr>
        <w:t>для размещения объектов сельскохозяйственного назначения – 0,1-250,0 га;</w:t>
      </w:r>
      <w:r w:rsidRPr="002807C2">
        <w:rPr>
          <w:rFonts w:eastAsia="Calibri"/>
          <w:lang w:eastAsia="en-US"/>
        </w:rPr>
        <w:tab/>
      </w:r>
    </w:p>
    <w:p w:rsidR="00F35D8B" w:rsidRPr="002807C2" w:rsidRDefault="00F35D8B" w:rsidP="00F35D8B">
      <w:pPr>
        <w:tabs>
          <w:tab w:val="left" w:pos="0"/>
          <w:tab w:val="left" w:pos="980"/>
        </w:tabs>
        <w:spacing w:line="0" w:lineRule="atLeast"/>
        <w:ind w:firstLine="709"/>
        <w:jc w:val="both"/>
        <w:rPr>
          <w:rFonts w:eastAsia="Calibri"/>
          <w:bCs/>
          <w:color w:val="000080"/>
          <w:lang w:eastAsia="en-US"/>
        </w:rPr>
      </w:pPr>
      <w:r w:rsidRPr="002807C2">
        <w:rPr>
          <w:rFonts w:eastAsia="Calibri"/>
          <w:b/>
          <w:bCs/>
          <w:color w:val="000080"/>
          <w:lang w:eastAsia="en-US"/>
        </w:rPr>
        <w:t xml:space="preserve">для </w:t>
      </w:r>
      <w:r w:rsidRPr="002807C2">
        <w:rPr>
          <w:rFonts w:eastAsia="Calibri"/>
          <w:lang w:eastAsia="en-US"/>
        </w:rPr>
        <w:t xml:space="preserve">размещения объектов коммунального обслуживания </w:t>
      </w:r>
      <w:r w:rsidRPr="002807C2">
        <w:rPr>
          <w:rFonts w:eastAsia="Calibri"/>
          <w:b/>
          <w:bCs/>
          <w:color w:val="000080"/>
          <w:lang w:eastAsia="en-US"/>
        </w:rPr>
        <w:t xml:space="preserve">минимальный размер </w:t>
      </w:r>
      <w:r w:rsidRPr="002807C2">
        <w:rPr>
          <w:rFonts w:eastAsia="Calibri"/>
          <w:lang w:eastAsia="en-US"/>
        </w:rPr>
        <w:t>–</w:t>
      </w:r>
      <w:r w:rsidRPr="002807C2">
        <w:rPr>
          <w:rFonts w:eastAsia="Calibri"/>
          <w:b/>
          <w:bCs/>
          <w:color w:val="000080"/>
          <w:lang w:eastAsia="en-US"/>
        </w:rPr>
        <w:t xml:space="preserve"> 0,001 га;</w:t>
      </w:r>
    </w:p>
    <w:p w:rsidR="00F35D8B" w:rsidRPr="002807C2" w:rsidRDefault="00F35D8B" w:rsidP="00F35D8B">
      <w:pPr>
        <w:tabs>
          <w:tab w:val="left" w:pos="0"/>
          <w:tab w:val="left" w:pos="980"/>
        </w:tabs>
        <w:spacing w:line="0" w:lineRule="atLeast"/>
        <w:ind w:firstLine="709"/>
        <w:jc w:val="both"/>
        <w:rPr>
          <w:rFonts w:eastAsia="Calibri"/>
          <w:color w:val="000080"/>
          <w:lang w:eastAsia="en-US"/>
        </w:rPr>
      </w:pPr>
      <w:r w:rsidRPr="002807C2">
        <w:rPr>
          <w:rFonts w:eastAsia="Calibri"/>
          <w:b/>
          <w:bCs/>
          <w:color w:val="000080"/>
          <w:lang w:eastAsia="en-US"/>
        </w:rPr>
        <w:t xml:space="preserve">для размещения иных объектов – </w:t>
      </w:r>
      <w:r w:rsidRPr="002807C2">
        <w:rPr>
          <w:rFonts w:eastAsia="Calibri"/>
          <w:lang w:eastAsia="en-US"/>
        </w:rPr>
        <w:t xml:space="preserve">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r w:rsidRPr="002807C2">
        <w:rPr>
          <w:rFonts w:eastAsia="Calibri"/>
          <w:b/>
          <w:bCs/>
          <w:color w:val="000080"/>
          <w:lang w:eastAsia="en-US"/>
        </w:rPr>
        <w:t xml:space="preserve"> </w:t>
      </w:r>
    </w:p>
    <w:p w:rsidR="00F35D8B" w:rsidRPr="002807C2" w:rsidRDefault="00F35D8B" w:rsidP="00F35D8B">
      <w:pPr>
        <w:tabs>
          <w:tab w:val="left" w:pos="0"/>
          <w:tab w:val="left" w:pos="980"/>
        </w:tabs>
        <w:spacing w:line="0" w:lineRule="atLeast"/>
        <w:ind w:firstLine="709"/>
        <w:jc w:val="both"/>
        <w:rPr>
          <w:rFonts w:eastAsia="Calibri"/>
          <w:bCs/>
          <w:color w:val="000080"/>
          <w:lang w:eastAsia="en-US"/>
        </w:rPr>
      </w:pPr>
      <w:r w:rsidRPr="002807C2">
        <w:rPr>
          <w:rFonts w:eastAsia="Calibri"/>
          <w:b/>
          <w:bCs/>
          <w:color w:val="000080"/>
          <w:lang w:eastAsia="en-US"/>
        </w:rPr>
        <w:t>2. </w:t>
      </w:r>
      <w:r w:rsidRPr="002807C2">
        <w:rPr>
          <w:rFonts w:eastAsia="Calibri"/>
          <w:lang w:eastAsia="en-US"/>
        </w:rPr>
        <w:t>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tabs>
          <w:tab w:val="left" w:pos="0"/>
          <w:tab w:val="left" w:pos="980"/>
        </w:tabs>
        <w:spacing w:line="0" w:lineRule="atLeast"/>
        <w:ind w:firstLine="709"/>
        <w:jc w:val="both"/>
        <w:rPr>
          <w:rFonts w:eastAsia="Calibri"/>
          <w:bCs/>
          <w:color w:val="000080"/>
          <w:lang w:eastAsia="en-US"/>
        </w:rPr>
      </w:pPr>
      <w:r w:rsidRPr="002807C2">
        <w:rPr>
          <w:rFonts w:eastAsia="Calibri"/>
          <w:b/>
          <w:bCs/>
          <w:color w:val="000080"/>
          <w:lang w:eastAsia="en-US"/>
        </w:rPr>
        <w:t xml:space="preserve">минимальный отступ от границ земельного участка, в  пределах которого запрещено строительство зданий, строений, сооружений, для  </w:t>
      </w:r>
      <w:r w:rsidRPr="002807C2">
        <w:rPr>
          <w:rFonts w:eastAsia="Calibri"/>
          <w:lang w:eastAsia="en-US"/>
        </w:rPr>
        <w:t xml:space="preserve">размещения объектов коммунального обслуживания </w:t>
      </w:r>
      <w:r w:rsidRPr="002807C2">
        <w:rPr>
          <w:rFonts w:eastAsia="Calibri"/>
          <w:b/>
          <w:bCs/>
          <w:color w:val="000080"/>
          <w:lang w:eastAsia="en-US"/>
        </w:rPr>
        <w:t>– 1,0 м;</w:t>
      </w:r>
    </w:p>
    <w:p w:rsidR="00F35D8B" w:rsidRPr="002807C2" w:rsidRDefault="00F35D8B" w:rsidP="00F35D8B">
      <w:pPr>
        <w:tabs>
          <w:tab w:val="left" w:pos="0"/>
          <w:tab w:val="left" w:pos="980"/>
        </w:tabs>
        <w:spacing w:line="0" w:lineRule="atLeast"/>
        <w:ind w:firstLine="709"/>
        <w:jc w:val="both"/>
        <w:rPr>
          <w:rFonts w:eastAsia="Calibri"/>
          <w:lang w:eastAsia="en-US"/>
        </w:rPr>
      </w:pPr>
      <w:r w:rsidRPr="002807C2">
        <w:rPr>
          <w:rFonts w:eastAsia="Calibri"/>
          <w:lang w:eastAsia="en-US"/>
        </w:rPr>
        <w:t xml:space="preserve">3. Предельное количество этажей зданий, строений, сооружений – до 3 этажей (включительно). </w:t>
      </w:r>
    </w:p>
    <w:p w:rsidR="00F35D8B" w:rsidRPr="002807C2" w:rsidRDefault="00F35D8B" w:rsidP="00F35D8B">
      <w:pPr>
        <w:tabs>
          <w:tab w:val="left" w:pos="0"/>
          <w:tab w:val="left" w:pos="980"/>
        </w:tabs>
        <w:spacing w:line="0" w:lineRule="atLeast"/>
        <w:ind w:firstLine="709"/>
        <w:jc w:val="both"/>
        <w:rPr>
          <w:rFonts w:eastAsia="Calibri"/>
          <w:lang w:eastAsia="en-US"/>
        </w:rPr>
      </w:pPr>
      <w:r w:rsidRPr="002807C2">
        <w:rPr>
          <w:rFonts w:eastAsia="Calibri"/>
          <w:lang w:eastAsia="en-US"/>
        </w:rPr>
        <w:t>4. Высота объектов коммунального обслуживания – до 5,0 м (включительно).</w:t>
      </w:r>
    </w:p>
    <w:p w:rsidR="00F35D8B" w:rsidRPr="002807C2" w:rsidRDefault="00F35D8B" w:rsidP="00F35D8B">
      <w:pPr>
        <w:tabs>
          <w:tab w:val="left" w:pos="0"/>
          <w:tab w:val="left" w:pos="980"/>
        </w:tabs>
        <w:spacing w:line="0" w:lineRule="atLeast"/>
        <w:ind w:firstLine="709"/>
        <w:jc w:val="both"/>
        <w:rPr>
          <w:rFonts w:eastAsia="Calibri"/>
          <w:bCs/>
          <w:lang w:eastAsia="en-US"/>
        </w:rPr>
      </w:pPr>
      <w:r w:rsidRPr="002807C2">
        <w:rPr>
          <w:rFonts w:eastAsia="Calibri"/>
          <w:lang w:eastAsia="en-US"/>
        </w:rPr>
        <w:t>5. Максимальный процент застройки – 70 %.</w:t>
      </w:r>
      <w:r w:rsidRPr="002807C2">
        <w:rPr>
          <w:rFonts w:eastAsia="Calibri"/>
          <w:bCs/>
          <w:lang w:eastAsia="en-US"/>
        </w:rPr>
        <w:t xml:space="preserve"> </w:t>
      </w:r>
    </w:p>
    <w:p w:rsidR="00F35D8B" w:rsidRPr="002807C2" w:rsidRDefault="00F35D8B" w:rsidP="00F35D8B">
      <w:pPr>
        <w:tabs>
          <w:tab w:val="left" w:pos="0"/>
          <w:tab w:val="left" w:pos="980"/>
        </w:tabs>
        <w:spacing w:line="0" w:lineRule="atLeast"/>
        <w:ind w:firstLine="709"/>
        <w:jc w:val="both"/>
        <w:rPr>
          <w:rFonts w:eastAsia="Calibri"/>
          <w:bCs/>
          <w:lang w:eastAsia="en-US"/>
        </w:rPr>
      </w:pPr>
      <w:r w:rsidRPr="002807C2">
        <w:rPr>
          <w:rFonts w:eastAsia="Calibri"/>
          <w:bCs/>
          <w:lang w:eastAsia="en-US"/>
        </w:rPr>
        <w:t>6. </w:t>
      </w:r>
      <w:r w:rsidRPr="002807C2">
        <w:rPr>
          <w:rFonts w:eastAsia="Calibri"/>
          <w:lang w:eastAsia="en-US"/>
        </w:rPr>
        <w:t xml:space="preserve">Нормы расчета стоянок автомобилей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bCs/>
          <w:lang w:eastAsia="en-US"/>
        </w:rPr>
        <w:t>7. </w:t>
      </w:r>
      <w:r w:rsidRPr="002807C2">
        <w:rPr>
          <w:rFonts w:eastAsia="Calibri"/>
          <w:lang w:eastAsia="en-US"/>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both"/>
        <w:outlineLvl w:val="3"/>
        <w:rPr>
          <w:b/>
          <w:bCs/>
        </w:rPr>
      </w:pPr>
      <w:r w:rsidRPr="002807C2">
        <w:rPr>
          <w:b/>
          <w:bCs/>
        </w:rPr>
        <w:t>Статья 33.   Зона объектов для ведения, дачного хозяйства, садоводства, личного подсобного хозяйства (СХ-2)</w:t>
      </w:r>
    </w:p>
    <w:p w:rsidR="00F35D8B" w:rsidRPr="002807C2" w:rsidRDefault="00F35D8B" w:rsidP="00F35D8B">
      <w:pPr>
        <w:spacing w:line="0" w:lineRule="atLeast"/>
        <w:jc w:val="both"/>
        <w:rPr>
          <w:rFonts w:eastAsia="Calibri"/>
          <w:b/>
          <w:lang w:eastAsia="en-US"/>
        </w:rPr>
      </w:pPr>
    </w:p>
    <w:p w:rsidR="00F35D8B" w:rsidRPr="002807C2" w:rsidRDefault="00F35D8B" w:rsidP="00F35D8B">
      <w:pPr>
        <w:spacing w:line="0" w:lineRule="atLeast"/>
        <w:jc w:val="both"/>
        <w:rPr>
          <w:rFonts w:eastAsia="Calibri"/>
          <w:lang w:eastAsia="en-US"/>
        </w:rPr>
      </w:pPr>
      <w:r w:rsidRPr="002807C2">
        <w:rPr>
          <w:rFonts w:eastAsia="Calibri"/>
          <w:lang w:eastAsia="en-US"/>
        </w:rPr>
        <w:t>Зона включает в себя участки территории поселения, предназначенные для выращивания сельскохозяйственных культур, садовых и дачных хозяйств.</w:t>
      </w:r>
    </w:p>
    <w:p w:rsidR="00F35D8B" w:rsidRPr="002807C2" w:rsidRDefault="00F35D8B" w:rsidP="00F35D8B">
      <w:pPr>
        <w:spacing w:line="0" w:lineRule="atLeast"/>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rPr>
                <w:rFonts w:eastAsia="Calibri"/>
                <w:lang w:eastAsia="en-US"/>
              </w:rPr>
            </w:pPr>
          </w:p>
        </w:tc>
        <w:tc>
          <w:tcPr>
            <w:tcW w:w="8271" w:type="dxa"/>
          </w:tcPr>
          <w:p w:rsidR="00F35D8B" w:rsidRPr="002807C2" w:rsidRDefault="00F35D8B" w:rsidP="00FF337B">
            <w:pPr>
              <w:spacing w:line="0" w:lineRule="atLeast"/>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rPr>
                <w:rFonts w:eastAsia="Calibri"/>
                <w:lang w:eastAsia="en-US"/>
              </w:rPr>
            </w:pPr>
          </w:p>
        </w:tc>
      </w:tr>
      <w:tr w:rsidR="00F35D8B" w:rsidRPr="002807C2" w:rsidTr="00FF337B">
        <w:tc>
          <w:tcPr>
            <w:tcW w:w="594" w:type="dxa"/>
          </w:tcPr>
          <w:p w:rsidR="00F35D8B" w:rsidRPr="002807C2" w:rsidRDefault="00F35D8B" w:rsidP="00FF337B">
            <w:pPr>
              <w:spacing w:line="0" w:lineRule="atLeast"/>
              <w:rPr>
                <w:rFonts w:eastAsia="Calibri"/>
                <w:lang w:eastAsia="en-US"/>
              </w:rPr>
            </w:pPr>
            <w:r w:rsidRPr="002807C2">
              <w:rPr>
                <w:rFonts w:eastAsia="Calibri"/>
                <w:lang w:eastAsia="en-US"/>
              </w:rPr>
              <w:t>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растениеводство</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1.1</w:t>
            </w:r>
          </w:p>
        </w:tc>
      </w:tr>
      <w:tr w:rsidR="00F35D8B" w:rsidRPr="002807C2" w:rsidTr="00FF337B">
        <w:tc>
          <w:tcPr>
            <w:tcW w:w="594" w:type="dxa"/>
          </w:tcPr>
          <w:p w:rsidR="00F35D8B" w:rsidRPr="002807C2" w:rsidRDefault="00F35D8B" w:rsidP="00FF337B">
            <w:pPr>
              <w:spacing w:line="0" w:lineRule="atLeast"/>
              <w:rPr>
                <w:rFonts w:eastAsia="Calibri"/>
                <w:lang w:eastAsia="en-US"/>
              </w:rPr>
            </w:pPr>
            <w:r w:rsidRPr="002807C2">
              <w:rPr>
                <w:rFonts w:eastAsia="Calibri"/>
                <w:lang w:eastAsia="en-US"/>
              </w:rPr>
              <w:t>2</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садоводство</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1.5</w:t>
            </w:r>
          </w:p>
        </w:tc>
      </w:tr>
      <w:tr w:rsidR="00F35D8B" w:rsidRPr="002807C2" w:rsidTr="00FF337B">
        <w:tc>
          <w:tcPr>
            <w:tcW w:w="594" w:type="dxa"/>
          </w:tcPr>
          <w:p w:rsidR="00F35D8B" w:rsidRPr="002807C2" w:rsidRDefault="00F35D8B" w:rsidP="00FF337B">
            <w:pPr>
              <w:spacing w:line="0" w:lineRule="atLeast"/>
              <w:rPr>
                <w:rFonts w:eastAsia="Calibri"/>
                <w:lang w:eastAsia="en-US"/>
              </w:rPr>
            </w:pPr>
          </w:p>
        </w:tc>
        <w:tc>
          <w:tcPr>
            <w:tcW w:w="8271" w:type="dxa"/>
          </w:tcPr>
          <w:p w:rsidR="00F35D8B" w:rsidRPr="002807C2" w:rsidRDefault="00F35D8B" w:rsidP="00FF337B">
            <w:pPr>
              <w:spacing w:line="0" w:lineRule="atLeast"/>
              <w:rPr>
                <w:rFonts w:eastAsia="Calibri"/>
                <w:highlight w:val="yellow"/>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rPr>
                <w:rFonts w:eastAsia="Calibri"/>
                <w:highlight w:val="yellow"/>
                <w:lang w:eastAsia="en-US"/>
              </w:rPr>
            </w:pPr>
          </w:p>
        </w:tc>
      </w:tr>
      <w:tr w:rsidR="00F35D8B" w:rsidRPr="002807C2" w:rsidTr="00FF337B">
        <w:tc>
          <w:tcPr>
            <w:tcW w:w="594" w:type="dxa"/>
          </w:tcPr>
          <w:p w:rsidR="00F35D8B" w:rsidRPr="002807C2" w:rsidRDefault="00F35D8B" w:rsidP="00FF337B">
            <w:pPr>
              <w:spacing w:line="0" w:lineRule="atLeast"/>
              <w:rPr>
                <w:rFonts w:eastAsia="Calibri"/>
                <w:lang w:eastAsia="en-US"/>
              </w:rPr>
            </w:pPr>
            <w:r w:rsidRPr="002807C2">
              <w:rPr>
                <w:rFonts w:eastAsia="Calibri"/>
                <w:lang w:eastAsia="en-US"/>
              </w:rPr>
              <w:t>3</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ведение личного подсобного хозяйства на полевых участках</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1.16</w:t>
            </w:r>
          </w:p>
        </w:tc>
      </w:tr>
      <w:tr w:rsidR="00F35D8B" w:rsidRPr="002807C2" w:rsidTr="00FF337B">
        <w:tc>
          <w:tcPr>
            <w:tcW w:w="594" w:type="dxa"/>
          </w:tcPr>
          <w:p w:rsidR="00F35D8B" w:rsidRPr="002807C2" w:rsidRDefault="00F35D8B" w:rsidP="00FF337B">
            <w:pPr>
              <w:spacing w:line="0" w:lineRule="atLeast"/>
              <w:rPr>
                <w:rFonts w:eastAsia="Calibri"/>
                <w:lang w:eastAsia="en-US"/>
              </w:rPr>
            </w:pPr>
            <w:r w:rsidRPr="002807C2">
              <w:rPr>
                <w:rFonts w:eastAsia="Calibri"/>
                <w:lang w:eastAsia="en-US"/>
              </w:rPr>
              <w:t>4</w:t>
            </w:r>
          </w:p>
        </w:tc>
        <w:tc>
          <w:tcPr>
            <w:tcW w:w="8271" w:type="dxa"/>
          </w:tcPr>
          <w:p w:rsidR="00F35D8B" w:rsidRPr="002807C2" w:rsidRDefault="00F35D8B" w:rsidP="00FF337B">
            <w:pPr>
              <w:spacing w:line="0" w:lineRule="atLeast"/>
              <w:rPr>
                <w:rFonts w:eastAsia="Calibri"/>
                <w:highlight w:val="yellow"/>
                <w:lang w:eastAsia="en-US"/>
              </w:rPr>
            </w:pPr>
            <w:r w:rsidRPr="002807C2">
              <w:rPr>
                <w:rFonts w:eastAsia="Calibri"/>
                <w:lang w:eastAsia="en-US"/>
              </w:rPr>
              <w:t>научное обеспечение сельского хозяйства</w:t>
            </w:r>
          </w:p>
        </w:tc>
        <w:tc>
          <w:tcPr>
            <w:tcW w:w="706" w:type="dxa"/>
          </w:tcPr>
          <w:p w:rsidR="00F35D8B" w:rsidRPr="002807C2" w:rsidRDefault="00F35D8B" w:rsidP="00FF337B">
            <w:pPr>
              <w:spacing w:line="0" w:lineRule="atLeast"/>
              <w:rPr>
                <w:rFonts w:eastAsia="Calibri"/>
                <w:highlight w:val="yellow"/>
                <w:lang w:eastAsia="en-US"/>
              </w:rPr>
            </w:pPr>
            <w:r w:rsidRPr="002807C2">
              <w:rPr>
                <w:rFonts w:eastAsia="Calibri"/>
                <w:lang w:eastAsia="en-US"/>
              </w:rPr>
              <w:t>1.14</w:t>
            </w:r>
          </w:p>
        </w:tc>
      </w:tr>
      <w:tr w:rsidR="00F35D8B" w:rsidRPr="002807C2" w:rsidTr="00FF337B">
        <w:tc>
          <w:tcPr>
            <w:tcW w:w="594" w:type="dxa"/>
          </w:tcPr>
          <w:p w:rsidR="00F35D8B" w:rsidRPr="002807C2" w:rsidRDefault="00F35D8B" w:rsidP="00FF337B">
            <w:pPr>
              <w:spacing w:line="0" w:lineRule="atLeast"/>
              <w:rPr>
                <w:rFonts w:eastAsia="Calibri"/>
                <w:highlight w:val="yellow"/>
                <w:lang w:eastAsia="en-US"/>
              </w:rPr>
            </w:pPr>
          </w:p>
        </w:tc>
        <w:tc>
          <w:tcPr>
            <w:tcW w:w="8271" w:type="dxa"/>
          </w:tcPr>
          <w:p w:rsidR="00F35D8B" w:rsidRPr="002807C2" w:rsidRDefault="00F35D8B" w:rsidP="00FF337B">
            <w:pPr>
              <w:spacing w:line="0" w:lineRule="atLeast"/>
              <w:rPr>
                <w:rFonts w:eastAsia="Calibri"/>
                <w:highlight w:val="yellow"/>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rPr>
                <w:rFonts w:eastAsia="Calibri"/>
                <w:highlight w:val="yellow"/>
                <w:lang w:eastAsia="en-US"/>
              </w:rPr>
            </w:pPr>
          </w:p>
        </w:tc>
      </w:tr>
      <w:tr w:rsidR="00F35D8B" w:rsidRPr="002807C2" w:rsidTr="00FF337B">
        <w:tc>
          <w:tcPr>
            <w:tcW w:w="594" w:type="dxa"/>
          </w:tcPr>
          <w:p w:rsidR="00F35D8B" w:rsidRPr="002807C2" w:rsidRDefault="00F35D8B" w:rsidP="00FF337B">
            <w:pPr>
              <w:spacing w:line="0" w:lineRule="atLeast"/>
              <w:rPr>
                <w:rFonts w:eastAsia="Calibri"/>
                <w:lang w:eastAsia="en-US"/>
              </w:rPr>
            </w:pPr>
            <w:r w:rsidRPr="002807C2">
              <w:rPr>
                <w:rFonts w:eastAsia="Calibri"/>
                <w:lang w:eastAsia="en-US"/>
              </w:rPr>
              <w:t>5</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rPr>
                <w:rFonts w:eastAsia="Calibri"/>
                <w:lang w:eastAsia="en-US"/>
              </w:rPr>
            </w:pPr>
            <w:r w:rsidRPr="002807C2">
              <w:rPr>
                <w:rFonts w:eastAsia="Calibri"/>
                <w:lang w:eastAsia="en-US"/>
              </w:rPr>
              <w:t>3.1</w:t>
            </w:r>
          </w:p>
        </w:tc>
      </w:tr>
      <w:tr w:rsidR="00F35D8B" w:rsidRPr="002807C2" w:rsidTr="00FF337B">
        <w:tc>
          <w:tcPr>
            <w:tcW w:w="594" w:type="dxa"/>
          </w:tcPr>
          <w:p w:rsidR="00F35D8B" w:rsidRPr="002807C2" w:rsidRDefault="00F35D8B" w:rsidP="00FF337B">
            <w:pPr>
              <w:spacing w:line="0" w:lineRule="atLeast"/>
              <w:rPr>
                <w:rFonts w:eastAsia="Calibri"/>
                <w:lang w:eastAsia="en-US"/>
              </w:rPr>
            </w:pPr>
            <w:r w:rsidRPr="002807C2">
              <w:rPr>
                <w:rFonts w:eastAsia="Calibri"/>
                <w:lang w:eastAsia="en-US"/>
              </w:rPr>
              <w:t>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b/>
          <w:highlight w:val="yellow"/>
          <w:lang w:eastAsia="en-US"/>
        </w:rPr>
      </w:pPr>
    </w:p>
    <w:p w:rsidR="00F35D8B" w:rsidRPr="002807C2" w:rsidRDefault="00F35D8B" w:rsidP="00F35D8B">
      <w:pPr>
        <w:spacing w:line="0" w:lineRule="atLeast"/>
        <w:ind w:firstLine="709"/>
        <w:rPr>
          <w:rFonts w:eastAsia="Calibri"/>
          <w:lang w:eastAsia="en-US"/>
        </w:rPr>
      </w:pPr>
      <w:r w:rsidRPr="002807C2">
        <w:rPr>
          <w:rFonts w:eastAsia="Calibri"/>
          <w:b/>
          <w:i/>
          <w:lang w:eastAsia="en-US"/>
        </w:rPr>
        <w:t>Предельные размеры земельных участков и предельные параметры разрешенного строительного изменения объектов недвижимости:</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1. Предельные размеры земельных участков:</w:t>
      </w:r>
    </w:p>
    <w:p w:rsidR="00F35D8B" w:rsidRPr="002807C2" w:rsidRDefault="00F35D8B" w:rsidP="00F35D8B">
      <w:pPr>
        <w:spacing w:line="0" w:lineRule="atLeast"/>
        <w:ind w:firstLine="709"/>
        <w:jc w:val="both"/>
        <w:rPr>
          <w:rFonts w:eastAsia="Calibri"/>
          <w:highlight w:val="yellow"/>
          <w:lang w:eastAsia="en-US"/>
        </w:rPr>
      </w:pPr>
      <w:r w:rsidRPr="002807C2">
        <w:rPr>
          <w:rFonts w:eastAsia="Calibri"/>
          <w:lang w:eastAsia="en-US"/>
        </w:rPr>
        <w:t>для ведения огородничества, садоводства – 0,04-0,12га;</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для ведения личного подсобного хозяйства на полевых участках  –0,04-0,12га;</w:t>
      </w:r>
    </w:p>
    <w:p w:rsidR="00F35D8B" w:rsidRPr="002807C2" w:rsidRDefault="00F35D8B" w:rsidP="00F35D8B">
      <w:pPr>
        <w:tabs>
          <w:tab w:val="left" w:pos="0"/>
          <w:tab w:val="left" w:pos="980"/>
        </w:tabs>
        <w:spacing w:line="0" w:lineRule="atLeast"/>
        <w:ind w:firstLine="709"/>
        <w:jc w:val="both"/>
        <w:rPr>
          <w:rFonts w:eastAsia="Calibri"/>
          <w:lang w:eastAsia="en-US"/>
        </w:rPr>
      </w:pPr>
      <w:r w:rsidRPr="002807C2">
        <w:rPr>
          <w:rFonts w:eastAsia="Calibri"/>
          <w:lang w:eastAsia="en-US"/>
        </w:rPr>
        <w:t>для размещения объектов коммунального обслуживания минимальный размер – 0,001 га;</w:t>
      </w:r>
    </w:p>
    <w:p w:rsidR="00F35D8B" w:rsidRPr="002807C2" w:rsidRDefault="00F35D8B" w:rsidP="00F35D8B">
      <w:pPr>
        <w:tabs>
          <w:tab w:val="left" w:pos="0"/>
          <w:tab w:val="left" w:pos="980"/>
        </w:tabs>
        <w:spacing w:line="0" w:lineRule="atLeast"/>
        <w:ind w:firstLine="709"/>
        <w:jc w:val="both"/>
        <w:rPr>
          <w:rFonts w:eastAsia="Calibri"/>
          <w:lang w:eastAsia="en-US"/>
        </w:rPr>
      </w:pPr>
      <w:r w:rsidRPr="002807C2">
        <w:rPr>
          <w:rFonts w:eastAsia="Calibri"/>
          <w:lang w:eastAsia="en-US"/>
        </w:rPr>
        <w:t xml:space="preserve">для размещения иных объектов –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tabs>
          <w:tab w:val="left" w:pos="0"/>
          <w:tab w:val="left" w:pos="980"/>
        </w:tabs>
        <w:spacing w:line="0" w:lineRule="atLeast"/>
        <w:ind w:firstLine="709"/>
        <w:jc w:val="both"/>
        <w:rPr>
          <w:rFonts w:eastAsia="Calibri"/>
          <w:lang w:eastAsia="en-US"/>
        </w:rPr>
      </w:pPr>
      <w:r w:rsidRPr="002807C2">
        <w:rPr>
          <w:rFonts w:eastAsia="Calibri"/>
          <w:b/>
          <w:bCs/>
          <w:color w:val="000080"/>
          <w:lang w:eastAsia="en-US"/>
        </w:rPr>
        <w:t>2. </w:t>
      </w:r>
      <w:r w:rsidRPr="002807C2">
        <w:rPr>
          <w:rFonts w:eastAsia="Calibri"/>
          <w:lang w:eastAsia="en-US"/>
        </w:rPr>
        <w:t>Минимальный отступ от границ смежного земельного участка на садовом, дачном земельном участке, в  пределах которого запрещено строительство зданий, строений, сооружений, для хозяйственных строений и сооружений – 1,0 м;</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минимальный отступ от границ земельного участка, в  пределах которого запрещено строительство зданий, строений, сооружений, для размещения объектов коммунального обслуживания – 1,0 м.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3. Предельное количество этажей  зданий, строений, сооружений – до 3 этажей (включительно). </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4. Высота объектов коммунального обслуживания – до 5,0 м (включительно). </w:t>
      </w:r>
    </w:p>
    <w:p w:rsidR="00F35D8B" w:rsidRPr="002807C2" w:rsidRDefault="00F35D8B" w:rsidP="00F35D8B">
      <w:pPr>
        <w:tabs>
          <w:tab w:val="left" w:pos="0"/>
          <w:tab w:val="left" w:pos="980"/>
        </w:tabs>
        <w:spacing w:line="0" w:lineRule="atLeast"/>
        <w:ind w:firstLine="709"/>
        <w:jc w:val="both"/>
        <w:rPr>
          <w:rFonts w:eastAsia="Calibri"/>
          <w:bCs/>
          <w:color w:val="000080"/>
          <w:lang w:eastAsia="en-US"/>
        </w:rPr>
      </w:pPr>
      <w:r w:rsidRPr="002807C2">
        <w:rPr>
          <w:rFonts w:eastAsia="Calibri"/>
          <w:bCs/>
          <w:lang w:eastAsia="en-US"/>
        </w:rPr>
        <w:t>5. </w:t>
      </w:r>
      <w:r w:rsidRPr="002807C2">
        <w:rPr>
          <w:rFonts w:eastAsia="Calibri"/>
          <w:lang w:eastAsia="en-US"/>
        </w:rPr>
        <w:t>Максимальный процент застройки в границах земельного участка - 30 %.</w:t>
      </w:r>
    </w:p>
    <w:p w:rsidR="00F35D8B" w:rsidRPr="002807C2" w:rsidRDefault="00F35D8B" w:rsidP="00F35D8B">
      <w:pPr>
        <w:spacing w:line="0" w:lineRule="atLeast"/>
        <w:ind w:firstLine="709"/>
        <w:jc w:val="both"/>
        <w:rPr>
          <w:rFonts w:eastAsia="Calibri"/>
          <w:lang w:eastAsia="en-US"/>
        </w:rPr>
      </w:pPr>
      <w:r w:rsidRPr="002807C2">
        <w:rPr>
          <w:rFonts w:eastAsia="Calibri"/>
          <w:bCs/>
          <w:lang w:eastAsia="en-US"/>
        </w:rPr>
        <w:t>6. </w:t>
      </w:r>
      <w:r w:rsidRPr="002807C2">
        <w:rPr>
          <w:rFonts w:eastAsia="Calibri"/>
          <w:lang w:eastAsia="en-US"/>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center"/>
        <w:outlineLvl w:val="3"/>
        <w:rPr>
          <w:b/>
          <w:bCs/>
        </w:rPr>
      </w:pPr>
      <w:r w:rsidRPr="002807C2">
        <w:rPr>
          <w:b/>
          <w:bCs/>
        </w:rPr>
        <w:t>§7  Зоны специального назначения (СН)</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both"/>
        <w:outlineLvl w:val="3"/>
        <w:rPr>
          <w:b/>
          <w:bCs/>
          <w:i/>
        </w:rPr>
      </w:pPr>
      <w:r w:rsidRPr="002807C2">
        <w:rPr>
          <w:b/>
          <w:bCs/>
        </w:rPr>
        <w:t>Статья 34.   Зона размещения кладбищ (СН-1</w:t>
      </w:r>
      <w:r w:rsidRPr="002807C2">
        <w:rPr>
          <w:b/>
          <w:bCs/>
          <w:i/>
        </w:rPr>
        <w:t>)</w:t>
      </w:r>
    </w:p>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rPr>
          <w:rFonts w:eastAsia="Calibri"/>
          <w:lang w:eastAsia="en-US"/>
        </w:rPr>
      </w:pPr>
      <w:r w:rsidRPr="002807C2">
        <w:rPr>
          <w:rFonts w:eastAsia="Calibri"/>
          <w:lang w:eastAsia="en-US"/>
        </w:rPr>
        <w:t>Зона включает в себя участки территории поселения, предназначенные для размещения кладбищ и крематориев с включением объектов инженерной инфраструктуры.</w:t>
      </w:r>
    </w:p>
    <w:p w:rsidR="00F35D8B" w:rsidRPr="002807C2" w:rsidRDefault="00F35D8B" w:rsidP="00F35D8B">
      <w:pPr>
        <w:spacing w:line="0" w:lineRule="atLeast"/>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религиозное использование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3.7</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обеспечение внутреннего правопорядка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8.3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ритуальная деятельность</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размещение похоронных бюро</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3.3</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widowControl w:val="0"/>
              <w:autoSpaceDE w:val="0"/>
              <w:autoSpaceDN w:val="0"/>
              <w:adjustRightInd w:val="0"/>
              <w:spacing w:line="0" w:lineRule="atLeast"/>
              <w:jc w:val="both"/>
            </w:pPr>
            <w:r w:rsidRPr="002807C2">
              <w:t>размещение пунктов здравоохранения</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3.4</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7</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ind w:firstLine="709"/>
        <w:rPr>
          <w:rFonts w:eastAsia="Calibri"/>
          <w:b/>
          <w:i/>
          <w:lang w:eastAsia="en-US"/>
        </w:rPr>
      </w:pPr>
      <w:r w:rsidRPr="002807C2">
        <w:rPr>
          <w:rFonts w:eastAsia="Calibri"/>
          <w:b/>
          <w:i/>
          <w:lang w:eastAsia="en-US"/>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1. Предельные размеры земельных участков – 0,02 га- 40,0 га;</w:t>
      </w:r>
    </w:p>
    <w:p w:rsidR="00F35D8B" w:rsidRPr="002807C2" w:rsidRDefault="00F35D8B" w:rsidP="00F35D8B">
      <w:pPr>
        <w:spacing w:line="0" w:lineRule="atLeast"/>
        <w:ind w:firstLine="709"/>
        <w:jc w:val="both"/>
        <w:rPr>
          <w:rFonts w:eastAsia="Calibri"/>
          <w:lang w:eastAsia="en-US"/>
        </w:rPr>
      </w:pPr>
      <w:r w:rsidRPr="002807C2">
        <w:rPr>
          <w:rFonts w:eastAsia="MS Mincho"/>
          <w:lang w:eastAsia="en-US"/>
        </w:rPr>
        <w:t xml:space="preserve">для </w:t>
      </w:r>
      <w:r w:rsidRPr="002807C2">
        <w:rPr>
          <w:rFonts w:eastAsia="Calibri"/>
          <w:lang w:eastAsia="en-US"/>
        </w:rPr>
        <w:t>размещения</w:t>
      </w:r>
      <w:r w:rsidRPr="002807C2">
        <w:rPr>
          <w:rFonts w:eastAsia="MS Mincho"/>
          <w:lang w:eastAsia="en-US"/>
        </w:rPr>
        <w:t xml:space="preserve"> объектов </w:t>
      </w:r>
      <w:r w:rsidRPr="002807C2">
        <w:rPr>
          <w:rFonts w:eastAsia="Calibri"/>
          <w:lang w:eastAsia="en-US"/>
        </w:rPr>
        <w:t>коммунального обслуживания</w:t>
      </w:r>
      <w:r w:rsidRPr="002807C2">
        <w:rPr>
          <w:rFonts w:eastAsia="MS Mincho"/>
          <w:lang w:eastAsia="en-US"/>
        </w:rPr>
        <w:t xml:space="preserve"> </w:t>
      </w:r>
      <w:r w:rsidRPr="002807C2">
        <w:rPr>
          <w:rFonts w:eastAsia="Calibri"/>
          <w:lang w:eastAsia="en-US"/>
        </w:rPr>
        <w:t xml:space="preserve">минимальный размер </w:t>
      </w:r>
      <w:r w:rsidRPr="002807C2">
        <w:rPr>
          <w:rFonts w:eastAsia="MS Mincho"/>
          <w:lang w:eastAsia="en-US"/>
        </w:rPr>
        <w:t>– 0,001 га.</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2. Минимальный отступ от границ земельного участка, в пределах которого запрещено строительство зданий, строений, сооружений, – 3,0 м;</w:t>
      </w:r>
    </w:p>
    <w:p w:rsidR="00F35D8B" w:rsidRPr="002807C2" w:rsidRDefault="00F35D8B" w:rsidP="00F35D8B">
      <w:pPr>
        <w:spacing w:line="0" w:lineRule="atLeast"/>
        <w:ind w:firstLine="709"/>
        <w:jc w:val="both"/>
        <w:rPr>
          <w:rFonts w:eastAsia="Calibri"/>
          <w:lang w:eastAsia="en-US"/>
        </w:rPr>
      </w:pPr>
      <w:r w:rsidRPr="002807C2">
        <w:rPr>
          <w:rFonts w:eastAsia="MS Mincho"/>
          <w:lang w:eastAsia="en-US"/>
        </w:rPr>
        <w:t xml:space="preserve">минимальный отступ от границ земельного участка, в пределах которого  запрещено строительство зданий, строений, сооружений, для  </w:t>
      </w:r>
      <w:r w:rsidRPr="002807C2">
        <w:rPr>
          <w:rFonts w:eastAsia="Calibri"/>
          <w:lang w:eastAsia="en-US"/>
        </w:rPr>
        <w:t xml:space="preserve">объектов коммунального обслуживания </w:t>
      </w:r>
      <w:r w:rsidRPr="002807C2">
        <w:rPr>
          <w:rFonts w:eastAsia="MS Mincho"/>
          <w:lang w:eastAsia="en-US"/>
        </w:rPr>
        <w:t>– 1,0 м.</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3. Высота объектов:</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 коммунального обслуживания – до 5,0 м (включительно);</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 культового назначения – в соответствии с "СП 31-103-99. Здания, сооружения и комплексы православных храмов" (</w:t>
      </w:r>
      <w:proofErr w:type="gramStart"/>
      <w:r w:rsidRPr="002807C2">
        <w:rPr>
          <w:rFonts w:eastAsia="Calibri"/>
          <w:lang w:eastAsia="en-US"/>
        </w:rPr>
        <w:t>принят</w:t>
      </w:r>
      <w:proofErr w:type="gramEnd"/>
      <w:r w:rsidRPr="002807C2">
        <w:rPr>
          <w:rFonts w:eastAsia="Calibri"/>
          <w:lang w:eastAsia="en-US"/>
        </w:rPr>
        <w:t xml:space="preserve"> Постановлением Госстроя РФ от 27.12.1999 N 92).</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4. Максимальный процент застройки в границах земельного участка – 70 %. </w:t>
      </w:r>
    </w:p>
    <w:p w:rsidR="00F35D8B" w:rsidRPr="002807C2" w:rsidRDefault="00F35D8B" w:rsidP="00F35D8B">
      <w:pPr>
        <w:widowControl w:val="0"/>
        <w:numPr>
          <w:ilvl w:val="0"/>
          <w:numId w:val="9"/>
        </w:numPr>
        <w:tabs>
          <w:tab w:val="left" w:pos="0"/>
          <w:tab w:val="left" w:pos="980"/>
        </w:tabs>
        <w:autoSpaceDE w:val="0"/>
        <w:autoSpaceDN w:val="0"/>
        <w:adjustRightInd w:val="0"/>
        <w:spacing w:line="0" w:lineRule="atLeast"/>
        <w:ind w:left="0" w:firstLine="709"/>
        <w:jc w:val="both"/>
        <w:rPr>
          <w:rFonts w:eastAsia="Calibri"/>
          <w:bCs/>
          <w:lang w:eastAsia="en-US"/>
        </w:rPr>
      </w:pPr>
      <w:r w:rsidRPr="002807C2">
        <w:rPr>
          <w:rFonts w:eastAsia="Calibri"/>
          <w:lang w:eastAsia="en-US"/>
        </w:rPr>
        <w:t xml:space="preserve">Нормы расчета стоянок автомобилей принимаются в соответствии с «СП 42.13330.2011. Свод правил. Градостроительство. Планировка и застройка городских и сельских поселений. Актуализированная редакция </w:t>
      </w:r>
      <w:proofErr w:type="spellStart"/>
      <w:r w:rsidRPr="002807C2">
        <w:rPr>
          <w:rFonts w:eastAsia="Calibri"/>
          <w:lang w:eastAsia="en-US"/>
        </w:rPr>
        <w:t>СНиП</w:t>
      </w:r>
      <w:proofErr w:type="spellEnd"/>
      <w:r w:rsidRPr="002807C2">
        <w:rPr>
          <w:rFonts w:eastAsia="Calibri"/>
          <w:lang w:eastAsia="en-US"/>
        </w:rPr>
        <w:t xml:space="preserve"> 2.07.01-89*».</w:t>
      </w:r>
    </w:p>
    <w:p w:rsidR="00F35D8B" w:rsidRPr="002807C2" w:rsidRDefault="00F35D8B" w:rsidP="00F35D8B">
      <w:pPr>
        <w:spacing w:line="0" w:lineRule="atLeast"/>
        <w:ind w:firstLine="709"/>
        <w:jc w:val="both"/>
        <w:rPr>
          <w:rFonts w:eastAsia="Calibri"/>
          <w:lang w:eastAsia="en-US"/>
        </w:rPr>
      </w:pPr>
      <w:r w:rsidRPr="002807C2">
        <w:rPr>
          <w:rFonts w:eastAsia="Calibri"/>
          <w:lang w:eastAsia="en-US"/>
        </w:rPr>
        <w:t xml:space="preserve">5.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w:t>
      </w:r>
      <w:r w:rsidRPr="009D03AC">
        <w:rPr>
          <w:rFonts w:eastAsia="Calibri"/>
          <w:lang w:eastAsia="en-US"/>
        </w:rPr>
        <w:t>9</w:t>
      </w:r>
      <w:r w:rsidRPr="002807C2">
        <w:rPr>
          <w:rFonts w:eastAsia="Calibri"/>
          <w:lang w:eastAsia="en-US"/>
        </w:rPr>
        <w:t xml:space="preserve">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both"/>
        <w:outlineLvl w:val="3"/>
        <w:rPr>
          <w:b/>
          <w:bCs/>
          <w:i/>
        </w:rPr>
      </w:pPr>
      <w:r w:rsidRPr="002807C2">
        <w:rPr>
          <w:b/>
          <w:bCs/>
        </w:rPr>
        <w:t>Статья 35.   Зона объектов санитарно-технического назначения (СН-2</w:t>
      </w:r>
      <w:r w:rsidRPr="002807C2">
        <w:rPr>
          <w:b/>
          <w:bCs/>
          <w:i/>
        </w:rPr>
        <w:t>)</w:t>
      </w:r>
    </w:p>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jc w:val="both"/>
      </w:pPr>
      <w:r w:rsidRPr="002807C2">
        <w:t>Зона включает в себя участки территории поселения, предназначенные для размещения отходов производства и потребления и объектов санитарной очистки, скотомогильников.</w:t>
      </w:r>
    </w:p>
    <w:p w:rsidR="00F35D8B" w:rsidRPr="002807C2" w:rsidRDefault="00F35D8B" w:rsidP="00F35D8B">
      <w:pPr>
        <w:spacing w:line="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tabs>
                <w:tab w:val="center" w:pos="189"/>
              </w:tabs>
              <w:spacing w:line="0" w:lineRule="atLeast"/>
              <w:rPr>
                <w:rFonts w:eastAsia="Calibri"/>
                <w:lang w:eastAsia="en-US"/>
              </w:rPr>
            </w:pPr>
            <w:r w:rsidRPr="002807C2">
              <w:rPr>
                <w:rFonts w:eastAsia="Calibri"/>
                <w:lang w:eastAsia="en-US"/>
              </w:rPr>
              <w:t xml:space="preserve">  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специальная деятельность</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12.2</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rPr>
          <w:trHeight w:val="70"/>
        </w:trPr>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коммунальное обслуживание</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3.1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обслуживание автотранспорта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4.9</w:t>
            </w:r>
          </w:p>
        </w:tc>
      </w:tr>
    </w:tbl>
    <w:p w:rsidR="00F35D8B" w:rsidRPr="002807C2" w:rsidRDefault="00F35D8B" w:rsidP="00F35D8B">
      <w:pPr>
        <w:spacing w:line="0" w:lineRule="atLeast"/>
        <w:rPr>
          <w:rFonts w:eastAsia="Calibri"/>
          <w:b/>
          <w:i/>
          <w:lang w:eastAsia="en-US"/>
        </w:rPr>
      </w:pPr>
    </w:p>
    <w:p w:rsidR="00F35D8B" w:rsidRPr="002807C2" w:rsidRDefault="00F35D8B" w:rsidP="00F35D8B">
      <w:pPr>
        <w:spacing w:line="0" w:lineRule="atLeast"/>
        <w:jc w:val="both"/>
        <w:rPr>
          <w:rFonts w:eastAsia="Calibri"/>
          <w:b/>
          <w:i/>
          <w:lang w:eastAsia="en-US"/>
        </w:rPr>
      </w:pPr>
      <w:r w:rsidRPr="002807C2">
        <w:rPr>
          <w:rFonts w:eastAsia="Calibri"/>
          <w:b/>
          <w:i/>
          <w:lang w:eastAsia="en-US"/>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F35D8B" w:rsidRPr="002807C2" w:rsidRDefault="00F35D8B" w:rsidP="00F35D8B">
      <w:pPr>
        <w:spacing w:line="0" w:lineRule="atLeast"/>
        <w:jc w:val="both"/>
        <w:outlineLvl w:val="0"/>
        <w:rPr>
          <w:rFonts w:eastAsia="Calibri"/>
          <w:lang w:eastAsia="en-US"/>
        </w:rPr>
      </w:pPr>
      <w:r w:rsidRPr="002807C2">
        <w:rPr>
          <w:rFonts w:eastAsia="Calibri"/>
          <w:lang w:eastAsia="en-US"/>
        </w:rPr>
        <w:t xml:space="preserve">устанавливаются в соответствии с требованиями </w:t>
      </w:r>
      <w:r w:rsidRPr="002807C2">
        <w:rPr>
          <w:rFonts w:eastAsia="Calibri"/>
          <w:bCs/>
          <w:kern w:val="36"/>
          <w:lang w:eastAsia="en-US"/>
        </w:rPr>
        <w:t>Ветеринарно-санитарных правил сбора, утилизации и уничтожения биологических отходов (утв. Главным государственным ветеринарным инспектором Российской Федерации 4 декабря 1995 г. N 13-7-2/469) (с изменениями и дополнениями),</w:t>
      </w:r>
      <w:r w:rsidRPr="002807C2">
        <w:rPr>
          <w:rFonts w:eastAsia="Calibri"/>
          <w:b/>
          <w:bCs/>
          <w:kern w:val="36"/>
          <w:lang w:eastAsia="en-US"/>
        </w:rPr>
        <w:t xml:space="preserve"> </w:t>
      </w:r>
      <w:r w:rsidRPr="002807C2">
        <w:rPr>
          <w:rFonts w:eastAsia="Calibri"/>
          <w:lang w:eastAsia="en-US"/>
        </w:rPr>
        <w:t xml:space="preserve">технических регламентов, СН, </w:t>
      </w:r>
      <w:proofErr w:type="spellStart"/>
      <w:r w:rsidRPr="002807C2">
        <w:rPr>
          <w:rFonts w:eastAsia="Calibri"/>
          <w:lang w:eastAsia="en-US"/>
        </w:rPr>
        <w:t>СНиП</w:t>
      </w:r>
      <w:proofErr w:type="spellEnd"/>
      <w:r w:rsidRPr="002807C2">
        <w:rPr>
          <w:rFonts w:eastAsia="Calibri"/>
          <w:lang w:eastAsia="en-US"/>
        </w:rPr>
        <w:t xml:space="preserve">, </w:t>
      </w:r>
      <w:proofErr w:type="spellStart"/>
      <w:r w:rsidRPr="002807C2">
        <w:rPr>
          <w:rFonts w:eastAsia="Calibri"/>
          <w:lang w:eastAsia="en-US"/>
        </w:rPr>
        <w:t>СанПиН</w:t>
      </w:r>
      <w:proofErr w:type="spellEnd"/>
      <w:r w:rsidRPr="002807C2">
        <w:rPr>
          <w:rFonts w:eastAsia="Calibri"/>
          <w:lang w:eastAsia="en-US"/>
        </w:rPr>
        <w:t xml:space="preserve">  и других нормативных документов.</w:t>
      </w:r>
    </w:p>
    <w:p w:rsidR="00F35D8B" w:rsidRPr="002807C2" w:rsidRDefault="00F35D8B" w:rsidP="00F35D8B">
      <w:pPr>
        <w:spacing w:line="0" w:lineRule="atLeast"/>
        <w:jc w:val="both"/>
        <w:rPr>
          <w:rFonts w:eastAsia="Calibri"/>
          <w:b/>
          <w:lang w:eastAsia="en-US"/>
        </w:rPr>
      </w:pPr>
      <w:r w:rsidRPr="002807C2">
        <w:rPr>
          <w:rFonts w:eastAsia="Calibri"/>
          <w:b/>
          <w:lang w:eastAsia="en-US"/>
        </w:rPr>
        <w:t xml:space="preserve">         Примечание</w:t>
      </w:r>
    </w:p>
    <w:p w:rsidR="00F35D8B" w:rsidRPr="002807C2" w:rsidRDefault="00F35D8B" w:rsidP="00F35D8B">
      <w:pPr>
        <w:spacing w:line="0" w:lineRule="atLeast"/>
        <w:jc w:val="both"/>
      </w:pPr>
      <w:r w:rsidRPr="002807C2">
        <w:t xml:space="preserve">Границы зоны скотомогильников отображаются на карте градостроительного зонирования после их уточнения и утверждения.  </w:t>
      </w:r>
      <w:r w:rsidRPr="002807C2">
        <w:rPr>
          <w:spacing w:val="-4"/>
        </w:rPr>
        <w:t>Внесение изменений</w:t>
      </w:r>
      <w:r w:rsidRPr="002807C2">
        <w:t xml:space="preserve"> в настоящие  Правила в части</w:t>
      </w:r>
      <w:r w:rsidRPr="002807C2">
        <w:rPr>
          <w:spacing w:val="-4"/>
        </w:rPr>
        <w:t xml:space="preserve"> карты  градостроительного зонирования осуществляется </w:t>
      </w:r>
      <w:r w:rsidRPr="002807C2">
        <w:t>в соответствии со статьей 17 настоящих Правил.</w:t>
      </w:r>
    </w:p>
    <w:p w:rsidR="00F35D8B" w:rsidRPr="002807C2" w:rsidRDefault="00F35D8B" w:rsidP="00F35D8B">
      <w:pPr>
        <w:spacing w:line="0" w:lineRule="atLeast"/>
        <w:outlineLvl w:val="0"/>
        <w:rPr>
          <w:rFonts w:eastAsia="Calibri"/>
          <w:lang w:eastAsia="en-US"/>
        </w:rPr>
      </w:pPr>
    </w:p>
    <w:p w:rsidR="00F35D8B" w:rsidRPr="002807C2" w:rsidRDefault="00F35D8B" w:rsidP="00F35D8B">
      <w:pPr>
        <w:spacing w:line="0" w:lineRule="atLeast"/>
        <w:jc w:val="center"/>
        <w:outlineLvl w:val="0"/>
        <w:rPr>
          <w:rFonts w:eastAsia="Calibri"/>
          <w:b/>
          <w:lang w:eastAsia="en-US"/>
        </w:rPr>
      </w:pPr>
      <w:r w:rsidRPr="002807C2">
        <w:rPr>
          <w:rFonts w:eastAsia="Calibri"/>
          <w:b/>
          <w:lang w:eastAsia="en-US"/>
        </w:rPr>
        <w:t>§8  Зоны</w:t>
      </w:r>
      <w:r w:rsidRPr="002807C2">
        <w:rPr>
          <w:rFonts w:eastAsia="Calibri"/>
          <w:lang w:eastAsia="en-US"/>
        </w:rPr>
        <w:t xml:space="preserve"> </w:t>
      </w:r>
      <w:r w:rsidRPr="002807C2">
        <w:rPr>
          <w:rFonts w:eastAsia="Calibri"/>
          <w:b/>
          <w:lang w:eastAsia="en-US"/>
        </w:rPr>
        <w:t>природных территорий (</w:t>
      </w:r>
      <w:proofErr w:type="gramStart"/>
      <w:r w:rsidRPr="002807C2">
        <w:rPr>
          <w:rFonts w:eastAsia="Calibri"/>
          <w:b/>
          <w:lang w:eastAsia="en-US"/>
        </w:rPr>
        <w:t>ОТ</w:t>
      </w:r>
      <w:proofErr w:type="gramEnd"/>
      <w:r w:rsidRPr="002807C2">
        <w:rPr>
          <w:rFonts w:eastAsia="Calibri"/>
          <w:b/>
          <w:lang w:eastAsia="en-US"/>
        </w:rPr>
        <w:t>)</w:t>
      </w:r>
    </w:p>
    <w:p w:rsidR="00F35D8B" w:rsidRPr="002807C2" w:rsidRDefault="00F35D8B" w:rsidP="00F35D8B">
      <w:pPr>
        <w:spacing w:line="0" w:lineRule="atLeast"/>
        <w:jc w:val="center"/>
        <w:outlineLvl w:val="0"/>
        <w:rPr>
          <w:rFonts w:eastAsia="Calibri"/>
          <w:lang w:eastAsia="en-US"/>
        </w:rPr>
      </w:pPr>
    </w:p>
    <w:p w:rsidR="00F35D8B" w:rsidRPr="002807C2" w:rsidRDefault="00F35D8B" w:rsidP="00F35D8B">
      <w:pPr>
        <w:spacing w:line="0" w:lineRule="atLeast"/>
        <w:outlineLvl w:val="0"/>
        <w:rPr>
          <w:rFonts w:eastAsia="Calibri"/>
          <w:b/>
          <w:lang w:eastAsia="en-US"/>
        </w:rPr>
      </w:pPr>
      <w:r w:rsidRPr="002807C2">
        <w:rPr>
          <w:rFonts w:eastAsia="Calibri"/>
          <w:b/>
          <w:lang w:eastAsia="en-US"/>
        </w:rPr>
        <w:t>Статья 36. Зона природоохранного значения (ОТ-1)</w:t>
      </w:r>
    </w:p>
    <w:p w:rsidR="00F35D8B" w:rsidRPr="002807C2" w:rsidRDefault="00F35D8B" w:rsidP="00F35D8B">
      <w:pPr>
        <w:spacing w:line="0" w:lineRule="atLeast"/>
        <w:outlineLvl w:val="0"/>
        <w:rPr>
          <w:rFonts w:eastAsia="Calibri"/>
          <w:b/>
          <w:lang w:eastAsia="en-US"/>
        </w:rPr>
      </w:pPr>
    </w:p>
    <w:p w:rsidR="00F35D8B" w:rsidRPr="002807C2" w:rsidRDefault="00F35D8B" w:rsidP="00F35D8B">
      <w:pPr>
        <w:spacing w:line="0" w:lineRule="atLeast"/>
        <w:rPr>
          <w:rFonts w:eastAsia="Calibri"/>
          <w:lang w:eastAsia="en-US"/>
        </w:rPr>
      </w:pPr>
      <w:r w:rsidRPr="002807C2">
        <w:rPr>
          <w:rFonts w:eastAsia="Calibri"/>
          <w:lang w:eastAsia="en-US"/>
        </w:rPr>
        <w:t xml:space="preserve">Зона включает в себя часть территории поселения, занятую сельскохозяйственными угодьями и землями лесного фонда. </w:t>
      </w:r>
    </w:p>
    <w:p w:rsidR="00F35D8B" w:rsidRPr="002807C2" w:rsidRDefault="00F35D8B" w:rsidP="00F35D8B">
      <w:pPr>
        <w:spacing w:line="0" w:lineRule="atLeast"/>
        <w:rPr>
          <w:rFonts w:eastAsia="Calibri"/>
          <w:lang w:eastAsia="en-US"/>
        </w:rPr>
      </w:pPr>
      <w:r w:rsidRPr="002807C2">
        <w:rPr>
          <w:rFonts w:eastAsia="Calibri"/>
          <w:lang w:eastAsia="en-US"/>
        </w:rPr>
        <w:t>Порядок использования территории определяется федеральными законодательством, законодательством Новосибирской области по согласованию с органами местного самоуправления сельсовета в пределах их полномочий, установленных нормативными правовыми актами.</w:t>
      </w:r>
    </w:p>
    <w:p w:rsidR="00F35D8B" w:rsidRPr="002807C2" w:rsidRDefault="00F35D8B" w:rsidP="00F35D8B">
      <w:pPr>
        <w:spacing w:line="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271"/>
        <w:gridCol w:w="706"/>
      </w:tblGrid>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 </w:t>
            </w:r>
            <w:proofErr w:type="spellStart"/>
            <w:proofErr w:type="gramStart"/>
            <w:r w:rsidRPr="002807C2">
              <w:rPr>
                <w:rFonts w:eastAsia="Calibri"/>
                <w:lang w:eastAsia="en-US"/>
              </w:rPr>
              <w:t>п</w:t>
            </w:r>
            <w:proofErr w:type="spellEnd"/>
            <w:proofErr w:type="gramEnd"/>
            <w:r w:rsidRPr="002807C2">
              <w:rPr>
                <w:rFonts w:eastAsia="Calibri"/>
                <w:lang w:eastAsia="en-US"/>
              </w:rPr>
              <w:t>/</w:t>
            </w:r>
            <w:proofErr w:type="spellStart"/>
            <w:r w:rsidRPr="002807C2">
              <w:rPr>
                <w:rFonts w:eastAsia="Calibri"/>
                <w:lang w:eastAsia="en-US"/>
              </w:rPr>
              <w:t>п</w:t>
            </w:r>
            <w:proofErr w:type="spellEnd"/>
          </w:p>
        </w:tc>
        <w:tc>
          <w:tcPr>
            <w:tcW w:w="8271" w:type="dxa"/>
          </w:tcPr>
          <w:p w:rsidR="00F35D8B" w:rsidRPr="002807C2" w:rsidRDefault="00F35D8B" w:rsidP="00FF337B">
            <w:pPr>
              <w:spacing w:line="0" w:lineRule="atLeast"/>
              <w:jc w:val="center"/>
              <w:rPr>
                <w:rFonts w:eastAsia="Calibri"/>
                <w:lang w:eastAsia="en-US"/>
              </w:rPr>
            </w:pPr>
            <w:r w:rsidRPr="002807C2">
              <w:rPr>
                <w:rFonts w:eastAsia="Calibri"/>
                <w:lang w:eastAsia="en-US"/>
              </w:rPr>
              <w:t xml:space="preserve">Наименование вида разрешенного использования </w:t>
            </w:r>
          </w:p>
          <w:p w:rsidR="00F35D8B" w:rsidRPr="002807C2" w:rsidRDefault="00F35D8B" w:rsidP="00FF337B">
            <w:pPr>
              <w:spacing w:line="0" w:lineRule="atLeast"/>
              <w:jc w:val="center"/>
              <w:rPr>
                <w:rFonts w:eastAsia="Calibri"/>
                <w:lang w:eastAsia="en-US"/>
              </w:rPr>
            </w:pPr>
            <w:r w:rsidRPr="002807C2">
              <w:rPr>
                <w:rFonts w:eastAsia="Calibri"/>
                <w:lang w:eastAsia="en-US"/>
              </w:rPr>
              <w:t>земельного участка и объектов капитального строительства</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Код</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center"/>
              <w:rPr>
                <w:rFonts w:eastAsia="Calibri"/>
                <w:i/>
                <w:lang w:eastAsia="en-US"/>
              </w:rPr>
            </w:pPr>
            <w:r w:rsidRPr="002807C2">
              <w:rPr>
                <w:rFonts w:eastAsia="Calibri"/>
                <w:b/>
                <w:i/>
                <w:lang w:eastAsia="en-US"/>
              </w:rPr>
              <w:t>Основные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1</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растениеводство</w:t>
            </w:r>
          </w:p>
        </w:tc>
        <w:tc>
          <w:tcPr>
            <w:tcW w:w="706" w:type="dxa"/>
          </w:tcPr>
          <w:p w:rsidR="00F35D8B" w:rsidRPr="002807C2" w:rsidRDefault="00F35D8B" w:rsidP="00FF337B">
            <w:pPr>
              <w:spacing w:line="0" w:lineRule="atLeast"/>
              <w:jc w:val="right"/>
              <w:rPr>
                <w:rFonts w:eastAsia="Calibri"/>
                <w:lang w:eastAsia="en-US"/>
              </w:rPr>
            </w:pPr>
            <w:r w:rsidRPr="002807C2">
              <w:rPr>
                <w:rFonts w:eastAsia="Calibri"/>
                <w:lang w:eastAsia="en-US"/>
              </w:rPr>
              <w:t>1.1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2</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деятельность по особой охране и изучению природы</w:t>
            </w:r>
          </w:p>
        </w:tc>
        <w:tc>
          <w:tcPr>
            <w:tcW w:w="706" w:type="dxa"/>
          </w:tcPr>
          <w:p w:rsidR="00F35D8B" w:rsidRPr="002807C2" w:rsidRDefault="00F35D8B" w:rsidP="00FF337B">
            <w:pPr>
              <w:spacing w:line="0" w:lineRule="atLeast"/>
              <w:jc w:val="right"/>
              <w:rPr>
                <w:rFonts w:eastAsia="Calibri"/>
                <w:lang w:eastAsia="en-US"/>
              </w:rPr>
            </w:pPr>
            <w:r w:rsidRPr="002807C2">
              <w:rPr>
                <w:rFonts w:eastAsia="Calibri"/>
                <w:lang w:eastAsia="en-US"/>
              </w:rPr>
              <w:t>9.0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3</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охрана природных территорий</w:t>
            </w:r>
          </w:p>
        </w:tc>
        <w:tc>
          <w:tcPr>
            <w:tcW w:w="706" w:type="dxa"/>
          </w:tcPr>
          <w:p w:rsidR="00F35D8B" w:rsidRPr="002807C2" w:rsidRDefault="00F35D8B" w:rsidP="00FF337B">
            <w:pPr>
              <w:spacing w:line="0" w:lineRule="atLeast"/>
              <w:jc w:val="right"/>
              <w:rPr>
                <w:rFonts w:eastAsia="Calibri"/>
                <w:lang w:eastAsia="en-US"/>
              </w:rPr>
            </w:pPr>
            <w:r w:rsidRPr="002807C2">
              <w:rPr>
                <w:rFonts w:eastAsia="Calibri"/>
                <w:lang w:eastAsia="en-US"/>
              </w:rPr>
              <w:t>9.1</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4</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использование лесов</w:t>
            </w:r>
          </w:p>
        </w:tc>
        <w:tc>
          <w:tcPr>
            <w:tcW w:w="706" w:type="dxa"/>
          </w:tcPr>
          <w:p w:rsidR="00F35D8B" w:rsidRPr="002807C2" w:rsidRDefault="00F35D8B" w:rsidP="00FF337B">
            <w:pPr>
              <w:spacing w:line="0" w:lineRule="atLeast"/>
              <w:jc w:val="right"/>
              <w:rPr>
                <w:rFonts w:eastAsia="Calibri"/>
                <w:lang w:eastAsia="en-US"/>
              </w:rPr>
            </w:pPr>
            <w:r w:rsidRPr="002807C2">
              <w:rPr>
                <w:rFonts w:eastAsia="Calibri"/>
                <w:lang w:eastAsia="en-US"/>
              </w:rPr>
              <w:t>10.0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5</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земельные участки (территории) общего пользования</w:t>
            </w:r>
          </w:p>
        </w:tc>
        <w:tc>
          <w:tcPr>
            <w:tcW w:w="706" w:type="dxa"/>
          </w:tcPr>
          <w:p w:rsidR="00F35D8B" w:rsidRPr="002807C2" w:rsidRDefault="00F35D8B" w:rsidP="00FF337B">
            <w:pPr>
              <w:spacing w:line="0" w:lineRule="atLeast"/>
              <w:jc w:val="right"/>
              <w:rPr>
                <w:rFonts w:eastAsia="Calibri"/>
                <w:lang w:eastAsia="en-US"/>
              </w:rPr>
            </w:pPr>
            <w:r w:rsidRPr="002807C2">
              <w:rPr>
                <w:rFonts w:eastAsia="Calibri"/>
                <w:lang w:eastAsia="en-US"/>
              </w:rPr>
              <w:t>12.0</w:t>
            </w: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Условно разрешенные виды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r w:rsidRPr="002807C2">
              <w:rPr>
                <w:rFonts w:eastAsia="Calibri"/>
                <w:lang w:eastAsia="en-US"/>
              </w:rPr>
              <w:t>6</w:t>
            </w:r>
          </w:p>
        </w:tc>
        <w:tc>
          <w:tcPr>
            <w:tcW w:w="8271" w:type="dxa"/>
          </w:tcPr>
          <w:p w:rsidR="00F35D8B" w:rsidRPr="002807C2" w:rsidRDefault="00F35D8B" w:rsidP="00FF337B">
            <w:pPr>
              <w:spacing w:line="0" w:lineRule="atLeast"/>
              <w:rPr>
                <w:rFonts w:eastAsia="Calibri"/>
                <w:lang w:eastAsia="en-US"/>
              </w:rPr>
            </w:pPr>
            <w:r w:rsidRPr="002807C2">
              <w:rPr>
                <w:rFonts w:eastAsia="Calibri"/>
                <w:lang w:eastAsia="en-US"/>
              </w:rPr>
              <w:t>автомобильный транспорт</w:t>
            </w:r>
          </w:p>
        </w:tc>
        <w:tc>
          <w:tcPr>
            <w:tcW w:w="706" w:type="dxa"/>
          </w:tcPr>
          <w:p w:rsidR="00F35D8B" w:rsidRPr="002807C2" w:rsidRDefault="00F35D8B" w:rsidP="00FF337B">
            <w:pPr>
              <w:spacing w:line="0" w:lineRule="atLeast"/>
              <w:jc w:val="center"/>
              <w:rPr>
                <w:rFonts w:eastAsia="Calibri"/>
                <w:lang w:eastAsia="en-US"/>
              </w:rPr>
            </w:pPr>
            <w:r w:rsidRPr="002807C2">
              <w:rPr>
                <w:rFonts w:eastAsia="Calibri"/>
                <w:lang w:eastAsia="en-US"/>
              </w:rPr>
              <w:t>7.2</w:t>
            </w:r>
          </w:p>
        </w:tc>
      </w:tr>
      <w:tr w:rsidR="00F35D8B" w:rsidRPr="002807C2" w:rsidTr="00FF337B">
        <w:trPr>
          <w:trHeight w:val="70"/>
        </w:trPr>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rPr>
                <w:rFonts w:eastAsia="Calibri"/>
                <w:lang w:eastAsia="en-US"/>
              </w:rPr>
            </w:pPr>
            <w:r w:rsidRPr="002807C2">
              <w:rPr>
                <w:rFonts w:eastAsia="Calibri"/>
                <w:b/>
                <w:i/>
                <w:lang w:eastAsia="en-US"/>
              </w:rPr>
              <w:t>Вспомогательные виды разрешенного использования</w:t>
            </w:r>
          </w:p>
        </w:tc>
        <w:tc>
          <w:tcPr>
            <w:tcW w:w="706" w:type="dxa"/>
          </w:tcPr>
          <w:p w:rsidR="00F35D8B" w:rsidRPr="002807C2" w:rsidRDefault="00F35D8B" w:rsidP="00FF337B">
            <w:pPr>
              <w:spacing w:line="0" w:lineRule="atLeast"/>
              <w:jc w:val="center"/>
              <w:rPr>
                <w:rFonts w:eastAsia="Calibri"/>
                <w:lang w:eastAsia="en-US"/>
              </w:rPr>
            </w:pPr>
          </w:p>
        </w:tc>
      </w:tr>
      <w:tr w:rsidR="00F35D8B" w:rsidRPr="002807C2" w:rsidTr="00FF337B">
        <w:tc>
          <w:tcPr>
            <w:tcW w:w="594" w:type="dxa"/>
          </w:tcPr>
          <w:p w:rsidR="00F35D8B" w:rsidRPr="002807C2" w:rsidRDefault="00F35D8B" w:rsidP="00FF337B">
            <w:pPr>
              <w:spacing w:line="0" w:lineRule="atLeast"/>
              <w:jc w:val="center"/>
              <w:rPr>
                <w:rFonts w:eastAsia="Calibri"/>
                <w:lang w:eastAsia="en-US"/>
              </w:rPr>
            </w:pPr>
          </w:p>
        </w:tc>
        <w:tc>
          <w:tcPr>
            <w:tcW w:w="8271" w:type="dxa"/>
          </w:tcPr>
          <w:p w:rsidR="00F35D8B" w:rsidRPr="002807C2" w:rsidRDefault="00F35D8B" w:rsidP="00FF337B">
            <w:pPr>
              <w:spacing w:line="0" w:lineRule="atLeast"/>
              <w:jc w:val="both"/>
              <w:rPr>
                <w:lang w:eastAsia="en-US"/>
              </w:rPr>
            </w:pPr>
            <w:r w:rsidRPr="002807C2">
              <w:rPr>
                <w:lang w:eastAsia="en-US"/>
              </w:rPr>
              <w:t>не устанавливаются</w:t>
            </w:r>
          </w:p>
        </w:tc>
        <w:tc>
          <w:tcPr>
            <w:tcW w:w="706" w:type="dxa"/>
          </w:tcPr>
          <w:p w:rsidR="00F35D8B" w:rsidRPr="002807C2" w:rsidRDefault="00F35D8B" w:rsidP="00FF337B">
            <w:pPr>
              <w:spacing w:line="0" w:lineRule="atLeast"/>
              <w:jc w:val="center"/>
              <w:rPr>
                <w:rFonts w:eastAsia="Calibri"/>
                <w:lang w:eastAsia="en-US"/>
              </w:rPr>
            </w:pPr>
          </w:p>
        </w:tc>
      </w:tr>
    </w:tbl>
    <w:p w:rsidR="00F35D8B" w:rsidRPr="002807C2" w:rsidRDefault="00F35D8B" w:rsidP="00F35D8B">
      <w:pPr>
        <w:spacing w:line="0" w:lineRule="atLeast"/>
        <w:jc w:val="both"/>
        <w:outlineLvl w:val="0"/>
        <w:rPr>
          <w:rFonts w:eastAsia="Calibri"/>
          <w:b/>
          <w:i/>
          <w:highlight w:val="yellow"/>
          <w:lang w:eastAsia="en-US"/>
        </w:rPr>
      </w:pPr>
      <w:r w:rsidRPr="002807C2">
        <w:rPr>
          <w:rFonts w:eastAsia="Calibri"/>
          <w:lang w:eastAsia="en-US"/>
        </w:rPr>
        <w:t>Ограничения использования земельных участков и объектов капитального строительства, расположенных в пределах территориальной зоны, устанавливаются в соответствии с законодательством Российской Федерации</w:t>
      </w:r>
      <w:r w:rsidRPr="002807C2">
        <w:rPr>
          <w:rFonts w:eastAsia="Calibri"/>
          <w:b/>
          <w:i/>
          <w:lang w:eastAsia="en-US"/>
        </w:rPr>
        <w:t>.</w:t>
      </w:r>
    </w:p>
    <w:p w:rsidR="00F35D8B" w:rsidRPr="002807C2" w:rsidRDefault="00F35D8B" w:rsidP="00F35D8B">
      <w:pPr>
        <w:spacing w:line="0" w:lineRule="atLeast"/>
        <w:jc w:val="both"/>
        <w:rPr>
          <w:rFonts w:eastAsia="Calibri"/>
          <w:lang w:eastAsia="en-US"/>
        </w:rPr>
      </w:pPr>
      <w:r w:rsidRPr="002807C2">
        <w:rPr>
          <w:rFonts w:eastAsia="Calibri"/>
          <w:b/>
          <w:i/>
          <w:lang w:eastAsia="en-US"/>
        </w:rPr>
        <w:t xml:space="preserve">Предельные размеры земельных участков и предельные параметры разрешённого строительства, реконструкции объектов капитального строительства: </w:t>
      </w:r>
      <w:r w:rsidRPr="002807C2">
        <w:rPr>
          <w:rFonts w:eastAsia="Calibri"/>
          <w:lang w:eastAsia="en-US"/>
        </w:rPr>
        <w:t>не устанавливаются.</w:t>
      </w:r>
    </w:p>
    <w:p w:rsidR="00F35D8B" w:rsidRPr="002807C2" w:rsidRDefault="00F35D8B" w:rsidP="00F35D8B">
      <w:pPr>
        <w:spacing w:line="0" w:lineRule="atLeast"/>
        <w:outlineLvl w:val="0"/>
        <w:rPr>
          <w:rFonts w:eastAsia="Calibri"/>
          <w:lang w:eastAsia="en-US"/>
        </w:rPr>
      </w:pPr>
    </w:p>
    <w:p w:rsidR="00F35D8B" w:rsidRPr="002807C2" w:rsidRDefault="00F35D8B" w:rsidP="00F35D8B">
      <w:pPr>
        <w:keepNext/>
        <w:widowControl w:val="0"/>
        <w:autoSpaceDE w:val="0"/>
        <w:autoSpaceDN w:val="0"/>
        <w:adjustRightInd w:val="0"/>
        <w:spacing w:line="0" w:lineRule="atLeast"/>
        <w:jc w:val="center"/>
        <w:outlineLvl w:val="2"/>
        <w:rPr>
          <w:b/>
          <w:bCs/>
        </w:rPr>
      </w:pPr>
      <w:r w:rsidRPr="002807C2">
        <w:rPr>
          <w:b/>
          <w:bCs/>
        </w:rPr>
        <w:t xml:space="preserve">Глава </w:t>
      </w:r>
      <w:r w:rsidRPr="00FF17FE">
        <w:rPr>
          <w:b/>
          <w:bCs/>
        </w:rPr>
        <w:t>9</w:t>
      </w:r>
      <w:r w:rsidRPr="002807C2">
        <w:rPr>
          <w:b/>
          <w:bCs/>
        </w:rPr>
        <w:t>. ГРАДОСТРОИТЕЛЬНЫЕ РЕГЛАМЕНТЫ В ЧАСТИ ОГРАНИЧЕНИЙ ИСПОЛЬЗОВАНИЯ ЗЕМЕЛЬНЫХ УЧАСТКОВ И ОБЪЕКТОВ КАПИТАЛЬНОГО СТРОИТЕЛЬСТВА</w:t>
      </w:r>
    </w:p>
    <w:p w:rsidR="00F35D8B" w:rsidRPr="002807C2" w:rsidRDefault="00F35D8B" w:rsidP="00F35D8B">
      <w:pPr>
        <w:keepNext/>
        <w:widowControl w:val="0"/>
        <w:autoSpaceDE w:val="0"/>
        <w:autoSpaceDN w:val="0"/>
        <w:adjustRightInd w:val="0"/>
        <w:spacing w:line="0" w:lineRule="atLeast"/>
        <w:jc w:val="center"/>
        <w:outlineLvl w:val="2"/>
        <w:rPr>
          <w:b/>
          <w:bCs/>
        </w:rPr>
      </w:pPr>
    </w:p>
    <w:p w:rsidR="00F35D8B" w:rsidRPr="002807C2" w:rsidRDefault="00F35D8B" w:rsidP="00F35D8B">
      <w:pPr>
        <w:keepNext/>
        <w:widowControl w:val="0"/>
        <w:autoSpaceDE w:val="0"/>
        <w:autoSpaceDN w:val="0"/>
        <w:adjustRightInd w:val="0"/>
        <w:spacing w:line="0" w:lineRule="atLeast"/>
        <w:jc w:val="center"/>
        <w:outlineLvl w:val="2"/>
        <w:rPr>
          <w:b/>
          <w:bCs/>
        </w:rPr>
      </w:pPr>
      <w:r w:rsidRPr="002807C2">
        <w:rPr>
          <w:b/>
          <w:bCs/>
        </w:rPr>
        <w:t xml:space="preserve">Статья 37. Ограничения использования земельных участков и объектов капитального строительства на территории </w:t>
      </w:r>
      <w:proofErr w:type="spellStart"/>
      <w:r w:rsidRPr="002807C2">
        <w:rPr>
          <w:b/>
          <w:bCs/>
        </w:rPr>
        <w:t>водоохранных</w:t>
      </w:r>
      <w:proofErr w:type="spellEnd"/>
      <w:r w:rsidRPr="002807C2">
        <w:rPr>
          <w:b/>
          <w:bCs/>
        </w:rPr>
        <w:t xml:space="preserve"> зон</w:t>
      </w:r>
    </w:p>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1. На территории </w:t>
      </w:r>
      <w:proofErr w:type="spellStart"/>
      <w:r w:rsidRPr="002807C2">
        <w:rPr>
          <w:rFonts w:eastAsia="Calibri"/>
          <w:lang w:eastAsia="en-US"/>
        </w:rPr>
        <w:t>водоохранных</w:t>
      </w:r>
      <w:proofErr w:type="spellEnd"/>
      <w:r w:rsidRPr="002807C2">
        <w:rPr>
          <w:rFonts w:eastAsia="Calibri"/>
          <w:lang w:eastAsia="en-US"/>
        </w:rPr>
        <w:t xml:space="preserve">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2. Содержание указанного режима определено Водным кодексом Российской Федерации. В границах </w:t>
      </w:r>
      <w:proofErr w:type="spellStart"/>
      <w:r w:rsidRPr="002807C2">
        <w:rPr>
          <w:rFonts w:eastAsia="Calibri"/>
          <w:lang w:eastAsia="en-US"/>
        </w:rPr>
        <w:t>водоохранных</w:t>
      </w:r>
      <w:proofErr w:type="spellEnd"/>
      <w:r w:rsidRPr="002807C2">
        <w:rPr>
          <w:rFonts w:eastAsia="Calibri"/>
          <w:lang w:eastAsia="en-US"/>
        </w:rPr>
        <w:t xml:space="preserve"> зон запрещаются:</w:t>
      </w:r>
    </w:p>
    <w:p w:rsidR="00F35D8B" w:rsidRPr="002807C2" w:rsidRDefault="00F35D8B" w:rsidP="00F35D8B">
      <w:pPr>
        <w:spacing w:line="0" w:lineRule="atLeast"/>
        <w:jc w:val="both"/>
        <w:rPr>
          <w:rFonts w:eastAsia="Calibri"/>
          <w:lang w:eastAsia="en-US"/>
        </w:rPr>
      </w:pPr>
      <w:r w:rsidRPr="002807C2">
        <w:rPr>
          <w:rFonts w:eastAsia="Calibri"/>
          <w:lang w:eastAsia="en-US"/>
        </w:rPr>
        <w:t>1) использование сточных вод в целях регулирования плодородия почв;</w:t>
      </w:r>
    </w:p>
    <w:p w:rsidR="00F35D8B" w:rsidRPr="002807C2" w:rsidRDefault="00F35D8B" w:rsidP="00F35D8B">
      <w:pPr>
        <w:spacing w:line="0" w:lineRule="atLeast"/>
        <w:jc w:val="both"/>
        <w:rPr>
          <w:rFonts w:eastAsia="Calibri"/>
          <w:lang w:eastAsia="en-US"/>
        </w:rPr>
      </w:pPr>
      <w:r w:rsidRPr="002807C2">
        <w:rPr>
          <w:rFonts w:eastAsia="Calibri"/>
          <w:lang w:eastAsia="en-US"/>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F35D8B" w:rsidRPr="002807C2" w:rsidRDefault="00F35D8B" w:rsidP="00F35D8B">
      <w:pPr>
        <w:spacing w:line="0" w:lineRule="atLeast"/>
        <w:jc w:val="both"/>
        <w:rPr>
          <w:rFonts w:eastAsia="Calibri"/>
          <w:lang w:eastAsia="en-US"/>
        </w:rPr>
      </w:pPr>
      <w:r w:rsidRPr="002807C2">
        <w:rPr>
          <w:rFonts w:eastAsia="Calibri"/>
          <w:lang w:eastAsia="en-US"/>
        </w:rPr>
        <w:t>3) осуществление авиационных мер по борьбе с вредными организмами;</w:t>
      </w:r>
    </w:p>
    <w:p w:rsidR="00F35D8B" w:rsidRPr="002807C2" w:rsidRDefault="00F35D8B" w:rsidP="00F35D8B">
      <w:pPr>
        <w:spacing w:line="0" w:lineRule="atLeast"/>
        <w:jc w:val="both"/>
        <w:rPr>
          <w:rFonts w:eastAsia="Calibri"/>
          <w:lang w:eastAsia="en-US"/>
        </w:rPr>
      </w:pPr>
      <w:r w:rsidRPr="002807C2">
        <w:rPr>
          <w:rFonts w:eastAsia="Calibri"/>
          <w:lang w:eastAsia="en-US"/>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35D8B" w:rsidRPr="002807C2" w:rsidRDefault="00F35D8B" w:rsidP="00F35D8B">
      <w:pPr>
        <w:spacing w:line="0" w:lineRule="atLeast"/>
        <w:jc w:val="both"/>
        <w:rPr>
          <w:rFonts w:eastAsia="Calibri"/>
          <w:lang w:eastAsia="en-US"/>
        </w:rPr>
      </w:pPr>
      <w:proofErr w:type="gramStart"/>
      <w:r w:rsidRPr="002807C2">
        <w:rPr>
          <w:rFonts w:eastAsia="Calibri"/>
          <w:lang w:eastAsia="en-US"/>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6) размещение специализированных хранилищ пестицидов и </w:t>
      </w:r>
      <w:proofErr w:type="spellStart"/>
      <w:r w:rsidRPr="002807C2">
        <w:rPr>
          <w:rFonts w:eastAsia="Calibri"/>
          <w:lang w:eastAsia="en-US"/>
        </w:rPr>
        <w:t>агрохимикатов</w:t>
      </w:r>
      <w:proofErr w:type="spellEnd"/>
      <w:r w:rsidRPr="002807C2">
        <w:rPr>
          <w:rFonts w:eastAsia="Calibri"/>
          <w:lang w:eastAsia="en-US"/>
        </w:rPr>
        <w:t xml:space="preserve">, применение пестицидов и </w:t>
      </w:r>
      <w:proofErr w:type="spellStart"/>
      <w:r w:rsidRPr="002807C2">
        <w:rPr>
          <w:rFonts w:eastAsia="Calibri"/>
          <w:lang w:eastAsia="en-US"/>
        </w:rPr>
        <w:t>агрохимикатов</w:t>
      </w:r>
      <w:proofErr w:type="spellEnd"/>
      <w:r w:rsidRPr="002807C2">
        <w:rPr>
          <w:rFonts w:eastAsia="Calibri"/>
          <w:lang w:eastAsia="en-US"/>
        </w:rPr>
        <w:t>;</w:t>
      </w:r>
    </w:p>
    <w:p w:rsidR="00F35D8B" w:rsidRPr="002807C2" w:rsidRDefault="00F35D8B" w:rsidP="00F35D8B">
      <w:pPr>
        <w:spacing w:line="0" w:lineRule="atLeast"/>
        <w:jc w:val="both"/>
        <w:rPr>
          <w:rFonts w:eastAsia="Calibri"/>
          <w:lang w:eastAsia="en-US"/>
        </w:rPr>
      </w:pPr>
      <w:r w:rsidRPr="002807C2">
        <w:rPr>
          <w:rFonts w:eastAsia="Calibri"/>
          <w:lang w:eastAsia="en-US"/>
        </w:rPr>
        <w:t>7) сброс сточных, в том числе дренажных, вод;</w:t>
      </w:r>
    </w:p>
    <w:p w:rsidR="00F35D8B" w:rsidRPr="002807C2" w:rsidRDefault="00F35D8B" w:rsidP="00F35D8B">
      <w:pPr>
        <w:spacing w:line="0" w:lineRule="atLeast"/>
        <w:jc w:val="both"/>
        <w:rPr>
          <w:rFonts w:eastAsia="Calibri"/>
          <w:lang w:eastAsia="en-US"/>
        </w:rPr>
      </w:pPr>
      <w:proofErr w:type="gramStart"/>
      <w:r w:rsidRPr="002807C2">
        <w:rPr>
          <w:rFonts w:eastAsia="Calibri"/>
          <w:lang w:eastAsia="en-US"/>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sidRPr="002807C2">
        <w:rPr>
          <w:rFonts w:eastAsia="Calibri"/>
          <w:lang w:eastAsia="en-US"/>
        </w:rPr>
        <w:t xml:space="preserve"> </w:t>
      </w:r>
      <w:proofErr w:type="gramStart"/>
      <w:r w:rsidRPr="002807C2">
        <w:rPr>
          <w:rFonts w:eastAsia="Calibri"/>
          <w:lang w:eastAsia="en-US"/>
        </w:rPr>
        <w:t>21 февраля 1992 года N 2395-1 "О недрах").</w:t>
      </w:r>
      <w:proofErr w:type="gramEnd"/>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3. В границах </w:t>
      </w:r>
      <w:proofErr w:type="spellStart"/>
      <w:r w:rsidRPr="002807C2">
        <w:rPr>
          <w:rFonts w:eastAsia="Calibri"/>
          <w:lang w:eastAsia="en-US"/>
        </w:rPr>
        <w:t>водоохранных</w:t>
      </w:r>
      <w:proofErr w:type="spellEnd"/>
      <w:r w:rsidRPr="002807C2">
        <w:rPr>
          <w:rFonts w:eastAsia="Calibri"/>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F35D8B" w:rsidRPr="002807C2" w:rsidRDefault="00F35D8B" w:rsidP="00F35D8B">
      <w:pPr>
        <w:spacing w:line="0" w:lineRule="atLeast"/>
        <w:jc w:val="both"/>
        <w:rPr>
          <w:rFonts w:eastAsia="Calibri"/>
          <w:lang w:eastAsia="en-US"/>
        </w:rPr>
      </w:pPr>
      <w:r w:rsidRPr="002807C2">
        <w:rPr>
          <w:rFonts w:eastAsia="Calibri"/>
          <w:lang w:eastAsia="en-US"/>
        </w:rPr>
        <w:t>1) централизованные системы водоотведения (канализации), централизованные ливневые системы водоотведения;</w:t>
      </w:r>
    </w:p>
    <w:p w:rsidR="00F35D8B" w:rsidRPr="002807C2" w:rsidRDefault="00F35D8B" w:rsidP="00F35D8B">
      <w:pPr>
        <w:spacing w:line="0" w:lineRule="atLeast"/>
        <w:jc w:val="both"/>
        <w:rPr>
          <w:rFonts w:eastAsia="Calibri"/>
          <w:lang w:eastAsia="en-US"/>
        </w:rPr>
      </w:pPr>
      <w:r w:rsidRPr="002807C2">
        <w:rPr>
          <w:rFonts w:eastAsia="Calibri"/>
          <w:lang w:eastAsia="en-US"/>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F35D8B" w:rsidRPr="002807C2" w:rsidRDefault="00F35D8B" w:rsidP="00F35D8B">
      <w:pPr>
        <w:spacing w:line="0" w:lineRule="atLeast"/>
        <w:jc w:val="both"/>
        <w:rPr>
          <w:rFonts w:eastAsia="Calibri"/>
          <w:lang w:eastAsia="en-US"/>
        </w:rPr>
      </w:pPr>
      <w:r w:rsidRPr="002807C2">
        <w:rPr>
          <w:rFonts w:eastAsia="Calibri"/>
          <w:lang w:eastAsia="en-US"/>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F35D8B" w:rsidRPr="002807C2" w:rsidRDefault="00F35D8B" w:rsidP="00F35D8B">
      <w:pPr>
        <w:spacing w:line="0" w:lineRule="atLeast"/>
        <w:jc w:val="both"/>
        <w:rPr>
          <w:rFonts w:eastAsia="Calibri"/>
          <w:lang w:eastAsia="en-US"/>
        </w:rPr>
      </w:pPr>
      <w:r w:rsidRPr="002807C2">
        <w:rPr>
          <w:rFonts w:eastAsia="Calibri"/>
          <w:lang w:eastAsia="en-US"/>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F35D8B" w:rsidRPr="002807C2" w:rsidRDefault="00F35D8B" w:rsidP="00F35D8B">
      <w:pPr>
        <w:spacing w:line="0" w:lineRule="atLeast"/>
        <w:jc w:val="both"/>
        <w:rPr>
          <w:rFonts w:eastAsia="Calibri"/>
          <w:lang w:eastAsia="en-US"/>
        </w:rPr>
      </w:pPr>
      <w:r w:rsidRPr="002807C2">
        <w:rPr>
          <w:rFonts w:eastAsia="Calibri"/>
          <w:lang w:eastAsia="en-US"/>
        </w:rPr>
        <w:t xml:space="preserve">3.1. </w:t>
      </w:r>
      <w:proofErr w:type="gramStart"/>
      <w:r w:rsidRPr="002807C2">
        <w:rPr>
          <w:rFonts w:eastAsia="Calibri"/>
          <w:lang w:eastAsia="en-US"/>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2807C2">
        <w:rPr>
          <w:rFonts w:eastAsia="Calibri"/>
          <w:lang w:eastAsia="en-US"/>
        </w:rPr>
        <w:t>водоохранных</w:t>
      </w:r>
      <w:proofErr w:type="spellEnd"/>
      <w:r w:rsidRPr="002807C2">
        <w:rPr>
          <w:rFonts w:eastAsia="Calibri"/>
          <w:lang w:eastAsia="en-US"/>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3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r w:rsidRPr="002807C2">
        <w:rPr>
          <w:rFonts w:eastAsia="Calibri"/>
          <w:lang w:eastAsia="en-US"/>
        </w:rPr>
        <w:t>.</w:t>
      </w:r>
    </w:p>
    <w:p w:rsidR="00F35D8B" w:rsidRPr="002807C2" w:rsidRDefault="00F35D8B" w:rsidP="00F35D8B">
      <w:pPr>
        <w:spacing w:line="0" w:lineRule="atLeast"/>
        <w:jc w:val="both"/>
        <w:rPr>
          <w:rFonts w:eastAsia="Calibri"/>
          <w:lang w:eastAsia="en-US"/>
        </w:rPr>
      </w:pPr>
      <w:r w:rsidRPr="002807C2">
        <w:rPr>
          <w:rFonts w:eastAsia="Calibri"/>
          <w:lang w:eastAsia="en-US"/>
        </w:rPr>
        <w:t>4. В границах прибрежных защитных полос наряду с установленными частью 2 настоящей статьи ограничениями запрещаются:</w:t>
      </w:r>
    </w:p>
    <w:p w:rsidR="00F35D8B" w:rsidRPr="002807C2" w:rsidRDefault="00F35D8B" w:rsidP="00F35D8B">
      <w:pPr>
        <w:spacing w:line="0" w:lineRule="atLeast"/>
        <w:jc w:val="both"/>
        <w:rPr>
          <w:rFonts w:eastAsia="Calibri"/>
          <w:lang w:eastAsia="en-US"/>
        </w:rPr>
      </w:pPr>
      <w:r w:rsidRPr="002807C2">
        <w:rPr>
          <w:rFonts w:eastAsia="Calibri"/>
          <w:lang w:eastAsia="en-US"/>
        </w:rPr>
        <w:t>1) распашка земель;</w:t>
      </w:r>
    </w:p>
    <w:p w:rsidR="00F35D8B" w:rsidRPr="002807C2" w:rsidRDefault="00F35D8B" w:rsidP="00F35D8B">
      <w:pPr>
        <w:spacing w:line="0" w:lineRule="atLeast"/>
        <w:jc w:val="both"/>
        <w:rPr>
          <w:rFonts w:eastAsia="Calibri"/>
          <w:lang w:eastAsia="en-US"/>
        </w:rPr>
      </w:pPr>
      <w:r w:rsidRPr="002807C2">
        <w:rPr>
          <w:rFonts w:eastAsia="Calibri"/>
          <w:lang w:eastAsia="en-US"/>
        </w:rPr>
        <w:t>2) размещение отвалов размываемых грунтов;</w:t>
      </w:r>
    </w:p>
    <w:p w:rsidR="00F35D8B" w:rsidRPr="002807C2" w:rsidRDefault="00F35D8B" w:rsidP="00F35D8B">
      <w:pPr>
        <w:spacing w:line="0" w:lineRule="atLeast"/>
        <w:jc w:val="both"/>
        <w:rPr>
          <w:rFonts w:eastAsia="Calibri"/>
          <w:lang w:eastAsia="en-US"/>
        </w:rPr>
      </w:pPr>
      <w:r w:rsidRPr="002807C2">
        <w:rPr>
          <w:rFonts w:eastAsia="Calibri"/>
          <w:lang w:eastAsia="en-US"/>
        </w:rPr>
        <w:t>3) выпас сельскохозяйственных животных и организация для них летних лагерей, ванн.</w:t>
      </w:r>
    </w:p>
    <w:p w:rsidR="00F35D8B" w:rsidRPr="002807C2" w:rsidRDefault="00F35D8B" w:rsidP="00F35D8B">
      <w:pPr>
        <w:spacing w:line="0" w:lineRule="atLeast"/>
        <w:rPr>
          <w:rFonts w:eastAsia="Calibri"/>
          <w:lang w:eastAsia="en-US"/>
        </w:rPr>
      </w:pPr>
    </w:p>
    <w:p w:rsidR="00F35D8B" w:rsidRPr="002807C2" w:rsidRDefault="00F35D8B" w:rsidP="00F35D8B">
      <w:pPr>
        <w:keepNext/>
        <w:spacing w:line="0" w:lineRule="atLeast"/>
        <w:jc w:val="both"/>
        <w:outlineLvl w:val="3"/>
        <w:rPr>
          <w:b/>
          <w:bCs/>
        </w:rPr>
      </w:pPr>
      <w:r w:rsidRPr="002807C2">
        <w:rPr>
          <w:b/>
          <w:bCs/>
        </w:rPr>
        <w:t>Статья 38. Ограничения использования земельных участков и объектов капитального строительства на территории санитарных, защитных и санитарно-защитных зон</w:t>
      </w:r>
    </w:p>
    <w:p w:rsidR="00F35D8B" w:rsidRPr="002807C2" w:rsidRDefault="00F35D8B" w:rsidP="00F35D8B">
      <w:pPr>
        <w:spacing w:line="0" w:lineRule="atLeast"/>
        <w:rPr>
          <w:rFonts w:eastAsia="Calibri"/>
          <w:lang w:eastAsia="en-US"/>
        </w:rPr>
      </w:pPr>
    </w:p>
    <w:p w:rsidR="00F35D8B" w:rsidRPr="002807C2" w:rsidRDefault="00F35D8B" w:rsidP="00F35D8B">
      <w:pPr>
        <w:tabs>
          <w:tab w:val="left" w:pos="900"/>
        </w:tabs>
        <w:spacing w:line="0" w:lineRule="atLeast"/>
        <w:jc w:val="both"/>
      </w:pPr>
      <w:r w:rsidRPr="002807C2">
        <w:t>1. На территории санитарных, защитных и санитарно-защитных зон (далее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 xml:space="preserve">2. Содержание указанного режима определено </w:t>
      </w:r>
      <w:proofErr w:type="spellStart"/>
      <w:r w:rsidRPr="002807C2">
        <w:rPr>
          <w:rFonts w:eastAsia="Calibri"/>
          <w:lang w:eastAsia="en-US"/>
        </w:rPr>
        <w:t>СанПиН</w:t>
      </w:r>
      <w:proofErr w:type="spellEnd"/>
      <w:r w:rsidRPr="002807C2">
        <w:rPr>
          <w:rFonts w:eastAsia="Calibri"/>
          <w:lang w:eastAsia="en-US"/>
        </w:rPr>
        <w:t xml:space="preserve">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3. В соответствии с указанным режимом вводятся следующие ограничения:</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1) на территории СЗЗ не допускается размещение:</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 xml:space="preserve">жилой застройки, включая отдельные жилые дома; </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ландшафтно-рекреационных зон, зон отдыха, территорий курортов, санаториев и домов отдыха;</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 xml:space="preserve">территорий садоводческих товариществ и </w:t>
      </w:r>
      <w:proofErr w:type="spellStart"/>
      <w:r w:rsidRPr="002807C2">
        <w:rPr>
          <w:rFonts w:eastAsia="Calibri"/>
          <w:lang w:eastAsia="en-US"/>
        </w:rPr>
        <w:t>коттеджной</w:t>
      </w:r>
      <w:proofErr w:type="spellEnd"/>
      <w:r w:rsidRPr="002807C2">
        <w:rPr>
          <w:rFonts w:eastAsia="Calibri"/>
          <w:lang w:eastAsia="en-US"/>
        </w:rPr>
        <w:t xml:space="preserve"> застройки, коллективных или индивидуальных дачных и садово-огородных участков;</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спортивных сооружений;</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детских площадок;</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образовательных и детских учреждений;</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лечебно-профилактических и оздоровительных учреждений общего пользования;</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 xml:space="preserve">других территории с нормируемыми показателями качества среды обитания; </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2) в СЗЗ и на территории объектов других отраслей промышленности не допускается размещать:</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объекты пищевых отраслей промышленности;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оптовые склады продовольственного сырья и пищевых продуктов;</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комплексы водопроводных сооружений для подготовки и хранения питьевой воды, которые могут повлиять на качество продукции;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3) в границах СЗЗ промышленного объекта или производства допускается размещать:</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нежилые помещения для дежурного аварийного персонала;</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помещения для пребывания работающих по вахтовому методу (не более двух недель);</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здания управления;</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 xml:space="preserve">конструкторские бюро, </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здания административного назначения;</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научно-исследовательские лаборатории;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поликлиники;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спортивно-оздоровительные сооружения закрытого типа;</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бани;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прачечные;</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объекты торговли и общественного питания;</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мотели, гостиницы;</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гаражи, площадки и сооружения для хранения общественного и индивидуального автотранспорта;</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пожарные депо;</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местные и транзитные коммуникации;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ЛЭП;</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r>
      <w:proofErr w:type="spellStart"/>
      <w:r w:rsidRPr="002807C2">
        <w:rPr>
          <w:rFonts w:eastAsia="Calibri"/>
          <w:lang w:eastAsia="en-US"/>
        </w:rPr>
        <w:t>электроподстанции</w:t>
      </w:r>
      <w:proofErr w:type="spellEnd"/>
      <w:r w:rsidRPr="002807C2">
        <w:rPr>
          <w:rFonts w:eastAsia="Calibri"/>
          <w:lang w:eastAsia="en-US"/>
        </w:rPr>
        <w:t>;</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r>
      <w:proofErr w:type="spellStart"/>
      <w:r w:rsidRPr="002807C2">
        <w:rPr>
          <w:rFonts w:eastAsia="Calibri"/>
          <w:lang w:eastAsia="en-US"/>
        </w:rPr>
        <w:t>нефте</w:t>
      </w:r>
      <w:proofErr w:type="spellEnd"/>
      <w:r w:rsidRPr="002807C2">
        <w:rPr>
          <w:rFonts w:eastAsia="Calibri"/>
          <w:lang w:eastAsia="en-US"/>
        </w:rPr>
        <w:t>- и газопроводы;</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артезианские скважины для технического водоснабжения;</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r>
      <w:proofErr w:type="spellStart"/>
      <w:r w:rsidRPr="002807C2">
        <w:rPr>
          <w:rFonts w:eastAsia="Calibri"/>
          <w:lang w:eastAsia="en-US"/>
        </w:rPr>
        <w:t>водоохлаждающие</w:t>
      </w:r>
      <w:proofErr w:type="spellEnd"/>
      <w:r w:rsidRPr="002807C2">
        <w:rPr>
          <w:rFonts w:eastAsia="Calibri"/>
          <w:lang w:eastAsia="en-US"/>
        </w:rPr>
        <w:t xml:space="preserve"> со</w:t>
      </w:r>
      <w:r w:rsidRPr="002807C2">
        <w:rPr>
          <w:rFonts w:eastAsia="Calibri"/>
          <w:lang w:eastAsia="en-US"/>
        </w:rPr>
        <w:softHyphen/>
        <w:t xml:space="preserve">оружения для подготовки технической воды, </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канализационные насосные станции;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сооружения оборотного водоснабжения;</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автозаправочные станции;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ab/>
        <w:t>станции технического обслуживания автомобилей;</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 xml:space="preserve">4. На территориях СЗЗ кладбищ, крематориев, зданий и сооружений похоронного назначения в соответствии с </w:t>
      </w:r>
      <w:proofErr w:type="spellStart"/>
      <w:r w:rsidRPr="002807C2">
        <w:rPr>
          <w:rFonts w:eastAsia="Calibri"/>
          <w:lang w:eastAsia="en-US"/>
        </w:rPr>
        <w:t>СанПиН</w:t>
      </w:r>
      <w:proofErr w:type="spellEnd"/>
      <w:r w:rsidRPr="002807C2">
        <w:rPr>
          <w:rFonts w:eastAsia="Calibri"/>
          <w:lang w:eastAsia="en-US"/>
        </w:rPr>
        <w:t xml:space="preserve">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 </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5. СЗЗ или какая-либо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F35D8B" w:rsidRPr="002807C2" w:rsidRDefault="00F35D8B" w:rsidP="00F35D8B">
      <w:pPr>
        <w:tabs>
          <w:tab w:val="left" w:pos="900"/>
        </w:tabs>
        <w:spacing w:line="0" w:lineRule="atLeast"/>
        <w:rPr>
          <w:rFonts w:eastAsia="Calibri"/>
          <w:lang w:eastAsia="en-US"/>
        </w:rPr>
      </w:pPr>
    </w:p>
    <w:p w:rsidR="00F35D8B" w:rsidRPr="002807C2" w:rsidRDefault="00F35D8B" w:rsidP="00F35D8B">
      <w:pPr>
        <w:keepNext/>
        <w:spacing w:line="0" w:lineRule="atLeast"/>
        <w:jc w:val="both"/>
        <w:outlineLvl w:val="3"/>
        <w:rPr>
          <w:b/>
          <w:bCs/>
        </w:rPr>
      </w:pPr>
      <w:r w:rsidRPr="002807C2">
        <w:rPr>
          <w:b/>
          <w:bCs/>
        </w:rPr>
        <w:t xml:space="preserve">Статья 39. Ограничения использования земельных участков и объектов капитального строительства на территории зон охраны объектов </w:t>
      </w:r>
      <w:proofErr w:type="spellStart"/>
      <w:r w:rsidRPr="002807C2">
        <w:rPr>
          <w:b/>
          <w:bCs/>
        </w:rPr>
        <w:t>электросетевого</w:t>
      </w:r>
      <w:proofErr w:type="spellEnd"/>
      <w:r w:rsidRPr="002807C2">
        <w:rPr>
          <w:b/>
          <w:bCs/>
        </w:rPr>
        <w:t xml:space="preserve"> хозяйства</w:t>
      </w:r>
    </w:p>
    <w:p w:rsidR="00F35D8B" w:rsidRPr="002807C2" w:rsidRDefault="00F35D8B" w:rsidP="00F35D8B">
      <w:pPr>
        <w:spacing w:line="0" w:lineRule="atLeast"/>
        <w:rPr>
          <w:rFonts w:eastAsia="Calibri"/>
          <w:lang w:eastAsia="en-US"/>
        </w:rPr>
      </w:pPr>
    </w:p>
    <w:p w:rsidR="00F35D8B" w:rsidRPr="002807C2" w:rsidRDefault="00F35D8B" w:rsidP="00F35D8B">
      <w:pPr>
        <w:tabs>
          <w:tab w:val="left" w:pos="900"/>
        </w:tabs>
        <w:spacing w:line="0" w:lineRule="atLeast"/>
        <w:jc w:val="both"/>
      </w:pPr>
      <w:r w:rsidRPr="002807C2">
        <w:t xml:space="preserve">1. </w:t>
      </w:r>
      <w:proofErr w:type="gramStart"/>
      <w:r w:rsidRPr="002807C2">
        <w:t xml:space="preserve">На территории зон охраны объектов </w:t>
      </w:r>
      <w:proofErr w:type="spellStart"/>
      <w:r w:rsidRPr="002807C2">
        <w:t>электросетевого</w:t>
      </w:r>
      <w:proofErr w:type="spellEnd"/>
      <w:r w:rsidRPr="002807C2">
        <w:t xml:space="preserve"> хозяйства в соответствии с законодательством Российской Федерации, в том числе в соответствии с Постановлением Правительства РФ от 24.02.2009 г. № 160 "О порядке установления охранных зон объектов </w:t>
      </w:r>
      <w:proofErr w:type="spellStart"/>
      <w:r w:rsidRPr="002807C2">
        <w:t>электросетевого</w:t>
      </w:r>
      <w:proofErr w:type="spellEnd"/>
      <w:r w:rsidRPr="002807C2">
        <w:t xml:space="preserve"> хозяйства и особых условий использования земельных участков, расположенных в границах таких зон", устанавливается специальный режим использования земельных участков и объектов капитального строительства.</w:t>
      </w:r>
      <w:proofErr w:type="gramEnd"/>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 xml:space="preserve">2. В охранных зонах запрещается осуществлять любые действия, которые могут нарушить безопасную работу объектов </w:t>
      </w:r>
      <w:proofErr w:type="spellStart"/>
      <w:r w:rsidRPr="002807C2">
        <w:rPr>
          <w:rFonts w:eastAsia="Calibri"/>
          <w:lang w:eastAsia="en-US"/>
        </w:rPr>
        <w:t>электросетевого</w:t>
      </w:r>
      <w:proofErr w:type="spellEnd"/>
      <w:r w:rsidRPr="002807C2">
        <w:rPr>
          <w:rFonts w:eastAsia="Calibri"/>
          <w:lang w:eastAsia="en-US"/>
        </w:rPr>
        <w:t xml:space="preserve">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 xml:space="preserve">б) размещать любые объекты и предметы (материалы) в </w:t>
      </w:r>
      <w:proofErr w:type="gramStart"/>
      <w:r w:rsidRPr="002807C2">
        <w:rPr>
          <w:rFonts w:eastAsia="Calibri"/>
          <w:lang w:eastAsia="en-US"/>
        </w:rPr>
        <w:t>пределах</w:t>
      </w:r>
      <w:proofErr w:type="gramEnd"/>
      <w:r w:rsidRPr="002807C2">
        <w:rPr>
          <w:rFonts w:eastAsia="Calibri"/>
          <w:lang w:eastAsia="en-US"/>
        </w:rPr>
        <w:t xml:space="preserve"> созданных в соответствии с требованиями нормативно-технических документов проходов и подъездов для доступа к объектам </w:t>
      </w:r>
      <w:proofErr w:type="spellStart"/>
      <w:r w:rsidRPr="002807C2">
        <w:rPr>
          <w:rFonts w:eastAsia="Calibri"/>
          <w:lang w:eastAsia="en-US"/>
        </w:rPr>
        <w:t>электросетевого</w:t>
      </w:r>
      <w:proofErr w:type="spellEnd"/>
      <w:r w:rsidRPr="002807C2">
        <w:rPr>
          <w:rFonts w:eastAsia="Calibri"/>
          <w:lang w:eastAsia="en-US"/>
        </w:rPr>
        <w:t xml:space="preserve"> хозяйства, а также проводить любые работы и возводить сооружения, которые могут препятствовать доступу к объектам </w:t>
      </w:r>
      <w:proofErr w:type="spellStart"/>
      <w:r w:rsidRPr="002807C2">
        <w:rPr>
          <w:rFonts w:eastAsia="Calibri"/>
          <w:lang w:eastAsia="en-US"/>
        </w:rPr>
        <w:t>электросетевого</w:t>
      </w:r>
      <w:proofErr w:type="spellEnd"/>
      <w:r w:rsidRPr="002807C2">
        <w:rPr>
          <w:rFonts w:eastAsia="Calibri"/>
          <w:lang w:eastAsia="en-US"/>
        </w:rPr>
        <w:t xml:space="preserve"> хозяйства, без создания необходимых для такого доступа проходов и подъездов;</w:t>
      </w:r>
    </w:p>
    <w:p w:rsidR="00F35D8B" w:rsidRPr="002807C2" w:rsidRDefault="00F35D8B" w:rsidP="00F35D8B">
      <w:pPr>
        <w:tabs>
          <w:tab w:val="left" w:pos="900"/>
        </w:tabs>
        <w:spacing w:line="0" w:lineRule="atLeast"/>
        <w:jc w:val="both"/>
        <w:rPr>
          <w:rFonts w:eastAsia="Calibri"/>
          <w:lang w:eastAsia="en-US"/>
        </w:rPr>
      </w:pPr>
      <w:proofErr w:type="gramStart"/>
      <w:r w:rsidRPr="002807C2">
        <w:rPr>
          <w:rFonts w:eastAsia="Calibri"/>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2807C2">
        <w:rPr>
          <w:rFonts w:eastAsia="Calibri"/>
          <w:lang w:eastAsia="en-US"/>
        </w:rPr>
        <w:t xml:space="preserve"> линий электропередачи;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г) размещать свалки;</w:t>
      </w:r>
    </w:p>
    <w:p w:rsidR="00F35D8B" w:rsidRPr="002807C2" w:rsidRDefault="00F35D8B" w:rsidP="00F35D8B">
      <w:pPr>
        <w:tabs>
          <w:tab w:val="left" w:pos="900"/>
        </w:tabs>
        <w:spacing w:line="0" w:lineRule="atLeast"/>
        <w:jc w:val="both"/>
        <w:rPr>
          <w:rFonts w:eastAsia="Calibri"/>
          <w:lang w:eastAsia="en-US"/>
        </w:rPr>
      </w:pPr>
      <w:proofErr w:type="spellStart"/>
      <w:r w:rsidRPr="002807C2">
        <w:rPr>
          <w:rFonts w:eastAsia="Calibri"/>
          <w:lang w:eastAsia="en-US"/>
        </w:rPr>
        <w:t>д</w:t>
      </w:r>
      <w:proofErr w:type="spellEnd"/>
      <w:r w:rsidRPr="002807C2">
        <w:rPr>
          <w:rFonts w:eastAsia="Calibri"/>
          <w:lang w:eastAsia="en-US"/>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 xml:space="preserve">3. В охранных зонах, установленных для объектов </w:t>
      </w:r>
      <w:proofErr w:type="spellStart"/>
      <w:r w:rsidRPr="002807C2">
        <w:rPr>
          <w:rFonts w:eastAsia="Calibri"/>
          <w:lang w:eastAsia="en-US"/>
        </w:rPr>
        <w:t>электросетевого</w:t>
      </w:r>
      <w:proofErr w:type="spellEnd"/>
      <w:r w:rsidRPr="002807C2">
        <w:rPr>
          <w:rFonts w:eastAsia="Calibri"/>
          <w:lang w:eastAsia="en-US"/>
        </w:rPr>
        <w:t xml:space="preserve"> хозяйства напряжением свыше 1000 вольт, помимо действий, предусмотренных пунктом 3 настоящей статьи, запрещается:</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а) складировать или размещать хранилища любых, в том числе горюче-смазочных, материалов;</w:t>
      </w:r>
    </w:p>
    <w:p w:rsidR="00F35D8B" w:rsidRPr="002807C2" w:rsidRDefault="00F35D8B" w:rsidP="00F35D8B">
      <w:pPr>
        <w:tabs>
          <w:tab w:val="left" w:pos="900"/>
        </w:tabs>
        <w:spacing w:line="0" w:lineRule="atLeast"/>
        <w:jc w:val="both"/>
        <w:rPr>
          <w:rFonts w:eastAsia="Calibri"/>
          <w:lang w:eastAsia="en-US"/>
        </w:rPr>
      </w:pPr>
      <w:proofErr w:type="gramStart"/>
      <w:r w:rsidRPr="002807C2">
        <w:rPr>
          <w:rFonts w:eastAsia="Calibri"/>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roofErr w:type="gramEnd"/>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4. В пределах охранных зон без письменного решения о согласовании сетевых организаций юридическим и физическим лицам запрещаются:</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а) строительство, капитальный ремонт, реконструкция или снос зданий и сооружений;</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б) горные, взрывные, мелиоративные работы, в том числе связанные с временным затоплением земель;</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в) посадка и вырубка деревьев и кустарников;</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F35D8B" w:rsidRPr="002807C2" w:rsidRDefault="00F35D8B" w:rsidP="00F35D8B">
      <w:pPr>
        <w:tabs>
          <w:tab w:val="left" w:pos="900"/>
        </w:tabs>
        <w:spacing w:line="0" w:lineRule="atLeast"/>
        <w:jc w:val="both"/>
        <w:rPr>
          <w:rFonts w:eastAsia="Calibri"/>
          <w:lang w:eastAsia="en-US"/>
        </w:rPr>
      </w:pPr>
      <w:proofErr w:type="spellStart"/>
      <w:r w:rsidRPr="002807C2">
        <w:rPr>
          <w:rFonts w:eastAsia="Calibri"/>
          <w:lang w:eastAsia="en-US"/>
        </w:rPr>
        <w:t>д</w:t>
      </w:r>
      <w:proofErr w:type="spellEnd"/>
      <w:r w:rsidRPr="002807C2">
        <w:rPr>
          <w:rFonts w:eastAsia="Calibri"/>
          <w:lang w:eastAsia="en-US"/>
        </w:rPr>
        <w:t>)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 xml:space="preserve">5. В охранных зонах, установленных для объектов </w:t>
      </w:r>
      <w:proofErr w:type="spellStart"/>
      <w:r w:rsidRPr="002807C2">
        <w:rPr>
          <w:rFonts w:eastAsia="Calibri"/>
          <w:lang w:eastAsia="en-US"/>
        </w:rPr>
        <w:t>электросетевого</w:t>
      </w:r>
      <w:proofErr w:type="spellEnd"/>
      <w:r w:rsidRPr="002807C2">
        <w:rPr>
          <w:rFonts w:eastAsia="Calibri"/>
          <w:lang w:eastAsia="en-US"/>
        </w:rPr>
        <w:t xml:space="preserve"> хозяйства напряжением до 1000 вольт, помимо действий, предусмотренных пунктом 5 настоящей статьи, без письменного решения о согласовании сетевых организаций запрещается:</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F35D8B" w:rsidRPr="002807C2" w:rsidRDefault="00F35D8B" w:rsidP="00F35D8B">
      <w:pPr>
        <w:tabs>
          <w:tab w:val="left" w:pos="900"/>
        </w:tabs>
        <w:spacing w:line="0" w:lineRule="atLeast"/>
        <w:jc w:val="both"/>
        <w:rPr>
          <w:rFonts w:eastAsia="Calibri"/>
          <w:lang w:eastAsia="en-US"/>
        </w:rPr>
      </w:pPr>
      <w:r w:rsidRPr="002807C2">
        <w:rPr>
          <w:rFonts w:eastAsia="Calibri"/>
          <w:lang w:eastAsia="en-US"/>
        </w:rPr>
        <w:t>б) складировать или размещать хранилища любых, в том числе горюче-смазочных, материалов.</w:t>
      </w:r>
    </w:p>
    <w:p w:rsidR="00F35D8B" w:rsidRPr="002807C2" w:rsidRDefault="00F35D8B" w:rsidP="00F35D8B">
      <w:pPr>
        <w:tabs>
          <w:tab w:val="left" w:pos="900"/>
        </w:tabs>
        <w:spacing w:line="0" w:lineRule="atLeast"/>
        <w:rPr>
          <w:rFonts w:eastAsia="Calibri"/>
          <w:lang w:eastAsia="en-US"/>
        </w:rPr>
      </w:pPr>
    </w:p>
    <w:p w:rsidR="00F35D8B" w:rsidRPr="002807C2" w:rsidRDefault="00F35D8B" w:rsidP="00F35D8B">
      <w:pPr>
        <w:keepNext/>
        <w:spacing w:line="0" w:lineRule="atLeast"/>
        <w:jc w:val="both"/>
        <w:outlineLvl w:val="3"/>
        <w:rPr>
          <w:b/>
          <w:bCs/>
        </w:rPr>
      </w:pPr>
      <w:r w:rsidRPr="002807C2">
        <w:rPr>
          <w:b/>
          <w:bCs/>
        </w:rPr>
        <w:t>Статья 40. Ограничения использования земельных участков и объектов капитального строительства на территории придорожных полос автомобильных дорог в сельсовете</w:t>
      </w:r>
    </w:p>
    <w:p w:rsidR="00F35D8B" w:rsidRPr="002807C2" w:rsidRDefault="00F35D8B" w:rsidP="00F35D8B">
      <w:pPr>
        <w:spacing w:line="0" w:lineRule="atLeast"/>
        <w:rPr>
          <w:rFonts w:eastAsia="Calibri"/>
          <w:lang w:eastAsia="en-US"/>
        </w:rPr>
      </w:pPr>
    </w:p>
    <w:p w:rsidR="00F35D8B" w:rsidRPr="002807C2" w:rsidRDefault="00F35D8B" w:rsidP="00F35D8B">
      <w:pPr>
        <w:numPr>
          <w:ilvl w:val="0"/>
          <w:numId w:val="24"/>
        </w:numPr>
        <w:shd w:val="clear" w:color="auto" w:fill="FFFFFF"/>
        <w:spacing w:line="0" w:lineRule="atLeast"/>
        <w:ind w:left="0" w:firstLine="0"/>
        <w:jc w:val="both"/>
        <w:outlineLvl w:val="2"/>
        <w:rPr>
          <w:rFonts w:eastAsia="Calibri"/>
          <w:lang w:eastAsia="en-US"/>
        </w:rPr>
      </w:pPr>
      <w:r w:rsidRPr="002807C2">
        <w:rPr>
          <w:rFonts w:eastAsia="Calibri"/>
          <w:lang w:eastAsia="en-US"/>
        </w:rPr>
        <w:t>В границах придорожных полос автомобильных дорог в соответствии с законодательством Российской Федерации, в том числе в соответствии с Федеральным законом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устанавливается особый режим использования земельных участков (частей земельных участков).</w:t>
      </w:r>
    </w:p>
    <w:p w:rsidR="00F35D8B" w:rsidRPr="002807C2" w:rsidRDefault="00F35D8B" w:rsidP="00F35D8B">
      <w:pPr>
        <w:numPr>
          <w:ilvl w:val="0"/>
          <w:numId w:val="24"/>
        </w:numPr>
        <w:autoSpaceDE w:val="0"/>
        <w:autoSpaceDN w:val="0"/>
        <w:adjustRightInd w:val="0"/>
        <w:spacing w:line="0" w:lineRule="atLeast"/>
        <w:ind w:left="0" w:firstLine="0"/>
        <w:jc w:val="both"/>
      </w:pPr>
      <w:r w:rsidRPr="002807C2">
        <w:t xml:space="preserve"> Порядок установления и использования придорожных </w:t>
      </w:r>
      <w:proofErr w:type="gramStart"/>
      <w:r w:rsidRPr="002807C2">
        <w:t>полос</w:t>
      </w:r>
      <w:proofErr w:type="gramEnd"/>
      <w:r w:rsidRPr="002807C2">
        <w:t xml:space="preserve"> автомобильных дорог федерального, регионального или межмуниципального, местного значения в    сельсовете может устанавливаться соответственно Правительством Российской Федерации, Правительством Новосибирской области, органом местного самоуправления сельсовета.</w:t>
      </w:r>
    </w:p>
    <w:p w:rsidR="00F35D8B" w:rsidRPr="002807C2" w:rsidRDefault="00F35D8B" w:rsidP="00F35D8B">
      <w:pPr>
        <w:tabs>
          <w:tab w:val="left" w:pos="900"/>
        </w:tabs>
        <w:spacing w:line="0" w:lineRule="atLeast"/>
        <w:rPr>
          <w:rFonts w:eastAsia="Calibri"/>
          <w:lang w:eastAsia="en-US"/>
        </w:rPr>
      </w:pPr>
    </w:p>
    <w:p w:rsidR="00F35D8B" w:rsidRPr="002807C2" w:rsidRDefault="00F35D8B" w:rsidP="00F35D8B">
      <w:pPr>
        <w:keepNext/>
        <w:spacing w:line="0" w:lineRule="atLeast"/>
        <w:jc w:val="both"/>
        <w:outlineLvl w:val="3"/>
        <w:rPr>
          <w:b/>
          <w:bCs/>
        </w:rPr>
      </w:pPr>
      <w:r w:rsidRPr="002807C2">
        <w:rPr>
          <w:b/>
          <w:bCs/>
        </w:rPr>
        <w:t>Статья 41. Ограничения использования земельных участков и объектов капитального строительства на территории охранных зон трубопроводов</w:t>
      </w:r>
    </w:p>
    <w:p w:rsidR="00F35D8B" w:rsidRPr="002807C2" w:rsidRDefault="00F35D8B" w:rsidP="00F35D8B">
      <w:pPr>
        <w:spacing w:line="0" w:lineRule="atLeast"/>
        <w:rPr>
          <w:rFonts w:eastAsia="Calibri"/>
          <w:lang w:eastAsia="en-US"/>
        </w:rPr>
      </w:pPr>
    </w:p>
    <w:p w:rsidR="00F35D8B" w:rsidRPr="002807C2" w:rsidRDefault="00F35D8B" w:rsidP="00F35D8B">
      <w:pPr>
        <w:spacing w:line="0" w:lineRule="atLeast"/>
        <w:jc w:val="both"/>
        <w:rPr>
          <w:rFonts w:eastAsia="Calibri"/>
          <w:lang w:eastAsia="en-US"/>
        </w:rPr>
      </w:pPr>
      <w:r w:rsidRPr="002807C2">
        <w:rPr>
          <w:rFonts w:eastAsia="Calibri"/>
          <w:lang w:eastAsia="en-US"/>
        </w:rPr>
        <w:t>Ограничения использования земельных участков и объектов капитального строительства на территории охранных зон</w:t>
      </w:r>
      <w:r w:rsidRPr="002807C2">
        <w:rPr>
          <w:rFonts w:eastAsia="Calibri"/>
          <w:b/>
          <w:lang w:eastAsia="en-US"/>
        </w:rPr>
        <w:t xml:space="preserve"> </w:t>
      </w:r>
      <w:r w:rsidRPr="002807C2">
        <w:rPr>
          <w:rFonts w:eastAsia="Calibri"/>
          <w:lang w:eastAsia="en-US"/>
        </w:rPr>
        <w:t>трубопроводов устанавливаются в соответствии со следующими нормативными документами:</w:t>
      </w:r>
    </w:p>
    <w:p w:rsidR="00F35D8B" w:rsidRPr="002807C2" w:rsidRDefault="00F35D8B" w:rsidP="00F35D8B">
      <w:pPr>
        <w:spacing w:line="0" w:lineRule="atLeast"/>
        <w:jc w:val="both"/>
        <w:rPr>
          <w:rFonts w:eastAsia="Calibri"/>
          <w:lang w:eastAsia="en-US"/>
        </w:rPr>
      </w:pPr>
      <w:r w:rsidRPr="002807C2">
        <w:rPr>
          <w:rFonts w:eastAsia="Calibri"/>
          <w:lang w:eastAsia="en-US"/>
        </w:rPr>
        <w:t>СП 42.13330.2011 «</w:t>
      </w:r>
      <w:proofErr w:type="spellStart"/>
      <w:r w:rsidRPr="002807C2">
        <w:rPr>
          <w:rFonts w:eastAsia="Calibri"/>
          <w:lang w:eastAsia="en-US"/>
        </w:rPr>
        <w:t>СНиП</w:t>
      </w:r>
      <w:proofErr w:type="spellEnd"/>
      <w:r w:rsidRPr="002807C2">
        <w:rPr>
          <w:rFonts w:eastAsia="Calibri"/>
          <w:lang w:eastAsia="en-US"/>
        </w:rPr>
        <w:t xml:space="preserve"> 2.07.01 – 89*. Градостроительство. Планировка и застройка городских и сельских поселений;</w:t>
      </w:r>
    </w:p>
    <w:p w:rsidR="00F35D8B" w:rsidRPr="002807C2" w:rsidRDefault="00F35D8B" w:rsidP="00F35D8B">
      <w:pPr>
        <w:spacing w:line="0" w:lineRule="atLeast"/>
        <w:jc w:val="both"/>
        <w:rPr>
          <w:rFonts w:eastAsia="Calibri"/>
          <w:lang w:eastAsia="en-US"/>
        </w:rPr>
      </w:pPr>
      <w:r w:rsidRPr="002807C2">
        <w:rPr>
          <w:rFonts w:eastAsia="Calibri"/>
          <w:lang w:eastAsia="en-US"/>
        </w:rPr>
        <w:t>СП 36.13330. «Магистральные трубопроводы».</w:t>
      </w:r>
    </w:p>
    <w:p w:rsidR="00F35D8B" w:rsidRPr="002807C2" w:rsidRDefault="00F35D8B" w:rsidP="00F35D8B">
      <w:pPr>
        <w:spacing w:line="0" w:lineRule="atLeast"/>
        <w:rPr>
          <w:rFonts w:eastAsia="Calibri"/>
          <w:lang w:eastAsia="en-US"/>
        </w:rPr>
      </w:pPr>
    </w:p>
    <w:p w:rsidR="00F35D8B" w:rsidRPr="002807C2" w:rsidRDefault="00F35D8B" w:rsidP="00F35D8B">
      <w:pPr>
        <w:widowControl w:val="0"/>
        <w:autoSpaceDE w:val="0"/>
        <w:autoSpaceDN w:val="0"/>
        <w:spacing w:line="0" w:lineRule="atLeast"/>
        <w:jc w:val="center"/>
        <w:rPr>
          <w:b/>
        </w:rPr>
      </w:pPr>
    </w:p>
    <w:p w:rsidR="00F35D8B" w:rsidRDefault="00F35D8B" w:rsidP="00F35D8B">
      <w:pPr>
        <w:spacing w:line="0" w:lineRule="atLeast"/>
        <w:jc w:val="both"/>
        <w:rPr>
          <w:b/>
        </w:rPr>
      </w:pPr>
      <w:r>
        <w:rPr>
          <w:b/>
        </w:rPr>
        <w:t>Раздел 3</w:t>
      </w:r>
      <w:r w:rsidRPr="002807C2">
        <w:rPr>
          <w:b/>
        </w:rPr>
        <w:t>.</w:t>
      </w:r>
      <w:r>
        <w:rPr>
          <w:b/>
        </w:rPr>
        <w:t xml:space="preserve"> КАРТЫ ГРАДОСТРОИТЕЛЬНОГО ЗОНИРОВАНИЯ</w:t>
      </w:r>
    </w:p>
    <w:p w:rsidR="00F35D8B" w:rsidRDefault="00F35D8B" w:rsidP="00F35D8B">
      <w:pPr>
        <w:spacing w:line="0" w:lineRule="atLeast"/>
        <w:jc w:val="both"/>
        <w:rPr>
          <w:b/>
        </w:rPr>
      </w:pPr>
    </w:p>
    <w:p w:rsidR="00F35D8B" w:rsidRDefault="00F35D8B" w:rsidP="00F35D8B">
      <w:pPr>
        <w:spacing w:line="0" w:lineRule="atLeast"/>
        <w:jc w:val="both"/>
        <w:rPr>
          <w:b/>
        </w:rPr>
      </w:pPr>
    </w:p>
    <w:p w:rsidR="003E452B" w:rsidRDefault="003E452B" w:rsidP="00F35D8B">
      <w:pPr>
        <w:jc w:val="center"/>
      </w:pPr>
    </w:p>
    <w:sectPr w:rsidR="003E45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2386"/>
    <w:multiLevelType w:val="hybridMultilevel"/>
    <w:tmpl w:val="A67EA750"/>
    <w:lvl w:ilvl="0" w:tplc="2884C972">
      <w:start w:val="1"/>
      <w:numFmt w:val="decimal"/>
      <w:lvlText w:val="%1."/>
      <w:lvlJc w:val="left"/>
      <w:pPr>
        <w:ind w:left="1744" w:hanging="103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2304EF"/>
    <w:multiLevelType w:val="hybridMultilevel"/>
    <w:tmpl w:val="36408F0A"/>
    <w:lvl w:ilvl="0" w:tplc="263C1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537F6A"/>
    <w:multiLevelType w:val="hybridMultilevel"/>
    <w:tmpl w:val="23F022EE"/>
    <w:lvl w:ilvl="0" w:tplc="85822AFA">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ECA10C9"/>
    <w:multiLevelType w:val="hybridMultilevel"/>
    <w:tmpl w:val="ADD8A4A0"/>
    <w:lvl w:ilvl="0" w:tplc="045CA01A">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2B1837"/>
    <w:multiLevelType w:val="hybridMultilevel"/>
    <w:tmpl w:val="ED486D32"/>
    <w:lvl w:ilvl="0" w:tplc="6456BBBE">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0B16D0"/>
    <w:multiLevelType w:val="hybridMultilevel"/>
    <w:tmpl w:val="E61657CE"/>
    <w:lvl w:ilvl="0" w:tplc="F64ED3D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BF4BE0"/>
    <w:multiLevelType w:val="hybridMultilevel"/>
    <w:tmpl w:val="D5B2C452"/>
    <w:lvl w:ilvl="0" w:tplc="420C4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446A07"/>
    <w:multiLevelType w:val="multilevel"/>
    <w:tmpl w:val="CE461348"/>
    <w:lvl w:ilvl="0">
      <w:start w:val="2"/>
      <w:numFmt w:val="decimal"/>
      <w:lvlText w:val="%1."/>
      <w:lvlJc w:val="left"/>
      <w:pPr>
        <w:ind w:left="435" w:hanging="43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9">
    <w:nsid w:val="24FB7CDC"/>
    <w:multiLevelType w:val="hybridMultilevel"/>
    <w:tmpl w:val="71BCB346"/>
    <w:lvl w:ilvl="0" w:tplc="2CA649E6">
      <w:start w:val="1"/>
      <w:numFmt w:val="decimal"/>
      <w:lvlText w:val="%1."/>
      <w:lvlJc w:val="left"/>
      <w:pPr>
        <w:ind w:left="1909" w:hanging="120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C94616"/>
    <w:multiLevelType w:val="hybridMultilevel"/>
    <w:tmpl w:val="1D28CBEC"/>
    <w:lvl w:ilvl="0" w:tplc="04A8D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266F98"/>
    <w:multiLevelType w:val="hybridMultilevel"/>
    <w:tmpl w:val="C47C3DD2"/>
    <w:lvl w:ilvl="0" w:tplc="51D25A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B13A75"/>
    <w:multiLevelType w:val="hybridMultilevel"/>
    <w:tmpl w:val="1780D570"/>
    <w:lvl w:ilvl="0" w:tplc="DF8ECA14">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770E63"/>
    <w:multiLevelType w:val="hybridMultilevel"/>
    <w:tmpl w:val="71BCB346"/>
    <w:lvl w:ilvl="0" w:tplc="2CA649E6">
      <w:start w:val="1"/>
      <w:numFmt w:val="decimal"/>
      <w:lvlText w:val="%1."/>
      <w:lvlJc w:val="left"/>
      <w:pPr>
        <w:ind w:left="1909" w:hanging="120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8C6295E"/>
    <w:multiLevelType w:val="hybridMultilevel"/>
    <w:tmpl w:val="C47C3DD2"/>
    <w:lvl w:ilvl="0" w:tplc="51D25A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0C4D35"/>
    <w:multiLevelType w:val="hybridMultilevel"/>
    <w:tmpl w:val="59404802"/>
    <w:lvl w:ilvl="0" w:tplc="E386119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574EE9"/>
    <w:multiLevelType w:val="hybridMultilevel"/>
    <w:tmpl w:val="D90C2332"/>
    <w:lvl w:ilvl="0" w:tplc="C01227BE">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E37233F"/>
    <w:multiLevelType w:val="hybridMultilevel"/>
    <w:tmpl w:val="D90C2332"/>
    <w:lvl w:ilvl="0" w:tplc="C01227BE">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6744858"/>
    <w:multiLevelType w:val="hybridMultilevel"/>
    <w:tmpl w:val="B9AA2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2C4CAF"/>
    <w:multiLevelType w:val="multilevel"/>
    <w:tmpl w:val="090EDE0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0">
    <w:nsid w:val="675C1057"/>
    <w:multiLevelType w:val="hybridMultilevel"/>
    <w:tmpl w:val="10504ED6"/>
    <w:lvl w:ilvl="0" w:tplc="E104082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3A833AE"/>
    <w:multiLevelType w:val="hybridMultilevel"/>
    <w:tmpl w:val="665C70BA"/>
    <w:lvl w:ilvl="0" w:tplc="FA72860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8"/>
  </w:num>
  <w:num w:numId="3">
    <w:abstractNumId w:val="2"/>
  </w:num>
  <w:num w:numId="4">
    <w:abstractNumId w:val="7"/>
  </w:num>
  <w:num w:numId="5">
    <w:abstractNumId w:val="8"/>
  </w:num>
  <w:num w:numId="6">
    <w:abstractNumId w:val="0"/>
  </w:num>
  <w:num w:numId="7">
    <w:abstractNumId w:val="12"/>
  </w:num>
  <w:num w:numId="8">
    <w:abstractNumId w:val="4"/>
  </w:num>
  <w:num w:numId="9">
    <w:abstractNumId w:val="21"/>
  </w:num>
  <w:num w:numId="10">
    <w:abstractNumId w:val="16"/>
  </w:num>
  <w:num w:numId="11">
    <w:abstractNumId w:val="3"/>
  </w:num>
  <w:num w:numId="12">
    <w:abstractNumId w:val="17"/>
  </w:num>
  <w:num w:numId="13">
    <w:abstractNumId w:val="15"/>
  </w:num>
  <w:num w:numId="14">
    <w:abstractNumId w:val="13"/>
  </w:num>
  <w:num w:numId="15">
    <w:abstractNumId w:val="5"/>
  </w:num>
  <w:num w:numId="16">
    <w:abstractNumId w:val="1"/>
  </w:num>
  <w:num w:numId="17">
    <w:abstractNumId w:val="20"/>
  </w:num>
  <w:num w:numId="18">
    <w:abstractNumId w:val="14"/>
  </w:num>
  <w:num w:numId="19">
    <w:abstractNumId w:val="11"/>
  </w:num>
  <w:num w:numId="20">
    <w:abstractNumId w:val="9"/>
  </w:num>
  <w:num w:numId="21">
    <w:abstractNumId w:val="10"/>
  </w:num>
  <w:num w:numId="22">
    <w:abstractNumId w:val="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F35D8B"/>
    <w:rsid w:val="003E452B"/>
    <w:rsid w:val="00F35D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line number" w:uiPriority="0"/>
    <w:lsdException w:name="page number" w:uiPriority="0"/>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style>
  <w:style w:type="paragraph" w:styleId="1">
    <w:name w:val="heading 1"/>
    <w:basedOn w:val="a0"/>
    <w:next w:val="a0"/>
    <w:link w:val="10"/>
    <w:qFormat/>
    <w:rsid w:val="00F35D8B"/>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basedOn w:val="a0"/>
    <w:next w:val="a0"/>
    <w:link w:val="20"/>
    <w:unhideWhenUsed/>
    <w:qFormat/>
    <w:rsid w:val="00F35D8B"/>
    <w:pPr>
      <w:keepNext/>
      <w:spacing w:after="0" w:line="240" w:lineRule="auto"/>
      <w:jc w:val="center"/>
      <w:outlineLvl w:val="1"/>
    </w:pPr>
    <w:rPr>
      <w:rFonts w:ascii="Monotype Corsiva" w:eastAsia="Times New Roman" w:hAnsi="Monotype Corsiva" w:cs="Times New Roman"/>
      <w:sz w:val="72"/>
      <w:szCs w:val="24"/>
      <w:lang/>
    </w:rPr>
  </w:style>
  <w:style w:type="paragraph" w:styleId="3">
    <w:name w:val="heading 3"/>
    <w:basedOn w:val="a0"/>
    <w:next w:val="a0"/>
    <w:link w:val="30"/>
    <w:qFormat/>
    <w:rsid w:val="00F35D8B"/>
    <w:pPr>
      <w:keepNext/>
      <w:widowControl w:val="0"/>
      <w:autoSpaceDE w:val="0"/>
      <w:autoSpaceDN w:val="0"/>
      <w:adjustRightInd w:val="0"/>
      <w:spacing w:before="240" w:after="60" w:line="240" w:lineRule="auto"/>
      <w:jc w:val="both"/>
      <w:outlineLvl w:val="2"/>
    </w:pPr>
    <w:rPr>
      <w:rFonts w:ascii="Cambria" w:eastAsia="Times New Roman" w:hAnsi="Cambria" w:cs="Times New Roman"/>
      <w:b/>
      <w:bCs/>
      <w:sz w:val="26"/>
      <w:szCs w:val="26"/>
    </w:rPr>
  </w:style>
  <w:style w:type="paragraph" w:styleId="4">
    <w:name w:val="heading 4"/>
    <w:basedOn w:val="a0"/>
    <w:next w:val="a0"/>
    <w:link w:val="40"/>
    <w:unhideWhenUsed/>
    <w:qFormat/>
    <w:rsid w:val="00F35D8B"/>
    <w:pPr>
      <w:keepNext/>
      <w:spacing w:after="0" w:line="240" w:lineRule="auto"/>
      <w:jc w:val="center"/>
      <w:outlineLvl w:val="3"/>
    </w:pPr>
    <w:rPr>
      <w:rFonts w:ascii="Times New Roman" w:eastAsia="Times New Roman" w:hAnsi="Times New Roman" w:cs="Times New Roman"/>
      <w:b/>
      <w:bCs/>
      <w:sz w:val="16"/>
      <w:szCs w:val="24"/>
    </w:rPr>
  </w:style>
  <w:style w:type="paragraph" w:styleId="5">
    <w:name w:val="heading 5"/>
    <w:basedOn w:val="a0"/>
    <w:next w:val="a0"/>
    <w:link w:val="50"/>
    <w:qFormat/>
    <w:rsid w:val="00F35D8B"/>
    <w:pPr>
      <w:keepNext/>
      <w:widowControl w:val="0"/>
      <w:spacing w:after="0" w:line="240" w:lineRule="auto"/>
      <w:ind w:left="6521" w:firstLine="709"/>
      <w:outlineLvl w:val="4"/>
    </w:pPr>
    <w:rPr>
      <w:rFonts w:ascii="Times New Roman" w:eastAsia="Calibri" w:hAnsi="Times New Roman" w:cs="Times New Roman"/>
      <w:sz w:val="28"/>
      <w:szCs w:val="28"/>
      <w:lang w:eastAsia="en-US"/>
    </w:rPr>
  </w:style>
  <w:style w:type="paragraph" w:styleId="6">
    <w:name w:val="heading 6"/>
    <w:basedOn w:val="a0"/>
    <w:next w:val="a0"/>
    <w:link w:val="60"/>
    <w:qFormat/>
    <w:rsid w:val="00F35D8B"/>
    <w:pPr>
      <w:keepNext/>
      <w:widowControl w:val="0"/>
      <w:spacing w:before="480" w:after="0" w:line="240" w:lineRule="auto"/>
      <w:ind w:firstLine="709"/>
      <w:jc w:val="center"/>
      <w:outlineLvl w:val="5"/>
    </w:pPr>
    <w:rPr>
      <w:rFonts w:ascii="Times New Roman" w:eastAsia="Calibri" w:hAnsi="Times New Roman" w:cs="Times New Roman"/>
      <w:b/>
      <w:bCs/>
      <w:sz w:val="28"/>
      <w:szCs w:val="28"/>
      <w:lang w:eastAsia="en-US"/>
    </w:rPr>
  </w:style>
  <w:style w:type="paragraph" w:styleId="7">
    <w:name w:val="heading 7"/>
    <w:basedOn w:val="a0"/>
    <w:next w:val="a0"/>
    <w:link w:val="70"/>
    <w:uiPriority w:val="99"/>
    <w:qFormat/>
    <w:rsid w:val="00F35D8B"/>
    <w:pPr>
      <w:keepNext/>
      <w:spacing w:before="600" w:after="0" w:line="240" w:lineRule="atLeast"/>
      <w:ind w:firstLine="709"/>
      <w:jc w:val="both"/>
      <w:outlineLvl w:val="6"/>
    </w:pPr>
    <w:rPr>
      <w:rFonts w:ascii="Times New Roman" w:eastAsia="Calibri" w:hAnsi="Times New Roman" w:cs="Times New Roman"/>
      <w:sz w:val="28"/>
      <w:szCs w:val="28"/>
      <w:lang w:eastAsia="en-US"/>
    </w:rPr>
  </w:style>
  <w:style w:type="paragraph" w:styleId="8">
    <w:name w:val="heading 8"/>
    <w:basedOn w:val="a0"/>
    <w:next w:val="a0"/>
    <w:link w:val="80"/>
    <w:uiPriority w:val="99"/>
    <w:qFormat/>
    <w:rsid w:val="00F35D8B"/>
    <w:pPr>
      <w:keepNext/>
      <w:spacing w:after="0" w:line="240" w:lineRule="atLeast"/>
      <w:ind w:left="36" w:right="36" w:firstLine="709"/>
      <w:jc w:val="center"/>
      <w:outlineLvl w:val="7"/>
    </w:pPr>
    <w:rPr>
      <w:rFonts w:ascii="Times New Roman" w:eastAsia="Calibri" w:hAnsi="Times New Roman" w:cs="Times New Roman"/>
      <w:sz w:val="28"/>
      <w:szCs w:val="28"/>
      <w:lang w:eastAsia="en-US"/>
    </w:rPr>
  </w:style>
  <w:style w:type="paragraph" w:styleId="9">
    <w:name w:val="heading 9"/>
    <w:basedOn w:val="a0"/>
    <w:next w:val="a0"/>
    <w:link w:val="90"/>
    <w:uiPriority w:val="99"/>
    <w:qFormat/>
    <w:rsid w:val="00F35D8B"/>
    <w:pPr>
      <w:keepNext/>
      <w:spacing w:after="0" w:line="240" w:lineRule="atLeast"/>
      <w:ind w:left="36" w:right="36" w:firstLine="709"/>
      <w:jc w:val="both"/>
      <w:outlineLvl w:val="8"/>
    </w:pPr>
    <w:rPr>
      <w:rFonts w:ascii="Times New Roman" w:eastAsia="Calibri" w:hAnsi="Times New Roman" w:cs="Times New Roman"/>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35D8B"/>
    <w:rPr>
      <w:rFonts w:ascii="Monotype Corsiva" w:eastAsia="Times New Roman" w:hAnsi="Monotype Corsiva" w:cs="Times New Roman"/>
      <w:sz w:val="72"/>
      <w:szCs w:val="24"/>
    </w:rPr>
  </w:style>
  <w:style w:type="character" w:customStyle="1" w:styleId="20">
    <w:name w:val="Заголовок 2 Знак"/>
    <w:basedOn w:val="a1"/>
    <w:link w:val="2"/>
    <w:rsid w:val="00F35D8B"/>
    <w:rPr>
      <w:rFonts w:ascii="Monotype Corsiva" w:eastAsia="Times New Roman" w:hAnsi="Monotype Corsiva" w:cs="Times New Roman"/>
      <w:sz w:val="72"/>
      <w:szCs w:val="24"/>
      <w:lang/>
    </w:rPr>
  </w:style>
  <w:style w:type="character" w:customStyle="1" w:styleId="40">
    <w:name w:val="Заголовок 4 Знак"/>
    <w:basedOn w:val="a1"/>
    <w:link w:val="4"/>
    <w:rsid w:val="00F35D8B"/>
    <w:rPr>
      <w:rFonts w:ascii="Times New Roman" w:eastAsia="Times New Roman" w:hAnsi="Times New Roman" w:cs="Times New Roman"/>
      <w:b/>
      <w:bCs/>
      <w:sz w:val="16"/>
      <w:szCs w:val="24"/>
    </w:rPr>
  </w:style>
  <w:style w:type="paragraph" w:styleId="a4">
    <w:name w:val="Title"/>
    <w:basedOn w:val="a0"/>
    <w:link w:val="a5"/>
    <w:uiPriority w:val="99"/>
    <w:qFormat/>
    <w:rsid w:val="00F35D8B"/>
    <w:pPr>
      <w:spacing w:after="0" w:line="240" w:lineRule="auto"/>
      <w:jc w:val="center"/>
    </w:pPr>
    <w:rPr>
      <w:rFonts w:ascii="Monotype Corsiva" w:eastAsia="Times New Roman" w:hAnsi="Monotype Corsiva" w:cs="Times New Roman"/>
      <w:sz w:val="96"/>
      <w:szCs w:val="24"/>
      <w:lang/>
    </w:rPr>
  </w:style>
  <w:style w:type="character" w:customStyle="1" w:styleId="a5">
    <w:name w:val="Название Знак"/>
    <w:basedOn w:val="a1"/>
    <w:link w:val="a4"/>
    <w:uiPriority w:val="99"/>
    <w:rsid w:val="00F35D8B"/>
    <w:rPr>
      <w:rFonts w:ascii="Monotype Corsiva" w:eastAsia="Times New Roman" w:hAnsi="Monotype Corsiva" w:cs="Times New Roman"/>
      <w:sz w:val="96"/>
      <w:szCs w:val="24"/>
      <w:lang/>
    </w:rPr>
  </w:style>
  <w:style w:type="character" w:customStyle="1" w:styleId="a6">
    <w:name w:val="Основной текст Знак"/>
    <w:aliases w:val="Знак Знак,Знак1 Знак Знак,Основной текст1 Знак"/>
    <w:basedOn w:val="a1"/>
    <w:link w:val="a7"/>
    <w:uiPriority w:val="99"/>
    <w:locked/>
    <w:rsid w:val="00F35D8B"/>
    <w:rPr>
      <w:b/>
      <w:bCs/>
      <w:sz w:val="16"/>
      <w:szCs w:val="28"/>
      <w:lang/>
    </w:rPr>
  </w:style>
  <w:style w:type="paragraph" w:styleId="a7">
    <w:name w:val="Body Text"/>
    <w:aliases w:val="Знак,Знак1 Знак,Основной текст1"/>
    <w:basedOn w:val="a0"/>
    <w:link w:val="a6"/>
    <w:uiPriority w:val="99"/>
    <w:unhideWhenUsed/>
    <w:rsid w:val="00F35D8B"/>
    <w:pPr>
      <w:tabs>
        <w:tab w:val="left" w:pos="360"/>
        <w:tab w:val="left" w:pos="1260"/>
      </w:tabs>
      <w:spacing w:after="0" w:line="240" w:lineRule="auto"/>
    </w:pPr>
    <w:rPr>
      <w:b/>
      <w:bCs/>
      <w:sz w:val="16"/>
      <w:szCs w:val="28"/>
      <w:lang/>
    </w:rPr>
  </w:style>
  <w:style w:type="character" w:customStyle="1" w:styleId="11">
    <w:name w:val="Основной текст Знак1"/>
    <w:basedOn w:val="a1"/>
    <w:link w:val="a7"/>
    <w:uiPriority w:val="99"/>
    <w:semiHidden/>
    <w:rsid w:val="00F35D8B"/>
  </w:style>
  <w:style w:type="character" w:customStyle="1" w:styleId="30">
    <w:name w:val="Заголовок 3 Знак"/>
    <w:basedOn w:val="a1"/>
    <w:link w:val="3"/>
    <w:rsid w:val="00F35D8B"/>
    <w:rPr>
      <w:rFonts w:ascii="Cambria" w:eastAsia="Times New Roman" w:hAnsi="Cambria" w:cs="Times New Roman"/>
      <w:b/>
      <w:bCs/>
      <w:sz w:val="26"/>
      <w:szCs w:val="26"/>
    </w:rPr>
  </w:style>
  <w:style w:type="character" w:customStyle="1" w:styleId="50">
    <w:name w:val="Заголовок 5 Знак"/>
    <w:basedOn w:val="a1"/>
    <w:link w:val="5"/>
    <w:rsid w:val="00F35D8B"/>
    <w:rPr>
      <w:rFonts w:ascii="Times New Roman" w:eastAsia="Calibri" w:hAnsi="Times New Roman" w:cs="Times New Roman"/>
      <w:sz w:val="28"/>
      <w:szCs w:val="28"/>
      <w:lang w:eastAsia="en-US"/>
    </w:rPr>
  </w:style>
  <w:style w:type="character" w:customStyle="1" w:styleId="60">
    <w:name w:val="Заголовок 6 Знак"/>
    <w:basedOn w:val="a1"/>
    <w:link w:val="6"/>
    <w:rsid w:val="00F35D8B"/>
    <w:rPr>
      <w:rFonts w:ascii="Times New Roman" w:eastAsia="Calibri" w:hAnsi="Times New Roman" w:cs="Times New Roman"/>
      <w:b/>
      <w:bCs/>
      <w:sz w:val="28"/>
      <w:szCs w:val="28"/>
      <w:lang w:eastAsia="en-US"/>
    </w:rPr>
  </w:style>
  <w:style w:type="character" w:customStyle="1" w:styleId="70">
    <w:name w:val="Заголовок 7 Знак"/>
    <w:basedOn w:val="a1"/>
    <w:link w:val="7"/>
    <w:uiPriority w:val="99"/>
    <w:rsid w:val="00F35D8B"/>
    <w:rPr>
      <w:rFonts w:ascii="Times New Roman" w:eastAsia="Calibri" w:hAnsi="Times New Roman" w:cs="Times New Roman"/>
      <w:sz w:val="28"/>
      <w:szCs w:val="28"/>
      <w:lang w:eastAsia="en-US"/>
    </w:rPr>
  </w:style>
  <w:style w:type="character" w:customStyle="1" w:styleId="80">
    <w:name w:val="Заголовок 8 Знак"/>
    <w:basedOn w:val="a1"/>
    <w:link w:val="8"/>
    <w:uiPriority w:val="99"/>
    <w:rsid w:val="00F35D8B"/>
    <w:rPr>
      <w:rFonts w:ascii="Times New Roman" w:eastAsia="Calibri" w:hAnsi="Times New Roman" w:cs="Times New Roman"/>
      <w:sz w:val="28"/>
      <w:szCs w:val="28"/>
      <w:lang w:eastAsia="en-US"/>
    </w:rPr>
  </w:style>
  <w:style w:type="character" w:customStyle="1" w:styleId="90">
    <w:name w:val="Заголовок 9 Знак"/>
    <w:basedOn w:val="a1"/>
    <w:link w:val="9"/>
    <w:uiPriority w:val="99"/>
    <w:rsid w:val="00F35D8B"/>
    <w:rPr>
      <w:rFonts w:ascii="Times New Roman" w:eastAsia="Calibri" w:hAnsi="Times New Roman" w:cs="Times New Roman"/>
      <w:sz w:val="28"/>
      <w:szCs w:val="28"/>
      <w:lang w:eastAsia="en-US"/>
    </w:rPr>
  </w:style>
  <w:style w:type="character" w:customStyle="1" w:styleId="12">
    <w:name w:val="Название Знак1"/>
    <w:basedOn w:val="a1"/>
    <w:uiPriority w:val="10"/>
    <w:rsid w:val="00F35D8B"/>
    <w:rPr>
      <w:rFonts w:asciiTheme="majorHAnsi" w:eastAsiaTheme="majorEastAsia" w:hAnsiTheme="majorHAnsi" w:cstheme="majorBidi"/>
      <w:color w:val="17365D" w:themeColor="text2" w:themeShade="BF"/>
      <w:spacing w:val="5"/>
      <w:kern w:val="28"/>
      <w:sz w:val="52"/>
      <w:szCs w:val="52"/>
      <w:lang w:eastAsia="ru-RU"/>
    </w:rPr>
  </w:style>
  <w:style w:type="table" w:styleId="a8">
    <w:name w:val="Table Grid"/>
    <w:basedOn w:val="a2"/>
    <w:uiPriority w:val="59"/>
    <w:rsid w:val="00F35D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uiPriority w:val="99"/>
    <w:rsid w:val="00F35D8B"/>
    <w:pPr>
      <w:spacing w:after="0" w:line="240" w:lineRule="auto"/>
    </w:pPr>
    <w:rPr>
      <w:rFonts w:ascii="Tahoma" w:eastAsia="Times New Roman" w:hAnsi="Tahoma" w:cs="Times New Roman"/>
      <w:sz w:val="16"/>
      <w:szCs w:val="16"/>
    </w:rPr>
  </w:style>
  <w:style w:type="character" w:customStyle="1" w:styleId="aa">
    <w:name w:val="Текст выноски Знак"/>
    <w:basedOn w:val="a1"/>
    <w:link w:val="a9"/>
    <w:uiPriority w:val="99"/>
    <w:rsid w:val="00F35D8B"/>
    <w:rPr>
      <w:rFonts w:ascii="Tahoma" w:eastAsia="Times New Roman" w:hAnsi="Tahoma" w:cs="Times New Roman"/>
      <w:sz w:val="16"/>
      <w:szCs w:val="16"/>
    </w:rPr>
  </w:style>
  <w:style w:type="character" w:styleId="ab">
    <w:name w:val="Hyperlink"/>
    <w:rsid w:val="00F35D8B"/>
    <w:rPr>
      <w:color w:val="0000FF"/>
      <w:u w:val="single"/>
    </w:rPr>
  </w:style>
  <w:style w:type="paragraph" w:customStyle="1" w:styleId="ac">
    <w:name w:val="Знак Знак Знак Знак"/>
    <w:basedOn w:val="a0"/>
    <w:rsid w:val="00F35D8B"/>
    <w:pPr>
      <w:spacing w:after="160" w:line="240" w:lineRule="exact"/>
    </w:pPr>
    <w:rPr>
      <w:rFonts w:ascii="Verdana" w:eastAsia="Times New Roman" w:hAnsi="Verdana" w:cs="Verdana"/>
      <w:sz w:val="20"/>
      <w:szCs w:val="20"/>
      <w:lang w:val="en-US" w:eastAsia="en-US"/>
    </w:rPr>
  </w:style>
  <w:style w:type="paragraph" w:styleId="ad">
    <w:name w:val="header"/>
    <w:basedOn w:val="a0"/>
    <w:link w:val="ae"/>
    <w:uiPriority w:val="99"/>
    <w:unhideWhenUsed/>
    <w:rsid w:val="00F35D8B"/>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e">
    <w:name w:val="Верхний колонтитул Знак"/>
    <w:basedOn w:val="a1"/>
    <w:link w:val="ad"/>
    <w:uiPriority w:val="99"/>
    <w:rsid w:val="00F35D8B"/>
    <w:rPr>
      <w:rFonts w:ascii="Times New Roman" w:eastAsia="Times New Roman" w:hAnsi="Times New Roman" w:cs="Times New Roman"/>
      <w:sz w:val="28"/>
      <w:szCs w:val="20"/>
    </w:rPr>
  </w:style>
  <w:style w:type="paragraph" w:styleId="af">
    <w:name w:val="footer"/>
    <w:basedOn w:val="a0"/>
    <w:link w:val="af0"/>
    <w:uiPriority w:val="99"/>
    <w:rsid w:val="00F35D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F35D8B"/>
    <w:rPr>
      <w:rFonts w:ascii="Times New Roman" w:eastAsia="Times New Roman" w:hAnsi="Times New Roman" w:cs="Times New Roman"/>
      <w:sz w:val="24"/>
      <w:szCs w:val="24"/>
    </w:rPr>
  </w:style>
  <w:style w:type="numbering" w:customStyle="1" w:styleId="13">
    <w:name w:val="Нет списка1"/>
    <w:next w:val="a3"/>
    <w:uiPriority w:val="99"/>
    <w:semiHidden/>
    <w:unhideWhenUsed/>
    <w:rsid w:val="00F35D8B"/>
  </w:style>
  <w:style w:type="paragraph" w:customStyle="1" w:styleId="ConsPlusNormal">
    <w:name w:val="ConsPlusNormal"/>
    <w:link w:val="ConsPlusNormal0"/>
    <w:rsid w:val="00F35D8B"/>
    <w:pPr>
      <w:widowControl w:val="0"/>
      <w:autoSpaceDE w:val="0"/>
      <w:autoSpaceDN w:val="0"/>
      <w:spacing w:after="0" w:line="240" w:lineRule="auto"/>
    </w:pPr>
    <w:rPr>
      <w:rFonts w:ascii="Calibri" w:eastAsia="Times New Roman" w:hAnsi="Calibri" w:cs="Times New Roman"/>
      <w:szCs w:val="20"/>
    </w:rPr>
  </w:style>
  <w:style w:type="paragraph" w:customStyle="1" w:styleId="ConsPlusTitle">
    <w:name w:val="ConsPlusTitle"/>
    <w:uiPriority w:val="99"/>
    <w:rsid w:val="00F35D8B"/>
    <w:pPr>
      <w:widowControl w:val="0"/>
      <w:autoSpaceDE w:val="0"/>
      <w:autoSpaceDN w:val="0"/>
      <w:spacing w:after="0" w:line="240" w:lineRule="auto"/>
    </w:pPr>
    <w:rPr>
      <w:rFonts w:ascii="Calibri" w:eastAsia="Times New Roman" w:hAnsi="Calibri" w:cs="Calibri"/>
      <w:b/>
      <w:szCs w:val="20"/>
    </w:rPr>
  </w:style>
  <w:style w:type="paragraph" w:customStyle="1" w:styleId="61">
    <w:name w:val="Стиль По ширине Перед:  6 пт"/>
    <w:basedOn w:val="a0"/>
    <w:autoRedefine/>
    <w:uiPriority w:val="99"/>
    <w:rsid w:val="00F35D8B"/>
    <w:pPr>
      <w:spacing w:after="0" w:line="240" w:lineRule="auto"/>
      <w:ind w:firstLine="709"/>
      <w:jc w:val="both"/>
    </w:pPr>
    <w:rPr>
      <w:rFonts w:ascii="Times New Roman" w:eastAsia="Times New Roman" w:hAnsi="Times New Roman" w:cs="Times New Roman"/>
      <w:sz w:val="28"/>
      <w:szCs w:val="28"/>
    </w:rPr>
  </w:style>
  <w:style w:type="character" w:styleId="af1">
    <w:name w:val="page number"/>
    <w:basedOn w:val="a1"/>
    <w:rsid w:val="00F35D8B"/>
  </w:style>
  <w:style w:type="paragraph" w:customStyle="1" w:styleId="af2">
    <w:name w:val="Îáû÷íûé"/>
    <w:uiPriority w:val="99"/>
    <w:rsid w:val="00F35D8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21">
    <w:name w:val="toc 2"/>
    <w:basedOn w:val="a0"/>
    <w:next w:val="a0"/>
    <w:autoRedefine/>
    <w:uiPriority w:val="39"/>
    <w:rsid w:val="00F35D8B"/>
    <w:pPr>
      <w:widowControl w:val="0"/>
      <w:tabs>
        <w:tab w:val="right" w:leader="dot" w:pos="9345"/>
      </w:tabs>
      <w:autoSpaceDE w:val="0"/>
      <w:autoSpaceDN w:val="0"/>
      <w:adjustRightInd w:val="0"/>
      <w:spacing w:after="0" w:line="240" w:lineRule="auto"/>
      <w:ind w:left="200"/>
      <w:jc w:val="both"/>
    </w:pPr>
    <w:rPr>
      <w:rFonts w:ascii="Times New Roman" w:eastAsia="Times New Roman" w:hAnsi="Times New Roman" w:cs="Times New Roman"/>
      <w:b/>
      <w:noProof/>
      <w:sz w:val="24"/>
      <w:szCs w:val="24"/>
    </w:rPr>
  </w:style>
  <w:style w:type="paragraph" w:customStyle="1" w:styleId="ArialNarrow13pt1">
    <w:name w:val="Arial Narrow 13 pt по ширине Первая строка:  1 см"/>
    <w:basedOn w:val="af2"/>
    <w:uiPriority w:val="99"/>
    <w:rsid w:val="00F35D8B"/>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F35D8B"/>
    <w:pPr>
      <w:spacing w:after="0" w:line="360" w:lineRule="auto"/>
      <w:ind w:firstLine="709"/>
      <w:jc w:val="both"/>
    </w:pPr>
    <w:rPr>
      <w:rFonts w:ascii="Book Antiqua" w:eastAsia="Times New Roman" w:hAnsi="Book Antiqua" w:cs="Times New Roman"/>
      <w:sz w:val="28"/>
      <w:szCs w:val="24"/>
    </w:rPr>
  </w:style>
  <w:style w:type="paragraph" w:customStyle="1" w:styleId="af3">
    <w:name w:val="аква"/>
    <w:basedOn w:val="a0"/>
    <w:uiPriority w:val="99"/>
    <w:rsid w:val="00F35D8B"/>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3"/>
    <w:uiPriority w:val="99"/>
    <w:rsid w:val="00F35D8B"/>
    <w:pPr>
      <w:jc w:val="center"/>
    </w:pPr>
    <w:rPr>
      <w:rFonts w:ascii="Gaze" w:hAnsi="Gaze"/>
      <w:b/>
      <w:bCs/>
      <w:sz w:val="36"/>
    </w:rPr>
  </w:style>
  <w:style w:type="paragraph" w:customStyle="1" w:styleId="af4">
    <w:name w:val="аквамарин"/>
    <w:basedOn w:val="af3"/>
    <w:uiPriority w:val="99"/>
    <w:rsid w:val="00F35D8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F35D8B"/>
    <w:pPr>
      <w:spacing w:after="0" w:line="360" w:lineRule="auto"/>
      <w:jc w:val="center"/>
    </w:pPr>
    <w:rPr>
      <w:rFonts w:ascii="Arial" w:eastAsia="Times New Roman" w:hAnsi="Arial" w:cs="Times New Roman"/>
      <w:sz w:val="24"/>
      <w:szCs w:val="24"/>
    </w:rPr>
  </w:style>
  <w:style w:type="paragraph" w:customStyle="1" w:styleId="af5">
    <w:name w:val="Реферат"/>
    <w:basedOn w:val="a0"/>
    <w:uiPriority w:val="99"/>
    <w:rsid w:val="00F35D8B"/>
    <w:pPr>
      <w:spacing w:after="0" w:line="360" w:lineRule="auto"/>
      <w:ind w:firstLine="709"/>
      <w:jc w:val="both"/>
    </w:pPr>
    <w:rPr>
      <w:rFonts w:ascii="Times New Roman" w:eastAsia="Times New Roman" w:hAnsi="Times New Roman" w:cs="Times New Roman"/>
      <w:sz w:val="24"/>
      <w:szCs w:val="24"/>
    </w:rPr>
  </w:style>
  <w:style w:type="paragraph" w:customStyle="1" w:styleId="af6">
    <w:name w:val="реферат"/>
    <w:basedOn w:val="af7"/>
    <w:uiPriority w:val="99"/>
    <w:rsid w:val="00F35D8B"/>
    <w:pPr>
      <w:suppressAutoHyphens/>
      <w:spacing w:before="100" w:beforeAutospacing="1" w:after="100" w:afterAutospacing="1" w:line="360" w:lineRule="auto"/>
      <w:ind w:firstLine="709"/>
    </w:pPr>
  </w:style>
  <w:style w:type="paragraph" w:styleId="af7">
    <w:name w:val="Normal (Web)"/>
    <w:basedOn w:val="a0"/>
    <w:uiPriority w:val="99"/>
    <w:rsid w:val="00F35D8B"/>
    <w:pPr>
      <w:spacing w:after="0" w:line="240" w:lineRule="auto"/>
      <w:jc w:val="both"/>
    </w:pPr>
    <w:rPr>
      <w:rFonts w:ascii="Times New Roman" w:eastAsia="Times New Roman" w:hAnsi="Times New Roman" w:cs="Times New Roman"/>
      <w:sz w:val="24"/>
      <w:szCs w:val="24"/>
    </w:rPr>
  </w:style>
  <w:style w:type="paragraph" w:styleId="32">
    <w:name w:val="Body Text 3"/>
    <w:basedOn w:val="a0"/>
    <w:link w:val="33"/>
    <w:uiPriority w:val="99"/>
    <w:rsid w:val="00F35D8B"/>
    <w:pPr>
      <w:widowControl w:val="0"/>
      <w:spacing w:after="0" w:line="240" w:lineRule="auto"/>
      <w:jc w:val="both"/>
    </w:pPr>
    <w:rPr>
      <w:rFonts w:ascii="Courier New" w:eastAsia="Times New Roman" w:hAnsi="Courier New" w:cs="Times New Roman"/>
      <w:snapToGrid w:val="0"/>
      <w:szCs w:val="20"/>
    </w:rPr>
  </w:style>
  <w:style w:type="character" w:customStyle="1" w:styleId="33">
    <w:name w:val="Основной текст 3 Знак"/>
    <w:basedOn w:val="a1"/>
    <w:link w:val="32"/>
    <w:uiPriority w:val="99"/>
    <w:rsid w:val="00F35D8B"/>
    <w:rPr>
      <w:rFonts w:ascii="Courier New" w:eastAsia="Times New Roman" w:hAnsi="Courier New" w:cs="Times New Roman"/>
      <w:snapToGrid w:val="0"/>
      <w:szCs w:val="20"/>
    </w:rPr>
  </w:style>
  <w:style w:type="paragraph" w:styleId="af8">
    <w:name w:val="Body Text Indent"/>
    <w:basedOn w:val="a0"/>
    <w:link w:val="af9"/>
    <w:uiPriority w:val="99"/>
    <w:rsid w:val="00F35D8B"/>
    <w:pPr>
      <w:spacing w:after="120" w:line="240" w:lineRule="auto"/>
      <w:ind w:left="283"/>
      <w:jc w:val="both"/>
    </w:pPr>
    <w:rPr>
      <w:rFonts w:ascii="Times New Roman" w:eastAsia="Times New Roman" w:hAnsi="Times New Roman" w:cs="Times New Roman"/>
      <w:sz w:val="24"/>
      <w:szCs w:val="24"/>
    </w:rPr>
  </w:style>
  <w:style w:type="character" w:customStyle="1" w:styleId="af9">
    <w:name w:val="Основной текст с отступом Знак"/>
    <w:basedOn w:val="a1"/>
    <w:link w:val="af8"/>
    <w:uiPriority w:val="99"/>
    <w:rsid w:val="00F35D8B"/>
    <w:rPr>
      <w:rFonts w:ascii="Times New Roman" w:eastAsia="Times New Roman" w:hAnsi="Times New Roman" w:cs="Times New Roman"/>
      <w:sz w:val="24"/>
      <w:szCs w:val="24"/>
    </w:rPr>
  </w:style>
  <w:style w:type="paragraph" w:styleId="afa">
    <w:name w:val="List"/>
    <w:basedOn w:val="a0"/>
    <w:uiPriority w:val="99"/>
    <w:rsid w:val="00F35D8B"/>
    <w:pPr>
      <w:spacing w:after="0" w:line="240" w:lineRule="auto"/>
      <w:ind w:left="283" w:hanging="283"/>
      <w:jc w:val="both"/>
    </w:pPr>
    <w:rPr>
      <w:rFonts w:ascii="Times New Roman" w:eastAsia="Times New Roman" w:hAnsi="Times New Roman" w:cs="Times New Roman"/>
      <w:sz w:val="24"/>
      <w:szCs w:val="24"/>
    </w:rPr>
  </w:style>
  <w:style w:type="paragraph" w:customStyle="1" w:styleId="ConsNormal">
    <w:name w:val="ConsNormal"/>
    <w:uiPriority w:val="99"/>
    <w:rsid w:val="00F35D8B"/>
    <w:pPr>
      <w:autoSpaceDE w:val="0"/>
      <w:autoSpaceDN w:val="0"/>
      <w:adjustRightInd w:val="0"/>
      <w:spacing w:after="0" w:line="240" w:lineRule="auto"/>
      <w:ind w:right="19772" w:firstLine="720"/>
      <w:jc w:val="both"/>
    </w:pPr>
    <w:rPr>
      <w:rFonts w:ascii="Arial" w:eastAsia="Times New Roman" w:hAnsi="Arial" w:cs="Arial"/>
      <w:sz w:val="20"/>
      <w:szCs w:val="20"/>
    </w:rPr>
  </w:style>
  <w:style w:type="character" w:customStyle="1" w:styleId="fts-hit">
    <w:name w:val="fts-hit"/>
    <w:uiPriority w:val="99"/>
    <w:rsid w:val="00F35D8B"/>
    <w:rPr>
      <w:shd w:val="clear" w:color="auto" w:fill="FFC0CB"/>
    </w:rPr>
  </w:style>
  <w:style w:type="paragraph" w:styleId="HTML">
    <w:name w:val="HTML Preformatted"/>
    <w:basedOn w:val="a0"/>
    <w:link w:val="HTML0"/>
    <w:uiPriority w:val="99"/>
    <w:rsid w:val="00F35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F35D8B"/>
    <w:rPr>
      <w:rFonts w:ascii="Courier New" w:eastAsia="Times New Roman" w:hAnsi="Courier New" w:cs="Courier New"/>
      <w:sz w:val="20"/>
      <w:szCs w:val="20"/>
    </w:rPr>
  </w:style>
  <w:style w:type="character" w:styleId="afb">
    <w:name w:val="Strong"/>
    <w:qFormat/>
    <w:rsid w:val="00F35D8B"/>
    <w:rPr>
      <w:b/>
      <w:bCs/>
    </w:rPr>
  </w:style>
  <w:style w:type="paragraph" w:customStyle="1" w:styleId="Iauiue">
    <w:name w:val="Iau?iue"/>
    <w:uiPriority w:val="99"/>
    <w:rsid w:val="00F35D8B"/>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25">
    <w:name w:val="Стиль По ширине Первая строка:  1.25 см"/>
    <w:basedOn w:val="a0"/>
    <w:uiPriority w:val="99"/>
    <w:rsid w:val="00F35D8B"/>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0"/>
    <w:uiPriority w:val="99"/>
    <w:rsid w:val="00F35D8B"/>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F35D8B"/>
    <w:pPr>
      <w:widowControl w:val="0"/>
      <w:spacing w:after="0" w:line="240" w:lineRule="auto"/>
      <w:jc w:val="both"/>
    </w:pPr>
    <w:rPr>
      <w:rFonts w:ascii="Times New Roman" w:eastAsia="Times New Roman" w:hAnsi="Times New Roman" w:cs="Times New Roman"/>
      <w:sz w:val="20"/>
      <w:szCs w:val="20"/>
    </w:rPr>
  </w:style>
  <w:style w:type="paragraph" w:styleId="afc">
    <w:name w:val="List Paragraph"/>
    <w:basedOn w:val="a0"/>
    <w:uiPriority w:val="34"/>
    <w:qFormat/>
    <w:rsid w:val="00F35D8B"/>
    <w:pPr>
      <w:ind w:left="720"/>
      <w:contextualSpacing/>
      <w:jc w:val="both"/>
    </w:pPr>
    <w:rPr>
      <w:rFonts w:ascii="Times New Roman" w:eastAsia="Times New Roman" w:hAnsi="Times New Roman" w:cs="Times New Roman"/>
      <w:lang w:eastAsia="en-US"/>
    </w:rPr>
  </w:style>
  <w:style w:type="paragraph" w:customStyle="1" w:styleId="zagc-0">
    <w:name w:val="zagc-0"/>
    <w:basedOn w:val="a0"/>
    <w:uiPriority w:val="99"/>
    <w:rsid w:val="00F35D8B"/>
    <w:pPr>
      <w:spacing w:before="180" w:after="60" w:line="240" w:lineRule="auto"/>
      <w:ind w:firstLine="150"/>
      <w:jc w:val="center"/>
    </w:pPr>
    <w:rPr>
      <w:rFonts w:ascii="Arial" w:eastAsia="Times New Roman" w:hAnsi="Arial" w:cs="Arial"/>
      <w:b/>
      <w:bCs/>
      <w:caps/>
      <w:color w:val="29211E"/>
      <w:sz w:val="24"/>
      <w:szCs w:val="24"/>
    </w:rPr>
  </w:style>
  <w:style w:type="paragraph" w:styleId="afd">
    <w:name w:val="Subtitle"/>
    <w:aliases w:val="Обычный таблица"/>
    <w:basedOn w:val="a0"/>
    <w:next w:val="a0"/>
    <w:link w:val="afe"/>
    <w:uiPriority w:val="99"/>
    <w:qFormat/>
    <w:rsid w:val="00F35D8B"/>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e">
    <w:name w:val="Подзаголовок Знак"/>
    <w:aliases w:val="Обычный таблица Знак"/>
    <w:basedOn w:val="a1"/>
    <w:link w:val="afd"/>
    <w:uiPriority w:val="99"/>
    <w:rsid w:val="00F35D8B"/>
    <w:rPr>
      <w:rFonts w:ascii="Times New Roman" w:eastAsia="Times New Roman" w:hAnsi="Times New Roman" w:cs="Times New Roman"/>
      <w:sz w:val="28"/>
      <w:szCs w:val="28"/>
    </w:rPr>
  </w:style>
  <w:style w:type="paragraph" w:styleId="34">
    <w:name w:val="toc 3"/>
    <w:basedOn w:val="a0"/>
    <w:next w:val="a0"/>
    <w:autoRedefine/>
    <w:uiPriority w:val="39"/>
    <w:rsid w:val="00F35D8B"/>
    <w:pPr>
      <w:tabs>
        <w:tab w:val="right" w:leader="dot" w:pos="9345"/>
      </w:tabs>
      <w:spacing w:after="0" w:line="240" w:lineRule="auto"/>
      <w:jc w:val="both"/>
    </w:pPr>
    <w:rPr>
      <w:rFonts w:ascii="Times New Roman" w:eastAsia="Times New Roman" w:hAnsi="Times New Roman" w:cs="Times New Roman"/>
      <w:b/>
      <w:noProof/>
      <w:sz w:val="24"/>
      <w:szCs w:val="24"/>
    </w:rPr>
  </w:style>
  <w:style w:type="paragraph" w:customStyle="1" w:styleId="aff">
    <w:name w:val="Прижатый влево"/>
    <w:basedOn w:val="a0"/>
    <w:next w:val="a0"/>
    <w:uiPriority w:val="99"/>
    <w:rsid w:val="00F35D8B"/>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0">
    <w:name w:val="Нормальный (таблица)"/>
    <w:basedOn w:val="a0"/>
    <w:next w:val="a0"/>
    <w:uiPriority w:val="99"/>
    <w:rsid w:val="00F35D8B"/>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1">
    <w:name w:val="Цветовое выделение"/>
    <w:uiPriority w:val="99"/>
    <w:rsid w:val="00F35D8B"/>
    <w:rPr>
      <w:b/>
      <w:bCs/>
      <w:color w:val="000080"/>
    </w:rPr>
  </w:style>
  <w:style w:type="paragraph" w:styleId="14">
    <w:name w:val="toc 1"/>
    <w:basedOn w:val="a0"/>
    <w:next w:val="a0"/>
    <w:autoRedefine/>
    <w:uiPriority w:val="39"/>
    <w:unhideWhenUsed/>
    <w:rsid w:val="00F35D8B"/>
    <w:pPr>
      <w:widowControl w:val="0"/>
      <w:tabs>
        <w:tab w:val="right" w:leader="dot" w:pos="9345"/>
      </w:tabs>
      <w:autoSpaceDE w:val="0"/>
      <w:autoSpaceDN w:val="0"/>
      <w:adjustRightInd w:val="0"/>
      <w:spacing w:after="0" w:line="240" w:lineRule="auto"/>
      <w:jc w:val="both"/>
    </w:pPr>
    <w:rPr>
      <w:rFonts w:ascii="Times New Roman" w:eastAsia="Times New Roman" w:hAnsi="Times New Roman" w:cs="Times New Roman"/>
      <w:b/>
      <w:noProof/>
      <w:sz w:val="24"/>
      <w:szCs w:val="20"/>
    </w:rPr>
  </w:style>
  <w:style w:type="paragraph" w:customStyle="1" w:styleId="15">
    <w:name w:val="Без интервала1"/>
    <w:aliases w:val="с интервалом,No Spacing,No Spacing1"/>
    <w:link w:val="aff2"/>
    <w:uiPriority w:val="1"/>
    <w:qFormat/>
    <w:rsid w:val="00F35D8B"/>
    <w:pPr>
      <w:spacing w:after="0" w:line="240" w:lineRule="auto"/>
      <w:ind w:firstLine="709"/>
      <w:jc w:val="both"/>
    </w:pPr>
    <w:rPr>
      <w:rFonts w:ascii="Calibri" w:eastAsia="Times New Roman" w:hAnsi="Calibri" w:cs="Times New Roman"/>
      <w:lang w:eastAsia="en-US"/>
    </w:rPr>
  </w:style>
  <w:style w:type="character" w:customStyle="1" w:styleId="aff2">
    <w:name w:val="Без интервала Знак"/>
    <w:aliases w:val="с интервалом Знак,Без интервала1 Знак,No Spacing Знак,No Spacing1 Знак"/>
    <w:link w:val="15"/>
    <w:uiPriority w:val="1"/>
    <w:rsid w:val="00F35D8B"/>
    <w:rPr>
      <w:rFonts w:ascii="Calibri" w:eastAsia="Times New Roman" w:hAnsi="Calibri" w:cs="Times New Roman"/>
      <w:lang w:eastAsia="en-US"/>
    </w:rPr>
  </w:style>
  <w:style w:type="paragraph" w:customStyle="1" w:styleId="a">
    <w:name w:val="Маркированный"/>
    <w:basedOn w:val="a0"/>
    <w:uiPriority w:val="99"/>
    <w:rsid w:val="00F35D8B"/>
    <w:pPr>
      <w:numPr>
        <w:numId w:val="5"/>
      </w:numPr>
      <w:spacing w:after="0" w:line="240" w:lineRule="auto"/>
      <w:jc w:val="both"/>
    </w:pPr>
    <w:rPr>
      <w:rFonts w:ascii="Times New Roman" w:eastAsia="Times New Roman" w:hAnsi="Times New Roman" w:cs="Times New Roman"/>
      <w:sz w:val="28"/>
      <w:szCs w:val="28"/>
    </w:rPr>
  </w:style>
  <w:style w:type="paragraph" w:customStyle="1" w:styleId="ConsPlusNonformat">
    <w:name w:val="ConsPlusNonformat"/>
    <w:uiPriority w:val="99"/>
    <w:rsid w:val="00F35D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
    <w:name w:val="S_Обычный жирный"/>
    <w:basedOn w:val="a0"/>
    <w:uiPriority w:val="99"/>
    <w:qFormat/>
    <w:rsid w:val="00F35D8B"/>
    <w:pPr>
      <w:spacing w:after="0" w:line="240" w:lineRule="auto"/>
      <w:ind w:firstLine="709"/>
      <w:jc w:val="both"/>
    </w:pPr>
    <w:rPr>
      <w:rFonts w:ascii="Times New Roman" w:eastAsia="Times New Roman" w:hAnsi="Times New Roman" w:cs="Times New Roman"/>
      <w:sz w:val="28"/>
      <w:szCs w:val="24"/>
    </w:rPr>
  </w:style>
  <w:style w:type="paragraph" w:styleId="aff3">
    <w:name w:val="TOC Heading"/>
    <w:basedOn w:val="1"/>
    <w:next w:val="a0"/>
    <w:uiPriority w:val="99"/>
    <w:unhideWhenUsed/>
    <w:qFormat/>
    <w:rsid w:val="00F35D8B"/>
    <w:pPr>
      <w:keepLines/>
      <w:tabs>
        <w:tab w:val="clear" w:pos="4185"/>
      </w:tabs>
      <w:spacing w:before="480" w:line="276" w:lineRule="auto"/>
      <w:outlineLvl w:val="9"/>
    </w:pPr>
    <w:rPr>
      <w:rFonts w:ascii="Cambria" w:hAnsi="Cambria"/>
      <w:b/>
      <w:bCs/>
      <w:color w:val="365F91"/>
      <w:sz w:val="28"/>
      <w:szCs w:val="28"/>
      <w:lang w:eastAsia="en-US"/>
    </w:rPr>
  </w:style>
  <w:style w:type="paragraph" w:styleId="41">
    <w:name w:val="toc 4"/>
    <w:basedOn w:val="a0"/>
    <w:next w:val="a0"/>
    <w:autoRedefine/>
    <w:uiPriority w:val="39"/>
    <w:unhideWhenUsed/>
    <w:rsid w:val="00F35D8B"/>
    <w:pPr>
      <w:tabs>
        <w:tab w:val="right" w:leader="dot" w:pos="9345"/>
      </w:tabs>
      <w:spacing w:after="100"/>
      <w:ind w:left="660"/>
    </w:pPr>
    <w:rPr>
      <w:rFonts w:ascii="Calibri" w:eastAsia="Times New Roman" w:hAnsi="Calibri" w:cs="Times New Roman"/>
    </w:rPr>
  </w:style>
  <w:style w:type="paragraph" w:styleId="51">
    <w:name w:val="toc 5"/>
    <w:basedOn w:val="a0"/>
    <w:next w:val="a0"/>
    <w:autoRedefine/>
    <w:uiPriority w:val="39"/>
    <w:unhideWhenUsed/>
    <w:rsid w:val="00F35D8B"/>
    <w:pPr>
      <w:spacing w:after="100"/>
      <w:ind w:left="880"/>
    </w:pPr>
    <w:rPr>
      <w:rFonts w:ascii="Calibri" w:eastAsia="Times New Roman" w:hAnsi="Calibri" w:cs="Times New Roman"/>
    </w:rPr>
  </w:style>
  <w:style w:type="paragraph" w:styleId="62">
    <w:name w:val="toc 6"/>
    <w:basedOn w:val="a0"/>
    <w:next w:val="a0"/>
    <w:autoRedefine/>
    <w:uiPriority w:val="39"/>
    <w:unhideWhenUsed/>
    <w:rsid w:val="00F35D8B"/>
    <w:pPr>
      <w:spacing w:after="100"/>
      <w:ind w:left="1100"/>
    </w:pPr>
    <w:rPr>
      <w:rFonts w:ascii="Calibri" w:eastAsia="Times New Roman" w:hAnsi="Calibri" w:cs="Times New Roman"/>
    </w:rPr>
  </w:style>
  <w:style w:type="paragraph" w:styleId="71">
    <w:name w:val="toc 7"/>
    <w:basedOn w:val="a0"/>
    <w:next w:val="a0"/>
    <w:autoRedefine/>
    <w:uiPriority w:val="39"/>
    <w:unhideWhenUsed/>
    <w:rsid w:val="00F35D8B"/>
    <w:pPr>
      <w:spacing w:after="100"/>
      <w:ind w:left="1320"/>
    </w:pPr>
    <w:rPr>
      <w:rFonts w:ascii="Calibri" w:eastAsia="Times New Roman" w:hAnsi="Calibri" w:cs="Times New Roman"/>
    </w:rPr>
  </w:style>
  <w:style w:type="paragraph" w:styleId="81">
    <w:name w:val="toc 8"/>
    <w:basedOn w:val="a0"/>
    <w:next w:val="a0"/>
    <w:autoRedefine/>
    <w:uiPriority w:val="39"/>
    <w:unhideWhenUsed/>
    <w:rsid w:val="00F35D8B"/>
    <w:pPr>
      <w:spacing w:after="100"/>
      <w:ind w:left="1540"/>
    </w:pPr>
    <w:rPr>
      <w:rFonts w:ascii="Calibri" w:eastAsia="Times New Roman" w:hAnsi="Calibri" w:cs="Times New Roman"/>
    </w:rPr>
  </w:style>
  <w:style w:type="paragraph" w:styleId="91">
    <w:name w:val="toc 9"/>
    <w:basedOn w:val="a0"/>
    <w:next w:val="a0"/>
    <w:autoRedefine/>
    <w:uiPriority w:val="39"/>
    <w:unhideWhenUsed/>
    <w:rsid w:val="00F35D8B"/>
    <w:pPr>
      <w:spacing w:after="100"/>
      <w:ind w:left="1760"/>
    </w:pPr>
    <w:rPr>
      <w:rFonts w:ascii="Calibri" w:eastAsia="Times New Roman" w:hAnsi="Calibri" w:cs="Times New Roman"/>
    </w:rPr>
  </w:style>
  <w:style w:type="character" w:customStyle="1" w:styleId="WW8Num8z0">
    <w:name w:val="WW8Num8z0"/>
    <w:uiPriority w:val="99"/>
    <w:rsid w:val="00F35D8B"/>
    <w:rPr>
      <w:rFonts w:ascii="Symbol" w:hAnsi="Symbol"/>
      <w:sz w:val="18"/>
    </w:rPr>
  </w:style>
  <w:style w:type="paragraph" w:customStyle="1" w:styleId="16">
    <w:name w:val="Знак1"/>
    <w:basedOn w:val="a0"/>
    <w:next w:val="a0"/>
    <w:uiPriority w:val="99"/>
    <w:semiHidden/>
    <w:rsid w:val="00F35D8B"/>
    <w:pPr>
      <w:spacing w:after="160" w:line="240" w:lineRule="exact"/>
    </w:pPr>
    <w:rPr>
      <w:rFonts w:ascii="Arial" w:eastAsia="Times New Roman" w:hAnsi="Arial" w:cs="Arial"/>
      <w:sz w:val="20"/>
      <w:szCs w:val="20"/>
      <w:lang w:val="en-US" w:eastAsia="en-US"/>
    </w:rPr>
  </w:style>
  <w:style w:type="paragraph" w:styleId="35">
    <w:name w:val="Body Text Indent 3"/>
    <w:basedOn w:val="a0"/>
    <w:link w:val="36"/>
    <w:uiPriority w:val="99"/>
    <w:unhideWhenUsed/>
    <w:rsid w:val="00F35D8B"/>
    <w:pPr>
      <w:widowControl w:val="0"/>
      <w:autoSpaceDE w:val="0"/>
      <w:autoSpaceDN w:val="0"/>
      <w:adjustRightInd w:val="0"/>
      <w:spacing w:after="120" w:line="240" w:lineRule="auto"/>
      <w:ind w:left="283"/>
      <w:jc w:val="both"/>
    </w:pPr>
    <w:rPr>
      <w:rFonts w:ascii="Arial" w:eastAsia="Times New Roman" w:hAnsi="Arial" w:cs="Arial"/>
      <w:sz w:val="16"/>
      <w:szCs w:val="16"/>
    </w:rPr>
  </w:style>
  <w:style w:type="character" w:customStyle="1" w:styleId="36">
    <w:name w:val="Основной текст с отступом 3 Знак"/>
    <w:basedOn w:val="a1"/>
    <w:link w:val="35"/>
    <w:uiPriority w:val="99"/>
    <w:rsid w:val="00F35D8B"/>
    <w:rPr>
      <w:rFonts w:ascii="Arial" w:eastAsia="Times New Roman" w:hAnsi="Arial" w:cs="Arial"/>
      <w:sz w:val="16"/>
      <w:szCs w:val="16"/>
    </w:rPr>
  </w:style>
  <w:style w:type="paragraph" w:customStyle="1" w:styleId="ConsNonformat">
    <w:name w:val="ConsNonformat"/>
    <w:uiPriority w:val="99"/>
    <w:rsid w:val="00F35D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uiPriority w:val="99"/>
    <w:rsid w:val="00F35D8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7">
    <w:name w:val="Стиль1"/>
    <w:basedOn w:val="a0"/>
    <w:link w:val="18"/>
    <w:qFormat/>
    <w:rsid w:val="00F35D8B"/>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8">
    <w:name w:val="Стиль1 Знак"/>
    <w:link w:val="17"/>
    <w:rsid w:val="00F35D8B"/>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0"/>
    <w:uiPriority w:val="99"/>
    <w:rsid w:val="00F35D8B"/>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Default">
    <w:name w:val="Default"/>
    <w:uiPriority w:val="99"/>
    <w:rsid w:val="00F35D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ob">
    <w:name w:val="tekstob"/>
    <w:basedOn w:val="a0"/>
    <w:uiPriority w:val="99"/>
    <w:rsid w:val="00F35D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
    <w:name w:val="u"/>
    <w:basedOn w:val="a0"/>
    <w:uiPriority w:val="99"/>
    <w:rsid w:val="00F35D8B"/>
    <w:pPr>
      <w:spacing w:after="0" w:line="240" w:lineRule="auto"/>
      <w:ind w:firstLine="390"/>
      <w:jc w:val="both"/>
    </w:pPr>
    <w:rPr>
      <w:rFonts w:ascii="Times New Roman" w:eastAsia="Times New Roman" w:hAnsi="Times New Roman" w:cs="Times New Roman"/>
      <w:sz w:val="24"/>
      <w:szCs w:val="24"/>
    </w:rPr>
  </w:style>
  <w:style w:type="paragraph" w:customStyle="1" w:styleId="headertext">
    <w:name w:val="headertext"/>
    <w:basedOn w:val="a0"/>
    <w:uiPriority w:val="99"/>
    <w:rsid w:val="00F35D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0"/>
    <w:uiPriority w:val="99"/>
    <w:rsid w:val="00F35D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uiPriority w:val="99"/>
    <w:rsid w:val="00F35D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4">
    <w:name w:val="Гипертекстовая ссылка"/>
    <w:rsid w:val="00F35D8B"/>
    <w:rPr>
      <w:rFonts w:cs="Times New Roman"/>
      <w:b/>
      <w:bCs/>
      <w:color w:val="008000"/>
    </w:rPr>
  </w:style>
  <w:style w:type="paragraph" w:styleId="22">
    <w:name w:val="Body Text 2"/>
    <w:basedOn w:val="a0"/>
    <w:link w:val="23"/>
    <w:uiPriority w:val="99"/>
    <w:unhideWhenUsed/>
    <w:rsid w:val="00F35D8B"/>
    <w:pPr>
      <w:widowControl w:val="0"/>
      <w:autoSpaceDE w:val="0"/>
      <w:autoSpaceDN w:val="0"/>
      <w:adjustRightInd w:val="0"/>
      <w:spacing w:after="120" w:line="480" w:lineRule="auto"/>
      <w:jc w:val="both"/>
    </w:pPr>
    <w:rPr>
      <w:rFonts w:ascii="Arial" w:eastAsia="Times New Roman" w:hAnsi="Arial" w:cs="Arial"/>
      <w:sz w:val="20"/>
      <w:szCs w:val="20"/>
    </w:rPr>
  </w:style>
  <w:style w:type="character" w:customStyle="1" w:styleId="23">
    <w:name w:val="Основной текст 2 Знак"/>
    <w:basedOn w:val="a1"/>
    <w:link w:val="22"/>
    <w:uiPriority w:val="99"/>
    <w:rsid w:val="00F35D8B"/>
    <w:rPr>
      <w:rFonts w:ascii="Arial" w:eastAsia="Times New Roman" w:hAnsi="Arial" w:cs="Arial"/>
      <w:sz w:val="20"/>
      <w:szCs w:val="20"/>
    </w:rPr>
  </w:style>
  <w:style w:type="paragraph" w:customStyle="1" w:styleId="NoSpacing2">
    <w:name w:val="No Spacing2"/>
    <w:uiPriority w:val="99"/>
    <w:rsid w:val="00F35D8B"/>
    <w:pPr>
      <w:spacing w:after="0" w:line="240" w:lineRule="auto"/>
    </w:pPr>
    <w:rPr>
      <w:rFonts w:ascii="Times New Roman" w:eastAsia="Times New Roman" w:hAnsi="Times New Roman" w:cs="Times New Roman"/>
    </w:rPr>
  </w:style>
  <w:style w:type="paragraph" w:customStyle="1" w:styleId="s151">
    <w:name w:val="s_151"/>
    <w:basedOn w:val="a0"/>
    <w:uiPriority w:val="99"/>
    <w:rsid w:val="00F35D8B"/>
    <w:pPr>
      <w:spacing w:before="100" w:beforeAutospacing="1" w:after="100" w:afterAutospacing="1" w:line="240" w:lineRule="auto"/>
      <w:ind w:left="825"/>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F35D8B"/>
    <w:rPr>
      <w:rFonts w:ascii="Calibri" w:eastAsia="Times New Roman" w:hAnsi="Calibri" w:cs="Times New Roman"/>
      <w:szCs w:val="20"/>
    </w:rPr>
  </w:style>
  <w:style w:type="character" w:customStyle="1" w:styleId="aff5">
    <w:name w:val="Продолжение ссылки"/>
    <w:basedOn w:val="aff4"/>
    <w:uiPriority w:val="99"/>
    <w:rsid w:val="00F35D8B"/>
  </w:style>
  <w:style w:type="paragraph" w:customStyle="1" w:styleId="aff6">
    <w:name w:val="Подчёркнуный текст"/>
    <w:basedOn w:val="a0"/>
    <w:next w:val="a0"/>
    <w:uiPriority w:val="99"/>
    <w:rsid w:val="00F35D8B"/>
    <w:pPr>
      <w:widowControl w:val="0"/>
      <w:pBdr>
        <w:bottom w:val="single" w:sz="4" w:space="0" w:color="auto"/>
      </w:pBd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ecattext">
    <w:name w:val="ecattext"/>
    <w:basedOn w:val="a1"/>
    <w:rsid w:val="00F35D8B"/>
  </w:style>
  <w:style w:type="character" w:styleId="aff7">
    <w:name w:val="annotation reference"/>
    <w:uiPriority w:val="99"/>
    <w:unhideWhenUsed/>
    <w:rsid w:val="00F35D8B"/>
    <w:rPr>
      <w:sz w:val="16"/>
      <w:szCs w:val="16"/>
    </w:rPr>
  </w:style>
  <w:style w:type="paragraph" w:styleId="aff8">
    <w:name w:val="annotation text"/>
    <w:basedOn w:val="a0"/>
    <w:link w:val="aff9"/>
    <w:uiPriority w:val="99"/>
    <w:unhideWhenUsed/>
    <w:rsid w:val="00F35D8B"/>
    <w:pPr>
      <w:widowControl w:val="0"/>
      <w:autoSpaceDE w:val="0"/>
      <w:autoSpaceDN w:val="0"/>
      <w:adjustRightInd w:val="0"/>
      <w:spacing w:after="0" w:line="240" w:lineRule="auto"/>
      <w:jc w:val="both"/>
    </w:pPr>
    <w:rPr>
      <w:rFonts w:ascii="Arial" w:eastAsia="Times New Roman" w:hAnsi="Arial" w:cs="Arial"/>
      <w:sz w:val="20"/>
      <w:szCs w:val="20"/>
    </w:rPr>
  </w:style>
  <w:style w:type="character" w:customStyle="1" w:styleId="aff9">
    <w:name w:val="Текст примечания Знак"/>
    <w:basedOn w:val="a1"/>
    <w:link w:val="aff8"/>
    <w:uiPriority w:val="99"/>
    <w:rsid w:val="00F35D8B"/>
    <w:rPr>
      <w:rFonts w:ascii="Arial" w:eastAsia="Times New Roman" w:hAnsi="Arial" w:cs="Arial"/>
      <w:sz w:val="20"/>
      <w:szCs w:val="20"/>
    </w:rPr>
  </w:style>
  <w:style w:type="paragraph" w:styleId="affa">
    <w:name w:val="annotation subject"/>
    <w:basedOn w:val="aff8"/>
    <w:next w:val="aff8"/>
    <w:link w:val="affb"/>
    <w:uiPriority w:val="99"/>
    <w:unhideWhenUsed/>
    <w:rsid w:val="00F35D8B"/>
    <w:rPr>
      <w:b/>
      <w:bCs/>
    </w:rPr>
  </w:style>
  <w:style w:type="character" w:customStyle="1" w:styleId="affb">
    <w:name w:val="Тема примечания Знак"/>
    <w:basedOn w:val="aff9"/>
    <w:link w:val="affa"/>
    <w:uiPriority w:val="99"/>
    <w:rsid w:val="00F35D8B"/>
    <w:rPr>
      <w:b/>
      <w:bCs/>
    </w:rPr>
  </w:style>
  <w:style w:type="paragraph" w:styleId="affc">
    <w:name w:val="caption"/>
    <w:basedOn w:val="a0"/>
    <w:next w:val="a0"/>
    <w:uiPriority w:val="99"/>
    <w:qFormat/>
    <w:rsid w:val="00F35D8B"/>
    <w:pPr>
      <w:widowControl w:val="0"/>
      <w:spacing w:after="0" w:line="240" w:lineRule="auto"/>
      <w:ind w:left="-57" w:right="-57" w:firstLine="709"/>
      <w:jc w:val="center"/>
    </w:pPr>
    <w:rPr>
      <w:rFonts w:ascii="Times New Roman" w:eastAsia="Calibri" w:hAnsi="Times New Roman" w:cs="Times New Roman"/>
      <w:b/>
      <w:sz w:val="20"/>
      <w:szCs w:val="28"/>
      <w:lang w:eastAsia="en-US"/>
    </w:rPr>
  </w:style>
  <w:style w:type="character" w:customStyle="1" w:styleId="19">
    <w:name w:val="Знак Знак1"/>
    <w:locked/>
    <w:rsid w:val="00F35D8B"/>
    <w:rPr>
      <w:sz w:val="28"/>
      <w:szCs w:val="28"/>
    </w:rPr>
  </w:style>
  <w:style w:type="paragraph" w:styleId="24">
    <w:name w:val="Body Text Indent 2"/>
    <w:basedOn w:val="a0"/>
    <w:link w:val="25"/>
    <w:uiPriority w:val="99"/>
    <w:rsid w:val="00F35D8B"/>
    <w:pPr>
      <w:widowControl w:val="0"/>
      <w:spacing w:before="600" w:after="0" w:line="240" w:lineRule="auto"/>
      <w:ind w:firstLine="709"/>
      <w:jc w:val="both"/>
    </w:pPr>
    <w:rPr>
      <w:rFonts w:ascii="Times New Roman" w:eastAsia="Calibri" w:hAnsi="Times New Roman" w:cs="Times New Roman"/>
      <w:sz w:val="28"/>
      <w:szCs w:val="28"/>
      <w:lang w:eastAsia="en-US"/>
    </w:rPr>
  </w:style>
  <w:style w:type="character" w:customStyle="1" w:styleId="25">
    <w:name w:val="Основной текст с отступом 2 Знак"/>
    <w:basedOn w:val="a1"/>
    <w:link w:val="24"/>
    <w:uiPriority w:val="99"/>
    <w:rsid w:val="00F35D8B"/>
    <w:rPr>
      <w:rFonts w:ascii="Times New Roman" w:eastAsia="Calibri" w:hAnsi="Times New Roman" w:cs="Times New Roman"/>
      <w:sz w:val="28"/>
      <w:szCs w:val="28"/>
      <w:lang w:eastAsia="en-US"/>
    </w:rPr>
  </w:style>
  <w:style w:type="character" w:styleId="affd">
    <w:name w:val="line number"/>
    <w:rsid w:val="00F35D8B"/>
  </w:style>
  <w:style w:type="paragraph" w:styleId="affe">
    <w:name w:val="Document Map"/>
    <w:basedOn w:val="a0"/>
    <w:link w:val="1a"/>
    <w:uiPriority w:val="99"/>
    <w:rsid w:val="00F35D8B"/>
    <w:pPr>
      <w:widowControl w:val="0"/>
      <w:spacing w:after="0" w:line="240" w:lineRule="auto"/>
      <w:ind w:firstLine="709"/>
      <w:jc w:val="both"/>
    </w:pPr>
    <w:rPr>
      <w:rFonts w:ascii="Tahoma" w:eastAsia="Calibri" w:hAnsi="Tahoma" w:cs="Times New Roman"/>
      <w:sz w:val="16"/>
      <w:szCs w:val="16"/>
      <w:lang w:eastAsia="en-US"/>
    </w:rPr>
  </w:style>
  <w:style w:type="character" w:customStyle="1" w:styleId="afff">
    <w:name w:val="Схема документа Знак"/>
    <w:basedOn w:val="a1"/>
    <w:link w:val="affe"/>
    <w:rsid w:val="00F35D8B"/>
    <w:rPr>
      <w:rFonts w:ascii="Tahoma" w:hAnsi="Tahoma" w:cs="Tahoma"/>
      <w:sz w:val="16"/>
      <w:szCs w:val="16"/>
    </w:rPr>
  </w:style>
  <w:style w:type="character" w:customStyle="1" w:styleId="1a">
    <w:name w:val="Схема документа Знак1"/>
    <w:link w:val="affe"/>
    <w:uiPriority w:val="99"/>
    <w:rsid w:val="00F35D8B"/>
    <w:rPr>
      <w:rFonts w:ascii="Tahoma" w:eastAsia="Calibri" w:hAnsi="Tahoma" w:cs="Times New Roman"/>
      <w:sz w:val="16"/>
      <w:szCs w:val="16"/>
      <w:lang w:eastAsia="en-US"/>
    </w:rPr>
  </w:style>
  <w:style w:type="character" w:customStyle="1" w:styleId="1b">
    <w:name w:val="Подзаголовок Знак1"/>
    <w:aliases w:val="Обычный таблица Знак1"/>
    <w:uiPriority w:val="99"/>
    <w:rsid w:val="00F35D8B"/>
    <w:rPr>
      <w:sz w:val="28"/>
      <w:szCs w:val="28"/>
      <w:lang w:val="ru-RU" w:eastAsia="ru-RU" w:bidi="ar-SA"/>
    </w:rPr>
  </w:style>
  <w:style w:type="paragraph" w:customStyle="1" w:styleId="stylet3">
    <w:name w:val="stylet3"/>
    <w:basedOn w:val="a0"/>
    <w:uiPriority w:val="99"/>
    <w:rsid w:val="00F35D8B"/>
    <w:pPr>
      <w:spacing w:before="100" w:beforeAutospacing="1" w:after="100" w:afterAutospacing="1" w:line="240" w:lineRule="auto"/>
      <w:ind w:firstLine="709"/>
    </w:pPr>
    <w:rPr>
      <w:rFonts w:ascii="Times New Roman" w:eastAsia="Calibri" w:hAnsi="Times New Roman" w:cs="Times New Roman"/>
      <w:sz w:val="28"/>
      <w:szCs w:val="24"/>
      <w:lang w:eastAsia="en-US"/>
    </w:rPr>
  </w:style>
  <w:style w:type="numbering" w:customStyle="1" w:styleId="110">
    <w:name w:val="Нет списка11"/>
    <w:next w:val="a3"/>
    <w:uiPriority w:val="99"/>
    <w:semiHidden/>
    <w:unhideWhenUsed/>
    <w:rsid w:val="00F35D8B"/>
  </w:style>
  <w:style w:type="numbering" w:customStyle="1" w:styleId="26">
    <w:name w:val="Нет списка2"/>
    <w:next w:val="a3"/>
    <w:uiPriority w:val="99"/>
    <w:semiHidden/>
    <w:unhideWhenUsed/>
    <w:rsid w:val="00F35D8B"/>
  </w:style>
  <w:style w:type="paragraph" w:customStyle="1" w:styleId="1c">
    <w:name w:val="Обычный1"/>
    <w:uiPriority w:val="99"/>
    <w:rsid w:val="00F35D8B"/>
    <w:pPr>
      <w:spacing w:after="0" w:line="240" w:lineRule="auto"/>
    </w:pPr>
    <w:rPr>
      <w:rFonts w:ascii="Times New Roman" w:eastAsia="Times New Roman" w:hAnsi="Times New Roman" w:cs="Times New Roman"/>
      <w:snapToGrid w:val="0"/>
      <w:sz w:val="20"/>
      <w:szCs w:val="20"/>
    </w:rPr>
  </w:style>
  <w:style w:type="paragraph" w:customStyle="1" w:styleId="27">
    <w:name w:val="Обычный2"/>
    <w:uiPriority w:val="99"/>
    <w:rsid w:val="00F35D8B"/>
    <w:pPr>
      <w:spacing w:after="0" w:line="240" w:lineRule="auto"/>
    </w:pPr>
    <w:rPr>
      <w:rFonts w:ascii="Times New Roman" w:eastAsia="Times New Roman" w:hAnsi="Times New Roman" w:cs="Times New Roman"/>
      <w:snapToGrid w:val="0"/>
      <w:sz w:val="20"/>
      <w:szCs w:val="20"/>
    </w:rPr>
  </w:style>
  <w:style w:type="character" w:styleId="afff0">
    <w:name w:val="Emphasis"/>
    <w:uiPriority w:val="20"/>
    <w:qFormat/>
    <w:rsid w:val="00F35D8B"/>
    <w:rPr>
      <w:i/>
      <w:iCs/>
    </w:rPr>
  </w:style>
  <w:style w:type="paragraph" w:customStyle="1" w:styleId="afff1">
    <w:name w:val="Центрированный (таблица)"/>
    <w:basedOn w:val="aff0"/>
    <w:next w:val="a0"/>
    <w:uiPriority w:val="99"/>
    <w:rsid w:val="00F35D8B"/>
    <w:pPr>
      <w:jc w:val="center"/>
    </w:pPr>
    <w:rPr>
      <w:rFonts w:ascii="Times New Roman" w:hAnsi="Times New Roman" w:cs="Times New Roman"/>
      <w:sz w:val="28"/>
    </w:rPr>
  </w:style>
  <w:style w:type="character" w:customStyle="1" w:styleId="apple-converted-space">
    <w:name w:val="apple-converted-space"/>
    <w:rsid w:val="00F35D8B"/>
  </w:style>
  <w:style w:type="character" w:customStyle="1" w:styleId="w">
    <w:name w:val="w"/>
    <w:rsid w:val="00F35D8B"/>
  </w:style>
  <w:style w:type="paragraph" w:customStyle="1" w:styleId="ConsPlusCell">
    <w:name w:val="ConsPlusCell"/>
    <w:uiPriority w:val="99"/>
    <w:rsid w:val="00F35D8B"/>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afff2">
    <w:name w:val="Текст_Жирный"/>
    <w:uiPriority w:val="1"/>
    <w:qFormat/>
    <w:rsid w:val="00F35D8B"/>
    <w:rPr>
      <w:rFonts w:ascii="Times New Roman" w:hAnsi="Times New Roman"/>
      <w:b/>
    </w:rPr>
  </w:style>
  <w:style w:type="paragraph" w:customStyle="1" w:styleId="afff3">
    <w:name w:val="Таблица_название_таблицы"/>
    <w:next w:val="a0"/>
    <w:link w:val="afff4"/>
    <w:autoRedefine/>
    <w:qFormat/>
    <w:rsid w:val="00F35D8B"/>
    <w:pPr>
      <w:keepNext/>
      <w:spacing w:before="60" w:after="60" w:line="240" w:lineRule="auto"/>
      <w:jc w:val="center"/>
    </w:pPr>
    <w:rPr>
      <w:rFonts w:ascii="Times New Roman" w:eastAsia="Times New Roman" w:hAnsi="Times New Roman" w:cs="Times New Roman"/>
      <w:b/>
      <w:bCs/>
    </w:rPr>
  </w:style>
  <w:style w:type="character" w:customStyle="1" w:styleId="afff4">
    <w:name w:val="Таблица_название_таблицы Знак"/>
    <w:link w:val="afff3"/>
    <w:rsid w:val="00F35D8B"/>
    <w:rPr>
      <w:rFonts w:ascii="Times New Roman" w:eastAsia="Times New Roman" w:hAnsi="Times New Roman" w:cs="Times New Roman"/>
      <w:b/>
      <w:bCs/>
    </w:rPr>
  </w:style>
  <w:style w:type="paragraph" w:customStyle="1" w:styleId="111">
    <w:name w:val="Табличный_таблица_11"/>
    <w:link w:val="112"/>
    <w:qFormat/>
    <w:rsid w:val="00F35D8B"/>
    <w:pPr>
      <w:spacing w:after="0" w:line="240" w:lineRule="auto"/>
      <w:jc w:val="center"/>
    </w:pPr>
    <w:rPr>
      <w:rFonts w:ascii="Times New Roman" w:eastAsia="Times New Roman" w:hAnsi="Times New Roman" w:cs="Times New Roman"/>
    </w:rPr>
  </w:style>
  <w:style w:type="character" w:customStyle="1" w:styleId="112">
    <w:name w:val="Табличный_таблица_11 Знак"/>
    <w:link w:val="111"/>
    <w:rsid w:val="00F35D8B"/>
    <w:rPr>
      <w:rFonts w:ascii="Times New Roman" w:eastAsia="Times New Roman" w:hAnsi="Times New Roman" w:cs="Times New Roman"/>
    </w:rPr>
  </w:style>
  <w:style w:type="paragraph" w:customStyle="1" w:styleId="113">
    <w:name w:val="Табличный_боковик_11"/>
    <w:link w:val="114"/>
    <w:qFormat/>
    <w:rsid w:val="00F35D8B"/>
    <w:pPr>
      <w:spacing w:after="0" w:line="240" w:lineRule="auto"/>
    </w:pPr>
    <w:rPr>
      <w:rFonts w:ascii="Times New Roman" w:eastAsia="Times New Roman" w:hAnsi="Times New Roman" w:cs="Times New Roman"/>
      <w:szCs w:val="24"/>
    </w:rPr>
  </w:style>
  <w:style w:type="character" w:customStyle="1" w:styleId="114">
    <w:name w:val="Табличный_боковик_11 Знак"/>
    <w:link w:val="113"/>
    <w:rsid w:val="00F35D8B"/>
    <w:rPr>
      <w:rFonts w:ascii="Times New Roman" w:eastAsia="Times New Roman" w:hAnsi="Times New Roman" w:cs="Times New Roman"/>
      <w:szCs w:val="24"/>
    </w:rPr>
  </w:style>
  <w:style w:type="paragraph" w:styleId="afff5">
    <w:name w:val="footnote text"/>
    <w:basedOn w:val="a0"/>
    <w:link w:val="afff6"/>
    <w:uiPriority w:val="99"/>
    <w:rsid w:val="00F35D8B"/>
    <w:pPr>
      <w:spacing w:after="0" w:line="240" w:lineRule="auto"/>
    </w:pPr>
    <w:rPr>
      <w:rFonts w:ascii="Times New Roman" w:eastAsia="Times New Roman" w:hAnsi="Times New Roman" w:cs="Times New Roman"/>
      <w:sz w:val="20"/>
      <w:szCs w:val="20"/>
    </w:rPr>
  </w:style>
  <w:style w:type="character" w:customStyle="1" w:styleId="afff6">
    <w:name w:val="Текст сноски Знак"/>
    <w:basedOn w:val="a1"/>
    <w:link w:val="afff5"/>
    <w:uiPriority w:val="99"/>
    <w:rsid w:val="00F35D8B"/>
    <w:rPr>
      <w:rFonts w:ascii="Times New Roman" w:eastAsia="Times New Roman" w:hAnsi="Times New Roman" w:cs="Times New Roman"/>
      <w:sz w:val="20"/>
      <w:szCs w:val="20"/>
    </w:rPr>
  </w:style>
  <w:style w:type="character" w:styleId="afff7">
    <w:name w:val="footnote reference"/>
    <w:rsid w:val="00F35D8B"/>
    <w:rPr>
      <w:vertAlign w:val="superscript"/>
    </w:rPr>
  </w:style>
  <w:style w:type="numbering" w:customStyle="1" w:styleId="37">
    <w:name w:val="Нет списка3"/>
    <w:next w:val="a3"/>
    <w:uiPriority w:val="99"/>
    <w:semiHidden/>
    <w:unhideWhenUsed/>
    <w:rsid w:val="00F35D8B"/>
  </w:style>
  <w:style w:type="character" w:styleId="afff8">
    <w:name w:val="FollowedHyperlink"/>
    <w:basedOn w:val="a1"/>
    <w:uiPriority w:val="99"/>
    <w:unhideWhenUsed/>
    <w:rsid w:val="00F35D8B"/>
    <w:rPr>
      <w:color w:val="800080"/>
      <w:u w:val="single"/>
    </w:rPr>
  </w:style>
  <w:style w:type="numbering" w:customStyle="1" w:styleId="120">
    <w:name w:val="Нет списка12"/>
    <w:next w:val="a3"/>
    <w:uiPriority w:val="99"/>
    <w:semiHidden/>
    <w:unhideWhenUsed/>
    <w:rsid w:val="00F35D8B"/>
  </w:style>
  <w:style w:type="numbering" w:customStyle="1" w:styleId="210">
    <w:name w:val="Нет списка21"/>
    <w:next w:val="a3"/>
    <w:uiPriority w:val="99"/>
    <w:semiHidden/>
    <w:unhideWhenUsed/>
    <w:rsid w:val="00F35D8B"/>
  </w:style>
  <w:style w:type="numbering" w:customStyle="1" w:styleId="42">
    <w:name w:val="Нет списка4"/>
    <w:next w:val="a3"/>
    <w:uiPriority w:val="99"/>
    <w:semiHidden/>
    <w:unhideWhenUsed/>
    <w:rsid w:val="00F35D8B"/>
  </w:style>
  <w:style w:type="numbering" w:customStyle="1" w:styleId="52">
    <w:name w:val="Нет списка5"/>
    <w:next w:val="a3"/>
    <w:uiPriority w:val="99"/>
    <w:semiHidden/>
    <w:unhideWhenUsed/>
    <w:rsid w:val="00F35D8B"/>
  </w:style>
  <w:style w:type="numbering" w:customStyle="1" w:styleId="63">
    <w:name w:val="Нет списка6"/>
    <w:next w:val="a3"/>
    <w:uiPriority w:val="99"/>
    <w:semiHidden/>
    <w:unhideWhenUsed/>
    <w:rsid w:val="00F35D8B"/>
  </w:style>
  <w:style w:type="numbering" w:customStyle="1" w:styleId="72">
    <w:name w:val="Нет списка7"/>
    <w:next w:val="a3"/>
    <w:uiPriority w:val="99"/>
    <w:semiHidden/>
    <w:unhideWhenUsed/>
    <w:rsid w:val="00F35D8B"/>
  </w:style>
  <w:style w:type="numbering" w:customStyle="1" w:styleId="130">
    <w:name w:val="Нет списка13"/>
    <w:next w:val="a3"/>
    <w:uiPriority w:val="99"/>
    <w:semiHidden/>
    <w:unhideWhenUsed/>
    <w:rsid w:val="00F35D8B"/>
  </w:style>
  <w:style w:type="numbering" w:customStyle="1" w:styleId="220">
    <w:name w:val="Нет списка22"/>
    <w:next w:val="a3"/>
    <w:uiPriority w:val="99"/>
    <w:semiHidden/>
    <w:unhideWhenUsed/>
    <w:rsid w:val="00F35D8B"/>
  </w:style>
  <w:style w:type="numbering" w:customStyle="1" w:styleId="82">
    <w:name w:val="Нет списка8"/>
    <w:next w:val="a3"/>
    <w:uiPriority w:val="99"/>
    <w:semiHidden/>
    <w:unhideWhenUsed/>
    <w:rsid w:val="00F35D8B"/>
  </w:style>
  <w:style w:type="numbering" w:customStyle="1" w:styleId="92">
    <w:name w:val="Нет списка9"/>
    <w:next w:val="a3"/>
    <w:uiPriority w:val="99"/>
    <w:semiHidden/>
    <w:unhideWhenUsed/>
    <w:rsid w:val="00F35D8B"/>
  </w:style>
  <w:style w:type="numbering" w:customStyle="1" w:styleId="100">
    <w:name w:val="Нет списка10"/>
    <w:next w:val="a3"/>
    <w:uiPriority w:val="99"/>
    <w:semiHidden/>
    <w:unhideWhenUsed/>
    <w:rsid w:val="00F35D8B"/>
  </w:style>
  <w:style w:type="numbering" w:customStyle="1" w:styleId="140">
    <w:name w:val="Нет списка14"/>
    <w:next w:val="a3"/>
    <w:uiPriority w:val="99"/>
    <w:semiHidden/>
    <w:unhideWhenUsed/>
    <w:rsid w:val="00F35D8B"/>
  </w:style>
  <w:style w:type="numbering" w:customStyle="1" w:styleId="150">
    <w:name w:val="Нет списка15"/>
    <w:next w:val="a3"/>
    <w:uiPriority w:val="99"/>
    <w:semiHidden/>
    <w:unhideWhenUsed/>
    <w:rsid w:val="00F35D8B"/>
  </w:style>
</w:styles>
</file>

<file path=word/webSettings.xml><?xml version="1.0" encoding="utf-8"?>
<w:webSettings xmlns:r="http://schemas.openxmlformats.org/officeDocument/2006/relationships" xmlns:w="http://schemas.openxmlformats.org/wordprocessingml/2006/main">
  <w:divs>
    <w:div w:id="172667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897C6CFF7707B043FEA25CAC43739D93530DFB87416D5FB283FA3DAF42CB038565330B300ADABEZ4a5I" TargetMode="External"/><Relationship Id="rId13" Type="http://schemas.openxmlformats.org/officeDocument/2006/relationships/hyperlink" Target="consultantplus://offline/ref=59749C9C0910F7463BCAAF48B0E6373140661F6C6687973E059526AF0F7C568DsC71F" TargetMode="External"/><Relationship Id="rId18" Type="http://schemas.openxmlformats.org/officeDocument/2006/relationships/hyperlink" Target="consultantplus://offline/ref=59749C9C0910F7463BCAB145A68A69384B6D416969829D6B5CCA7DF258755CDA860C633B60000587sC74F" TargetMode="External"/><Relationship Id="rId26" Type="http://schemas.openxmlformats.org/officeDocument/2006/relationships/hyperlink" Target="consultantplus://offline/ref=59749C9C0910F7463BCAB145A68A69384B6D416969829D6B5CCA7DF258755CDA860C633B6000078EsC76F" TargetMode="External"/><Relationship Id="rId3" Type="http://schemas.openxmlformats.org/officeDocument/2006/relationships/styles" Target="styles.xml"/><Relationship Id="rId21" Type="http://schemas.openxmlformats.org/officeDocument/2006/relationships/hyperlink" Target="consultantplus://offline/ref=59749C9C0910F7463BCAB145A68A69384B6D416969829D6B5CCA7DF258s775F" TargetMode="External"/><Relationship Id="rId7" Type="http://schemas.openxmlformats.org/officeDocument/2006/relationships/hyperlink" Target="consultantplus://offline/ref=59749C9C0910F7463BCAAF48B0E6373140661F6C6C889335029526AF0F7C568DC1433A79240D0286C1C1EFs17CF" TargetMode="External"/><Relationship Id="rId12" Type="http://schemas.openxmlformats.org/officeDocument/2006/relationships/hyperlink" Target="consultantplus://offline/ref=59749C9C0910F7463BCAB145A68A69384B6D416969829D6B5CCA7DF258755CDA860C633B60000687sC79F" TargetMode="External"/><Relationship Id="rId17" Type="http://schemas.openxmlformats.org/officeDocument/2006/relationships/hyperlink" Target="consultantplus://offline/ref=59749C9C0910F7463BCAB145A68A69384B6D416969829D6B5CCA7DF258755CDA860C633B6000068FsC74F" TargetMode="External"/><Relationship Id="rId25" Type="http://schemas.openxmlformats.org/officeDocument/2006/relationships/hyperlink" Target="consultantplus://offline/ref=59749C9C0910F7463BCAB145A68A69384B6D416969829D6B5CCA7DF258755CDA860C633B60000687sC77F" TargetMode="External"/><Relationship Id="rId2" Type="http://schemas.openxmlformats.org/officeDocument/2006/relationships/numbering" Target="numbering.xml"/><Relationship Id="rId16" Type="http://schemas.openxmlformats.org/officeDocument/2006/relationships/hyperlink" Target="consultantplus://offline/ref=59749C9C0910F7463BCAAF48B0E6373140661F6C6687973E059526AF0F7C568DsC71F" TargetMode="External"/><Relationship Id="rId20" Type="http://schemas.openxmlformats.org/officeDocument/2006/relationships/hyperlink" Target="consultantplus://offline/ref=59749C9C0910F7463BCAB145A68A69384B6D416969829D6B5CCA7DF258755CDA860C633B60000486sC76F" TargetMode="External"/><Relationship Id="rId29" Type="http://schemas.openxmlformats.org/officeDocument/2006/relationships/hyperlink" Target="consultantplus://offline/ref=59749C9C0910F7463BCAAF48B0E6373140661F6C6C889335029526AF0F7C568DC1433A79240D0286C1C1EFs17CF" TargetMode="External"/><Relationship Id="rId1" Type="http://schemas.openxmlformats.org/officeDocument/2006/relationships/customXml" Target="../customXml/item1.xml"/><Relationship Id="rId6" Type="http://schemas.openxmlformats.org/officeDocument/2006/relationships/hyperlink" Target="consultantplus://offline/ref=59749C9C0910F7463BCAB145A68A69384B6D40606D859D6B5CCA7DF258755CDA860C633B60010383sC73F" TargetMode="External"/><Relationship Id="rId11" Type="http://schemas.openxmlformats.org/officeDocument/2006/relationships/hyperlink" Target="consultantplus://offline/ref=59749C9C0910F7463BCAAF48B0E6373140661F6C67819238049526AF0F7C568DC1433A79240D0286C1C1EFs178F" TargetMode="External"/><Relationship Id="rId24" Type="http://schemas.openxmlformats.org/officeDocument/2006/relationships/hyperlink" Target="consultantplus://offline/ref=59749C9C0910F7463BCAB145A68A69384B6D416969829D6B5CCA7DF258s775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9749C9C0910F7463BCAAF48B0E6373140661F6C6687973E059526AF0F7C568DsC71F" TargetMode="External"/><Relationship Id="rId23" Type="http://schemas.openxmlformats.org/officeDocument/2006/relationships/hyperlink" Target="consultantplus://offline/ref=59749C9C0910F7463BCAB145A68A69384B6D416969829D6B5CCA7DF258s775F" TargetMode="External"/><Relationship Id="rId28" Type="http://schemas.openxmlformats.org/officeDocument/2006/relationships/hyperlink" Target="consultantplus://offline/ref=59749C9C0910F7463BCAAF48B0E6373140661F6C6C889335029526AF0F7C568DC1433A79240D0286C1C1EFs17CF" TargetMode="External"/><Relationship Id="rId10" Type="http://schemas.openxmlformats.org/officeDocument/2006/relationships/hyperlink" Target="consultantplus://offline/ref=3B897C6CFF7707B043FEA25CAC43739D93530DFB87416D5FB283FA3DAF42CB038565330B300ADBBAZ4a1I" TargetMode="External"/><Relationship Id="rId19" Type="http://schemas.openxmlformats.org/officeDocument/2006/relationships/hyperlink" Target="consultantplus://offline/ref=59749C9C0910F7463BCAB145A68A69384B6D416969829D6B5CCA7DF258755CDA860C633B6000058FsC76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B897C6CFF7707B043FEA25CAC43739D93530DFB87416D5FB283FA3DAF42CB038565330B300ADBBAZ4a2I" TargetMode="External"/><Relationship Id="rId14" Type="http://schemas.openxmlformats.org/officeDocument/2006/relationships/hyperlink" Target="consultantplus://offline/ref=59749C9C0910F7463BCAAF48B0E6373140661F6C6C889335029526AF0F7C568DC1433A79240D0286C1C1EFs17CF" TargetMode="External"/><Relationship Id="rId22" Type="http://schemas.openxmlformats.org/officeDocument/2006/relationships/hyperlink" Target="consultantplus://offline/ref=59749C9C0910F7463BCAB145A68A69384B6D416969829D6B5CCA7DF258s775F" TargetMode="External"/><Relationship Id="rId27" Type="http://schemas.openxmlformats.org/officeDocument/2006/relationships/hyperlink" Target="consultantplus://offline/ref=59749C9C0910F7463BCAB145A68A69384B6D416969829D6B5CCA7DF258755CDA860C633B60000687sC71F" TargetMode="External"/><Relationship Id="rId30" Type="http://schemas.openxmlformats.org/officeDocument/2006/relationships/hyperlink" Target="consultantplus://offline/ref=59749C9C0910F7463BCAAF48B0E6373140661F6C6C889335029526AF0F7C568DC1433A79240D0286C1C1EFs17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91856-D257-403B-8B27-9554E29A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16848</Words>
  <Characters>96040</Characters>
  <Application>Microsoft Office Word</Application>
  <DocSecurity>0</DocSecurity>
  <Lines>800</Lines>
  <Paragraphs>225</Paragraphs>
  <ScaleCrop>false</ScaleCrop>
  <Company>Home</Company>
  <LinksUpToDate>false</LinksUpToDate>
  <CharactersWithSpaces>112663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2017-01-09T09:12:00Z</dcterms:created>
  <dcterms:modified xsi:type="dcterms:W3CDTF">2017-01-09T09:21:00Z</dcterms:modified>
</cp:coreProperties>
</file>